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XSpec="center" w:tblpY="898"/>
        <w:tblW w:w="9977" w:type="dxa"/>
        <w:tblLook w:val="00A0"/>
      </w:tblPr>
      <w:tblGrid>
        <w:gridCol w:w="4916"/>
        <w:gridCol w:w="5061"/>
      </w:tblGrid>
      <w:tr w:rsidR="00A50DDE" w:rsidRPr="005B21BE" w:rsidTr="007C3A7F">
        <w:trPr>
          <w:trHeight w:val="1891"/>
        </w:trPr>
        <w:tc>
          <w:tcPr>
            <w:tcW w:w="4916" w:type="dxa"/>
          </w:tcPr>
          <w:p w:rsidR="00A50DDE" w:rsidRPr="005B21BE" w:rsidRDefault="00A50DDE" w:rsidP="005B21BE">
            <w:pPr>
              <w:spacing w:line="360" w:lineRule="auto"/>
              <w:rPr>
                <w:b/>
                <w:sz w:val="30"/>
                <w:szCs w:val="30"/>
              </w:rPr>
            </w:pPr>
            <w:bookmarkStart w:id="0" w:name="_Toc359401261"/>
            <w:bookmarkStart w:id="1" w:name="_Toc360621771"/>
            <w:bookmarkStart w:id="2" w:name="_Toc362437907"/>
            <w:bookmarkStart w:id="3" w:name="_Toc363218659"/>
            <w:r w:rsidRPr="005B21BE">
              <w:rPr>
                <w:b/>
                <w:sz w:val="30"/>
                <w:szCs w:val="30"/>
              </w:rPr>
              <w:t>Разработчик:</w:t>
            </w:r>
          </w:p>
          <w:p w:rsidR="00A50DDE" w:rsidRPr="005B21BE" w:rsidRDefault="00A50DDE" w:rsidP="005B21BE">
            <w:pPr>
              <w:spacing w:line="360" w:lineRule="auto"/>
              <w:rPr>
                <w:sz w:val="30"/>
                <w:szCs w:val="30"/>
              </w:rPr>
            </w:pPr>
            <w:r w:rsidRPr="005B21BE">
              <w:rPr>
                <w:sz w:val="30"/>
                <w:szCs w:val="30"/>
              </w:rPr>
              <w:t>администрация  Арсеньевского</w:t>
            </w:r>
          </w:p>
          <w:p w:rsidR="00A50DDE" w:rsidRPr="005B21BE" w:rsidRDefault="00A50DDE" w:rsidP="005B21BE">
            <w:pPr>
              <w:spacing w:line="360" w:lineRule="auto"/>
              <w:rPr>
                <w:sz w:val="30"/>
                <w:szCs w:val="30"/>
              </w:rPr>
            </w:pPr>
            <w:r w:rsidRPr="005B21BE">
              <w:rPr>
                <w:sz w:val="30"/>
                <w:szCs w:val="30"/>
              </w:rPr>
              <w:t>городского округа</w:t>
            </w:r>
          </w:p>
          <w:p w:rsidR="00A50DDE" w:rsidRPr="005B21BE" w:rsidRDefault="00A50DDE" w:rsidP="005B21BE">
            <w:pPr>
              <w:spacing w:line="360" w:lineRule="auto"/>
              <w:rPr>
                <w:sz w:val="30"/>
                <w:szCs w:val="30"/>
              </w:rPr>
            </w:pPr>
            <w:r w:rsidRPr="005B21BE">
              <w:rPr>
                <w:sz w:val="30"/>
                <w:szCs w:val="30"/>
              </w:rPr>
              <w:t xml:space="preserve">И.о. </w:t>
            </w:r>
            <w:r>
              <w:rPr>
                <w:sz w:val="30"/>
                <w:szCs w:val="30"/>
              </w:rPr>
              <w:t>г</w:t>
            </w:r>
            <w:r w:rsidRPr="005B21BE">
              <w:rPr>
                <w:sz w:val="30"/>
                <w:szCs w:val="30"/>
              </w:rPr>
              <w:t>лавы  городского округа</w:t>
            </w:r>
          </w:p>
          <w:p w:rsidR="00A50DDE" w:rsidRPr="005B21BE" w:rsidRDefault="00A50DDE" w:rsidP="005B21BE">
            <w:pPr>
              <w:spacing w:line="360" w:lineRule="auto"/>
              <w:rPr>
                <w:sz w:val="28"/>
                <w:szCs w:val="28"/>
              </w:rPr>
            </w:pPr>
            <w:r w:rsidRPr="005B21BE">
              <w:rPr>
                <w:sz w:val="30"/>
                <w:szCs w:val="30"/>
              </w:rPr>
              <w:t>_____________ В.Ф. Бутко</w:t>
            </w:r>
          </w:p>
        </w:tc>
        <w:tc>
          <w:tcPr>
            <w:tcW w:w="5061" w:type="dxa"/>
          </w:tcPr>
          <w:p w:rsidR="00A50DDE" w:rsidRPr="005B21BE" w:rsidRDefault="00A50DDE" w:rsidP="005B21BE">
            <w:pPr>
              <w:spacing w:line="360" w:lineRule="auto"/>
              <w:rPr>
                <w:b/>
                <w:sz w:val="30"/>
                <w:szCs w:val="30"/>
              </w:rPr>
            </w:pPr>
            <w:r w:rsidRPr="005B21BE">
              <w:rPr>
                <w:b/>
                <w:sz w:val="30"/>
                <w:szCs w:val="30"/>
              </w:rPr>
              <w:t>Утверждена:</w:t>
            </w:r>
          </w:p>
          <w:p w:rsidR="00A50DDE" w:rsidRPr="005B21BE" w:rsidRDefault="00A50DDE" w:rsidP="005B21BE">
            <w:pPr>
              <w:spacing w:line="360" w:lineRule="auto"/>
              <w:rPr>
                <w:sz w:val="30"/>
                <w:szCs w:val="30"/>
              </w:rPr>
            </w:pPr>
            <w:r w:rsidRPr="005B21BE">
              <w:rPr>
                <w:sz w:val="30"/>
                <w:szCs w:val="30"/>
              </w:rPr>
              <w:t>постановлением администрации Арсеньевского городского округа</w:t>
            </w:r>
          </w:p>
          <w:p w:rsidR="00A50DDE" w:rsidRPr="005B21BE" w:rsidRDefault="00A50DDE" w:rsidP="005B21BE">
            <w:pPr>
              <w:spacing w:line="360" w:lineRule="auto"/>
              <w:rPr>
                <w:sz w:val="30"/>
                <w:szCs w:val="30"/>
              </w:rPr>
            </w:pPr>
          </w:p>
          <w:p w:rsidR="00A50DDE" w:rsidRPr="005B21BE" w:rsidRDefault="00A50DDE" w:rsidP="005B21BE">
            <w:pPr>
              <w:spacing w:line="360" w:lineRule="auto"/>
              <w:rPr>
                <w:i/>
                <w:sz w:val="28"/>
                <w:szCs w:val="28"/>
              </w:rPr>
            </w:pPr>
            <w:r w:rsidRPr="005B21BE">
              <w:rPr>
                <w:sz w:val="30"/>
                <w:szCs w:val="30"/>
              </w:rPr>
              <w:t xml:space="preserve">от « 14 » </w:t>
            </w:r>
            <w:r>
              <w:rPr>
                <w:sz w:val="30"/>
                <w:szCs w:val="30"/>
              </w:rPr>
              <w:t xml:space="preserve">мая </w:t>
            </w:r>
            <w:r w:rsidRPr="005B21BE">
              <w:rPr>
                <w:sz w:val="30"/>
                <w:szCs w:val="30"/>
              </w:rPr>
              <w:t xml:space="preserve"> </w:t>
            </w:r>
            <w:smartTag w:uri="urn:schemas-microsoft-com:office:smarttags" w:element="metricconverter">
              <w:smartTagPr>
                <w:attr w:name="ProductID" w:val="2014 г"/>
              </w:smartTagPr>
              <w:r w:rsidRPr="005B21BE">
                <w:rPr>
                  <w:sz w:val="30"/>
                  <w:szCs w:val="30"/>
                </w:rPr>
                <w:t>2014 г</w:t>
              </w:r>
            </w:smartTag>
            <w:r w:rsidRPr="005B21BE">
              <w:rPr>
                <w:sz w:val="30"/>
                <w:szCs w:val="30"/>
              </w:rPr>
              <w:t>. №</w:t>
            </w:r>
            <w:r>
              <w:rPr>
                <w:sz w:val="30"/>
                <w:szCs w:val="30"/>
              </w:rPr>
              <w:t xml:space="preserve"> 387 – па  </w:t>
            </w:r>
          </w:p>
        </w:tc>
      </w:tr>
    </w:tbl>
    <w:p w:rsidR="00A50DDE" w:rsidRPr="005B21BE" w:rsidRDefault="00A50DDE" w:rsidP="005B21BE">
      <w:pPr>
        <w:spacing w:line="360" w:lineRule="auto"/>
        <w:rPr>
          <w:i/>
          <w:sz w:val="28"/>
          <w:szCs w:val="28"/>
        </w:rPr>
      </w:pPr>
    </w:p>
    <w:p w:rsidR="00A50DDE" w:rsidRDefault="00A50DDE" w:rsidP="00F9307D">
      <w:pPr>
        <w:rPr>
          <w:sz w:val="28"/>
          <w:szCs w:val="28"/>
        </w:rPr>
      </w:pPr>
      <w:r>
        <w:rPr>
          <w:sz w:val="28"/>
          <w:szCs w:val="28"/>
        </w:rPr>
        <w:t xml:space="preserve">                  </w:t>
      </w:r>
    </w:p>
    <w:p w:rsidR="00A50DDE" w:rsidRPr="00C47E19" w:rsidRDefault="00A50DDE" w:rsidP="00F80C32">
      <w:pPr>
        <w:spacing w:line="360" w:lineRule="auto"/>
        <w:ind w:firstLine="709"/>
        <w:jc w:val="center"/>
        <w:rPr>
          <w:noProof/>
          <w:sz w:val="28"/>
          <w:szCs w:val="28"/>
        </w:rPr>
      </w:pPr>
    </w:p>
    <w:p w:rsidR="00A50DDE" w:rsidRPr="00C47E19" w:rsidRDefault="00A50DDE" w:rsidP="00F80C32">
      <w:pPr>
        <w:spacing w:line="360" w:lineRule="auto"/>
        <w:ind w:firstLine="709"/>
        <w:jc w:val="center"/>
        <w:rPr>
          <w:noProof/>
          <w:sz w:val="28"/>
          <w:szCs w:val="28"/>
        </w:rPr>
      </w:pPr>
    </w:p>
    <w:p w:rsidR="00A50DDE" w:rsidRPr="00C47E19" w:rsidRDefault="00A50DDE" w:rsidP="00F80C32">
      <w:pPr>
        <w:spacing w:line="360" w:lineRule="auto"/>
        <w:ind w:firstLine="709"/>
        <w:jc w:val="center"/>
        <w:rPr>
          <w:noProof/>
          <w:sz w:val="28"/>
          <w:szCs w:val="28"/>
        </w:rPr>
      </w:pPr>
    </w:p>
    <w:p w:rsidR="00A50DDE" w:rsidRPr="00C47E19" w:rsidRDefault="00A50DDE" w:rsidP="00F80C32">
      <w:pPr>
        <w:spacing w:line="360" w:lineRule="auto"/>
        <w:ind w:firstLine="709"/>
        <w:jc w:val="center"/>
        <w:rPr>
          <w:noProof/>
          <w:sz w:val="28"/>
          <w:szCs w:val="28"/>
        </w:rPr>
      </w:pPr>
      <w:bookmarkStart w:id="4" w:name="_GoBack"/>
      <w:bookmarkEnd w:id="4"/>
    </w:p>
    <w:p w:rsidR="00A50DDE" w:rsidRPr="00C47E19" w:rsidRDefault="00A50DDE" w:rsidP="00F80C32">
      <w:pPr>
        <w:spacing w:line="360" w:lineRule="auto"/>
        <w:jc w:val="center"/>
        <w:rPr>
          <w:b/>
          <w:noProof/>
          <w:sz w:val="40"/>
          <w:szCs w:val="40"/>
        </w:rPr>
      </w:pPr>
      <w:r w:rsidRPr="00C47E19">
        <w:rPr>
          <w:b/>
          <w:noProof/>
          <w:sz w:val="52"/>
          <w:szCs w:val="52"/>
        </w:rPr>
        <w:t xml:space="preserve">СХЕМА ВОДОСНАБЖЕНИЯ </w:t>
      </w:r>
      <w:r w:rsidRPr="00C47E19">
        <w:rPr>
          <w:b/>
          <w:noProof/>
          <w:sz w:val="40"/>
          <w:szCs w:val="40"/>
        </w:rPr>
        <w:t>АРСЕНЬЕВСКОГО ГОРОДСКОГО ОКРУГА</w:t>
      </w:r>
    </w:p>
    <w:p w:rsidR="00A50DDE" w:rsidRPr="00C47E19" w:rsidRDefault="00A50DDE" w:rsidP="00F80C32">
      <w:pPr>
        <w:spacing w:line="360" w:lineRule="auto"/>
        <w:jc w:val="center"/>
        <w:rPr>
          <w:b/>
          <w:noProof/>
          <w:sz w:val="36"/>
          <w:szCs w:val="36"/>
        </w:rPr>
      </w:pPr>
      <w:r>
        <w:rPr>
          <w:b/>
          <w:noProof/>
          <w:sz w:val="36"/>
          <w:szCs w:val="36"/>
        </w:rPr>
        <w:t>НА ПЕРИОД 2014-2026</w:t>
      </w:r>
      <w:r w:rsidRPr="00C47E19">
        <w:rPr>
          <w:b/>
          <w:noProof/>
          <w:sz w:val="36"/>
          <w:szCs w:val="36"/>
        </w:rPr>
        <w:t xml:space="preserve"> ГОДОВ</w:t>
      </w:r>
    </w:p>
    <w:p w:rsidR="00A50DDE" w:rsidRPr="00C47E19" w:rsidRDefault="00A50DDE" w:rsidP="00F80C32">
      <w:pPr>
        <w:spacing w:line="360" w:lineRule="auto"/>
        <w:jc w:val="center"/>
        <w:rPr>
          <w:b/>
          <w:noProof/>
          <w:sz w:val="36"/>
          <w:szCs w:val="36"/>
        </w:rPr>
      </w:pPr>
    </w:p>
    <w:p w:rsidR="00A50DDE" w:rsidRPr="00C47E19" w:rsidRDefault="00A50DDE" w:rsidP="00F80C32">
      <w:pPr>
        <w:spacing w:line="360" w:lineRule="auto"/>
        <w:jc w:val="center"/>
        <w:rPr>
          <w:b/>
          <w:sz w:val="36"/>
          <w:szCs w:val="36"/>
        </w:rPr>
      </w:pPr>
      <w:r>
        <w:rPr>
          <w:b/>
          <w:sz w:val="36"/>
          <w:szCs w:val="36"/>
        </w:rPr>
        <w:t>Утверждаемая часть</w:t>
      </w:r>
    </w:p>
    <w:p w:rsidR="00A50DDE" w:rsidRPr="00C47E19" w:rsidRDefault="00A50DDE" w:rsidP="00F80C32">
      <w:pPr>
        <w:spacing w:line="360" w:lineRule="auto"/>
        <w:ind w:firstLine="709"/>
        <w:jc w:val="center"/>
        <w:rPr>
          <w:b/>
          <w:sz w:val="28"/>
          <w:szCs w:val="28"/>
        </w:rPr>
      </w:pPr>
    </w:p>
    <w:p w:rsidR="00A50DDE" w:rsidRPr="00C47E19" w:rsidRDefault="00A50DDE" w:rsidP="00F80C32">
      <w:pPr>
        <w:spacing w:line="360" w:lineRule="auto"/>
        <w:ind w:firstLine="709"/>
        <w:jc w:val="center"/>
        <w:rPr>
          <w:b/>
          <w:sz w:val="28"/>
          <w:szCs w:val="28"/>
        </w:rPr>
      </w:pPr>
    </w:p>
    <w:p w:rsidR="00A50DDE" w:rsidRDefault="00A50DDE" w:rsidP="005B21BE">
      <w:pPr>
        <w:rPr>
          <w:b/>
          <w:sz w:val="28"/>
          <w:szCs w:val="28"/>
        </w:rPr>
      </w:pPr>
    </w:p>
    <w:p w:rsidR="00A50DDE" w:rsidRPr="005B21BE" w:rsidRDefault="00A50DDE" w:rsidP="005B21BE">
      <w:pPr>
        <w:spacing w:line="360" w:lineRule="auto"/>
        <w:rPr>
          <w:sz w:val="32"/>
          <w:szCs w:val="32"/>
        </w:rPr>
      </w:pPr>
      <w:r w:rsidRPr="005B21BE">
        <w:rPr>
          <w:sz w:val="32"/>
          <w:szCs w:val="32"/>
        </w:rPr>
        <w:t>Согласовано</w:t>
      </w:r>
    </w:p>
    <w:p w:rsidR="00A50DDE" w:rsidRPr="005B21BE" w:rsidRDefault="00A50DDE" w:rsidP="005B21BE">
      <w:pPr>
        <w:spacing w:line="360" w:lineRule="auto"/>
        <w:rPr>
          <w:noProof/>
          <w:sz w:val="28"/>
          <w:szCs w:val="28"/>
        </w:rPr>
      </w:pPr>
      <w:r w:rsidRPr="005B21BE">
        <w:rPr>
          <w:noProof/>
          <w:sz w:val="28"/>
          <w:szCs w:val="28"/>
        </w:rPr>
        <w:t>Директор ООО «Эванс»,</w:t>
      </w:r>
    </w:p>
    <w:p w:rsidR="00A50DDE" w:rsidRPr="005B21BE" w:rsidRDefault="00A50DDE" w:rsidP="005B21BE">
      <w:pPr>
        <w:spacing w:line="360" w:lineRule="auto"/>
        <w:rPr>
          <w:noProof/>
          <w:sz w:val="28"/>
          <w:szCs w:val="28"/>
        </w:rPr>
      </w:pPr>
      <w:r w:rsidRPr="005B21BE">
        <w:rPr>
          <w:noProof/>
          <w:sz w:val="28"/>
          <w:szCs w:val="28"/>
        </w:rPr>
        <w:t>Эксплуатирующего систему</w:t>
      </w:r>
    </w:p>
    <w:p w:rsidR="00A50DDE" w:rsidRPr="005B21BE" w:rsidRDefault="00A50DDE" w:rsidP="005B21BE">
      <w:pPr>
        <w:spacing w:line="360" w:lineRule="auto"/>
        <w:rPr>
          <w:noProof/>
          <w:sz w:val="28"/>
          <w:szCs w:val="28"/>
        </w:rPr>
      </w:pPr>
      <w:r w:rsidRPr="005B21BE">
        <w:rPr>
          <w:noProof/>
          <w:sz w:val="28"/>
          <w:szCs w:val="28"/>
        </w:rPr>
        <w:t xml:space="preserve"> водоснабжения Арсеньевского </w:t>
      </w:r>
    </w:p>
    <w:p w:rsidR="00A50DDE" w:rsidRPr="005B21BE" w:rsidRDefault="00A50DDE" w:rsidP="005B21BE">
      <w:pPr>
        <w:spacing w:line="360" w:lineRule="auto"/>
        <w:rPr>
          <w:noProof/>
          <w:sz w:val="28"/>
          <w:szCs w:val="28"/>
        </w:rPr>
      </w:pPr>
      <w:r w:rsidRPr="005B21BE">
        <w:rPr>
          <w:noProof/>
          <w:sz w:val="28"/>
          <w:szCs w:val="28"/>
        </w:rPr>
        <w:t>городского округа</w:t>
      </w:r>
    </w:p>
    <w:p w:rsidR="00A50DDE" w:rsidRPr="005B21BE" w:rsidRDefault="00A50DDE" w:rsidP="005B21BE">
      <w:pPr>
        <w:spacing w:line="360" w:lineRule="auto"/>
        <w:rPr>
          <w:noProof/>
          <w:sz w:val="28"/>
          <w:szCs w:val="28"/>
        </w:rPr>
      </w:pPr>
      <w:r w:rsidRPr="005B21BE">
        <w:rPr>
          <w:noProof/>
          <w:sz w:val="28"/>
          <w:szCs w:val="28"/>
        </w:rPr>
        <w:t>______________ А.Л.Горбунов</w:t>
      </w:r>
    </w:p>
    <w:p w:rsidR="00A50DDE" w:rsidRPr="005B21BE" w:rsidRDefault="00A50DDE" w:rsidP="005B21BE">
      <w:pPr>
        <w:spacing w:line="360" w:lineRule="auto"/>
        <w:ind w:firstLine="709"/>
        <w:jc w:val="center"/>
        <w:rPr>
          <w:sz w:val="28"/>
          <w:szCs w:val="28"/>
        </w:rPr>
      </w:pPr>
    </w:p>
    <w:p w:rsidR="00A50DDE" w:rsidRPr="005B21BE" w:rsidRDefault="00A50DDE" w:rsidP="00F80C32">
      <w:pPr>
        <w:jc w:val="center"/>
        <w:rPr>
          <w:sz w:val="28"/>
          <w:szCs w:val="28"/>
        </w:rPr>
      </w:pPr>
    </w:p>
    <w:p w:rsidR="00A50DDE" w:rsidRPr="005B21BE" w:rsidRDefault="00A50DDE" w:rsidP="00F80C32">
      <w:pPr>
        <w:jc w:val="center"/>
        <w:rPr>
          <w:sz w:val="28"/>
          <w:szCs w:val="28"/>
        </w:rPr>
      </w:pPr>
    </w:p>
    <w:p w:rsidR="00A50DDE" w:rsidRPr="005B21BE" w:rsidRDefault="00A50DDE" w:rsidP="00F80C32">
      <w:pPr>
        <w:jc w:val="center"/>
        <w:rPr>
          <w:sz w:val="28"/>
          <w:szCs w:val="28"/>
        </w:rPr>
      </w:pPr>
      <w:r w:rsidRPr="005B21BE">
        <w:rPr>
          <w:sz w:val="28"/>
          <w:szCs w:val="28"/>
        </w:rPr>
        <w:t>г. Арсеньев</w:t>
      </w:r>
    </w:p>
    <w:p w:rsidR="00A50DDE" w:rsidRPr="005B21BE" w:rsidRDefault="00A50DDE" w:rsidP="00F80C32">
      <w:pPr>
        <w:jc w:val="center"/>
        <w:rPr>
          <w:sz w:val="28"/>
          <w:szCs w:val="28"/>
        </w:rPr>
      </w:pPr>
      <w:r w:rsidRPr="005B21BE">
        <w:rPr>
          <w:sz w:val="28"/>
          <w:szCs w:val="28"/>
        </w:rPr>
        <w:t xml:space="preserve"> 2014 год</w:t>
      </w:r>
    </w:p>
    <w:p w:rsidR="00A50DDE" w:rsidRPr="00C47E19" w:rsidRDefault="00A50DDE" w:rsidP="00F80C32">
      <w:pPr>
        <w:jc w:val="center"/>
        <w:rPr>
          <w:b/>
          <w:sz w:val="28"/>
          <w:szCs w:val="28"/>
        </w:rPr>
      </w:pPr>
    </w:p>
    <w:p w:rsidR="00A50DDE" w:rsidRPr="00C47E19" w:rsidRDefault="00A50DDE" w:rsidP="00F80C32">
      <w:pPr>
        <w:jc w:val="center"/>
        <w:rPr>
          <w:b/>
          <w:sz w:val="28"/>
          <w:szCs w:val="28"/>
        </w:rPr>
      </w:pPr>
    </w:p>
    <w:p w:rsidR="00A50DDE" w:rsidRPr="00D931E1" w:rsidRDefault="00A50DDE" w:rsidP="00D931E1">
      <w:pPr>
        <w:spacing w:line="360" w:lineRule="auto"/>
        <w:jc w:val="center"/>
        <w:rPr>
          <w:b/>
          <w:sz w:val="28"/>
          <w:szCs w:val="28"/>
        </w:rPr>
      </w:pPr>
      <w:bookmarkStart w:id="5" w:name="_Toc360611479"/>
      <w:bookmarkStart w:id="6" w:name="_Toc360612754"/>
      <w:bookmarkStart w:id="7" w:name="_Toc360613172"/>
      <w:bookmarkStart w:id="8" w:name="_Toc360633074"/>
      <w:bookmarkStart w:id="9" w:name="_Toc361734852"/>
      <w:r w:rsidRPr="00D931E1">
        <w:rPr>
          <w:b/>
          <w:sz w:val="28"/>
          <w:szCs w:val="28"/>
        </w:rPr>
        <w:t>СОДЕРЖАНИЕ</w:t>
      </w:r>
    </w:p>
    <w:tbl>
      <w:tblPr>
        <w:tblW w:w="0" w:type="auto"/>
        <w:tblLook w:val="01E0"/>
      </w:tblPr>
      <w:tblGrid>
        <w:gridCol w:w="8748"/>
        <w:gridCol w:w="823"/>
      </w:tblGrid>
      <w:tr w:rsidR="00A50DDE" w:rsidRPr="00BA7C1C" w:rsidTr="008050F7">
        <w:tc>
          <w:tcPr>
            <w:tcW w:w="8748" w:type="dxa"/>
          </w:tcPr>
          <w:p w:rsidR="00A50DDE" w:rsidRPr="00BA7C1C" w:rsidRDefault="00A50DDE" w:rsidP="00BA7C1C">
            <w:pPr>
              <w:spacing w:line="360" w:lineRule="auto"/>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jc w:val="both"/>
              <w:rPr>
                <w:sz w:val="28"/>
                <w:szCs w:val="28"/>
              </w:rPr>
            </w:pPr>
            <w:r w:rsidRPr="00BA7C1C">
              <w:rPr>
                <w:sz w:val="28"/>
                <w:szCs w:val="28"/>
              </w:rPr>
              <w:t>1. Технико-экономическое состояние централизованной системы водоснабжения</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jc w:val="both"/>
              <w:rPr>
                <w:sz w:val="28"/>
                <w:szCs w:val="28"/>
              </w:rPr>
            </w:pPr>
            <w:r w:rsidRPr="00BA7C1C">
              <w:rPr>
                <w:sz w:val="28"/>
                <w:szCs w:val="28"/>
              </w:rPr>
              <w:t>2. Направления развития централизованной системы водоснабжения</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pStyle w:val="ConsPlusNormal"/>
              <w:ind w:firstLine="0"/>
              <w:jc w:val="both"/>
              <w:rPr>
                <w:rFonts w:ascii="Times New Roman" w:hAnsi="Times New Roman" w:cs="Times New Roman"/>
                <w:sz w:val="28"/>
                <w:szCs w:val="28"/>
              </w:rPr>
            </w:pPr>
            <w:r w:rsidRPr="00BA7C1C">
              <w:rPr>
                <w:rFonts w:ascii="Times New Roman" w:hAnsi="Times New Roman" w:cs="Times New Roman"/>
                <w:sz w:val="28"/>
                <w:szCs w:val="28"/>
              </w:rPr>
              <w:t>3. Баланс водоснабжения и потребления горячей, питьевой, технической воды</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jc w:val="both"/>
              <w:rPr>
                <w:sz w:val="28"/>
                <w:szCs w:val="28"/>
              </w:rPr>
            </w:pPr>
            <w:r w:rsidRPr="00BA7C1C">
              <w:rPr>
                <w:sz w:val="28"/>
                <w:szCs w:val="28"/>
              </w:rPr>
              <w:t>4. Предложения по строительству, реконструкции и модернизации объектов централизованной системы  водоснабжения</w:t>
            </w: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jc w:val="both"/>
              <w:rPr>
                <w:sz w:val="28"/>
                <w:szCs w:val="28"/>
              </w:rPr>
            </w:pPr>
            <w:r w:rsidRPr="00BA7C1C">
              <w:rPr>
                <w:sz w:val="28"/>
                <w:szCs w:val="28"/>
              </w:rPr>
              <w:t>5. Экологические аспекты мероприятий по строительству, реконструкции и модернизации объектов централизованной системы водоснабжения</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pStyle w:val="ConsPlusNormal"/>
              <w:ind w:firstLine="0"/>
              <w:jc w:val="both"/>
              <w:rPr>
                <w:rFonts w:ascii="Times New Roman" w:hAnsi="Times New Roman" w:cs="Times New Roman"/>
                <w:sz w:val="28"/>
                <w:szCs w:val="28"/>
              </w:rPr>
            </w:pPr>
            <w:r w:rsidRPr="00BA7C1C">
              <w:rPr>
                <w:rFonts w:ascii="Times New Roman" w:hAnsi="Times New Roman" w:cs="Times New Roman"/>
                <w:sz w:val="28"/>
                <w:szCs w:val="28"/>
              </w:rPr>
              <w:t>6. Оценка объемов капитальных вложений в строительство, реконструкцию и модернизацию объектов централизованной системы водоснабжения;</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Pr="00BA7C1C" w:rsidRDefault="00A50DDE" w:rsidP="00BA7C1C">
            <w:pPr>
              <w:pStyle w:val="ConsPlusNormal"/>
              <w:ind w:firstLine="0"/>
              <w:jc w:val="both"/>
              <w:rPr>
                <w:rFonts w:ascii="Times New Roman" w:hAnsi="Times New Roman" w:cs="Times New Roman"/>
                <w:sz w:val="28"/>
                <w:szCs w:val="28"/>
              </w:rPr>
            </w:pPr>
            <w:r w:rsidRPr="00BA7C1C">
              <w:rPr>
                <w:rFonts w:ascii="Times New Roman" w:hAnsi="Times New Roman" w:cs="Times New Roman"/>
                <w:sz w:val="28"/>
                <w:szCs w:val="28"/>
              </w:rPr>
              <w:t>7. Целевые показатели развития централизованной системы водоснабжения</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r w:rsidR="00A50DDE" w:rsidRPr="00BA7C1C" w:rsidTr="008050F7">
        <w:tc>
          <w:tcPr>
            <w:tcW w:w="8748" w:type="dxa"/>
          </w:tcPr>
          <w:p w:rsidR="00A50DDE" w:rsidRDefault="00A50DDE" w:rsidP="00D931E1">
            <w:r w:rsidRPr="00BA7C1C">
              <w:rPr>
                <w:sz w:val="28"/>
                <w:szCs w:val="28"/>
              </w:rPr>
              <w:t>8. Перечень выявленных бесхозяйных объектов централизованной системы водоснабжения (в случае их выявления) и перечень организаций, уполномоченных на их эксплуатацию</w:t>
            </w:r>
          </w:p>
          <w:p w:rsidR="00A50DDE" w:rsidRPr="00BA7C1C" w:rsidRDefault="00A50DDE" w:rsidP="00BA7C1C">
            <w:pPr>
              <w:jc w:val="both"/>
              <w:rPr>
                <w:sz w:val="28"/>
                <w:szCs w:val="28"/>
              </w:rPr>
            </w:pPr>
          </w:p>
        </w:tc>
        <w:tc>
          <w:tcPr>
            <w:tcW w:w="823" w:type="dxa"/>
          </w:tcPr>
          <w:p w:rsidR="00A50DDE" w:rsidRPr="00BA7C1C" w:rsidRDefault="00A50DDE" w:rsidP="00BA7C1C">
            <w:pPr>
              <w:spacing w:line="360" w:lineRule="auto"/>
              <w:jc w:val="both"/>
              <w:rPr>
                <w:sz w:val="28"/>
                <w:szCs w:val="28"/>
              </w:rPr>
            </w:pPr>
          </w:p>
        </w:tc>
      </w:tr>
    </w:tbl>
    <w:p w:rsidR="00A50DDE" w:rsidRPr="007C3A7F" w:rsidRDefault="00A50DDE" w:rsidP="0088508F">
      <w:pPr>
        <w:pStyle w:val="Heading1"/>
        <w:pageBreakBefore/>
        <w:spacing w:before="0" w:after="0" w:line="360" w:lineRule="auto"/>
        <w:jc w:val="center"/>
        <w:rPr>
          <w:rFonts w:ascii="Times New Roman" w:hAnsi="Times New Roman"/>
          <w:color w:val="000000"/>
        </w:rPr>
      </w:pPr>
      <w:r w:rsidRPr="007C3A7F">
        <w:rPr>
          <w:rFonts w:ascii="Times New Roman" w:hAnsi="Times New Roman"/>
          <w:color w:val="000000"/>
        </w:rPr>
        <w:t>Схема водоснабжения.</w:t>
      </w:r>
    </w:p>
    <w:p w:rsidR="00A50DDE" w:rsidRPr="00C47E19" w:rsidRDefault="00A50DDE" w:rsidP="00F80C32">
      <w:pPr>
        <w:spacing w:line="360" w:lineRule="auto"/>
        <w:jc w:val="center"/>
        <w:rPr>
          <w:b/>
          <w:sz w:val="28"/>
          <w:szCs w:val="28"/>
        </w:rPr>
      </w:pPr>
      <w:r w:rsidRPr="00C47E19">
        <w:rPr>
          <w:b/>
          <w:sz w:val="28"/>
          <w:szCs w:val="28"/>
        </w:rPr>
        <w:t>Введение</w:t>
      </w:r>
      <w:bookmarkEnd w:id="5"/>
      <w:bookmarkEnd w:id="6"/>
      <w:bookmarkEnd w:id="7"/>
      <w:bookmarkEnd w:id="8"/>
      <w:bookmarkEnd w:id="9"/>
    </w:p>
    <w:p w:rsidR="00A50DDE" w:rsidRPr="00C47E19" w:rsidRDefault="00A50DDE" w:rsidP="00F80C32">
      <w:pPr>
        <w:spacing w:line="360" w:lineRule="auto"/>
        <w:jc w:val="center"/>
        <w:rPr>
          <w:sz w:val="28"/>
          <w:szCs w:val="28"/>
        </w:rPr>
      </w:pPr>
    </w:p>
    <w:p w:rsidR="00A50DDE" w:rsidRPr="00C47E19" w:rsidRDefault="00A50DDE" w:rsidP="00F80C32">
      <w:pPr>
        <w:spacing w:line="360" w:lineRule="auto"/>
        <w:ind w:firstLine="709"/>
        <w:jc w:val="both"/>
        <w:rPr>
          <w:sz w:val="28"/>
          <w:szCs w:val="28"/>
        </w:rPr>
      </w:pPr>
      <w:r w:rsidRPr="00C47E19">
        <w:rPr>
          <w:sz w:val="28"/>
          <w:szCs w:val="28"/>
        </w:rPr>
        <w:t>Схема водоснабжения Арсеньевского гор</w:t>
      </w:r>
      <w:r>
        <w:rPr>
          <w:sz w:val="28"/>
          <w:szCs w:val="28"/>
        </w:rPr>
        <w:t>одского округа на период до 2026</w:t>
      </w:r>
      <w:r w:rsidRPr="00C47E19">
        <w:rPr>
          <w:sz w:val="28"/>
          <w:szCs w:val="28"/>
        </w:rPr>
        <w:t xml:space="preserve"> года  разработана на основании следующих документов:</w:t>
      </w:r>
    </w:p>
    <w:p w:rsidR="00A50DDE" w:rsidRPr="00C47E19" w:rsidRDefault="00A50DDE" w:rsidP="00F80C32">
      <w:pPr>
        <w:spacing w:line="360" w:lineRule="auto"/>
        <w:ind w:firstLine="709"/>
        <w:jc w:val="both"/>
        <w:rPr>
          <w:sz w:val="28"/>
          <w:szCs w:val="28"/>
        </w:rPr>
      </w:pPr>
      <w:r w:rsidRPr="00C47E19">
        <w:rPr>
          <w:sz w:val="28"/>
          <w:szCs w:val="28"/>
        </w:rPr>
        <w:t>- технического задания, утверждённого постановлением администрации Арсеньевского городского округа;</w:t>
      </w:r>
    </w:p>
    <w:p w:rsidR="00A50DDE" w:rsidRPr="00C47E19" w:rsidRDefault="00A50DDE" w:rsidP="00F80C32">
      <w:pPr>
        <w:spacing w:line="360" w:lineRule="auto"/>
        <w:ind w:firstLine="709"/>
        <w:rPr>
          <w:sz w:val="28"/>
          <w:szCs w:val="28"/>
        </w:rPr>
      </w:pPr>
      <w:r w:rsidRPr="00C47E19">
        <w:rPr>
          <w:sz w:val="28"/>
          <w:szCs w:val="28"/>
        </w:rPr>
        <w:t>- Генерального плана Арсеньевского городского округа.</w:t>
      </w:r>
    </w:p>
    <w:p w:rsidR="00A50DDE" w:rsidRPr="00C47E19" w:rsidRDefault="00A50DDE" w:rsidP="00F80C32">
      <w:pPr>
        <w:spacing w:line="360" w:lineRule="auto"/>
        <w:ind w:firstLine="709"/>
        <w:jc w:val="both"/>
        <w:rPr>
          <w:sz w:val="28"/>
          <w:szCs w:val="28"/>
        </w:rPr>
      </w:pPr>
      <w:r w:rsidRPr="00C47E19">
        <w:rPr>
          <w:sz w:val="28"/>
          <w:szCs w:val="28"/>
        </w:rPr>
        <w:t>А также</w:t>
      </w:r>
      <w:r>
        <w:rPr>
          <w:sz w:val="28"/>
          <w:szCs w:val="28"/>
        </w:rPr>
        <w:t xml:space="preserve"> в соответствии с требованиями Федерального закона от 07 декабря </w:t>
      </w:r>
      <w:r w:rsidRPr="00C47E19">
        <w:rPr>
          <w:sz w:val="28"/>
          <w:szCs w:val="28"/>
        </w:rPr>
        <w:t>2011 № 416-Ф3 (ред. от 30.12.2012) «О</w:t>
      </w:r>
      <w:r>
        <w:rPr>
          <w:sz w:val="28"/>
          <w:szCs w:val="28"/>
        </w:rPr>
        <w:t xml:space="preserve"> водоснабжении и водоотведении» и</w:t>
      </w:r>
      <w:r w:rsidRPr="00437A35">
        <w:rPr>
          <w:bCs/>
          <w:sz w:val="28"/>
          <w:szCs w:val="28"/>
        </w:rPr>
        <w:t xml:space="preserve"> </w:t>
      </w:r>
      <w:r w:rsidRPr="00CC3953">
        <w:rPr>
          <w:bCs/>
          <w:sz w:val="28"/>
          <w:szCs w:val="28"/>
        </w:rPr>
        <w:t>Правил разработки и утверждения схем водоснабжения и водоотвед</w:t>
      </w:r>
      <w:r>
        <w:rPr>
          <w:bCs/>
          <w:sz w:val="28"/>
          <w:szCs w:val="28"/>
        </w:rPr>
        <w:t xml:space="preserve">ения, утвержденных </w:t>
      </w:r>
      <w:r w:rsidRPr="00666229">
        <w:rPr>
          <w:sz w:val="28"/>
          <w:szCs w:val="28"/>
        </w:rPr>
        <w:t xml:space="preserve"> </w:t>
      </w:r>
      <w:r>
        <w:rPr>
          <w:sz w:val="28"/>
          <w:szCs w:val="28"/>
        </w:rPr>
        <w:t>Постановлением Правительства Российской Федерации от 05 сентября 2013 года № 782 «О схемах водоснабжения и водоотведения»,</w:t>
      </w:r>
      <w:r w:rsidRPr="003A704B">
        <w:rPr>
          <w:sz w:val="28"/>
          <w:szCs w:val="28"/>
        </w:rPr>
        <w:t xml:space="preserve"> </w:t>
      </w:r>
      <w:r>
        <w:rPr>
          <w:sz w:val="28"/>
          <w:szCs w:val="28"/>
        </w:rPr>
        <w:t>Федерального Закона от 23.11.2009 № 261-ФЗ (ред. От 28.12.2013) «Об энергосбережении и о повышении энергетической эффективности…» .</w:t>
      </w:r>
    </w:p>
    <w:p w:rsidR="00A50DDE" w:rsidRPr="00C47E19" w:rsidRDefault="00A50DDE" w:rsidP="00F80C32">
      <w:pPr>
        <w:spacing w:line="360" w:lineRule="auto"/>
        <w:ind w:firstLine="709"/>
        <w:jc w:val="both"/>
        <w:rPr>
          <w:sz w:val="28"/>
          <w:szCs w:val="28"/>
        </w:rPr>
      </w:pPr>
      <w:r w:rsidRPr="00C47E19">
        <w:rPr>
          <w:sz w:val="28"/>
          <w:szCs w:val="28"/>
        </w:rPr>
        <w:t xml:space="preserve">Схема включает в себя первоочередные мероприятия по созданию </w:t>
      </w:r>
      <w:r>
        <w:rPr>
          <w:sz w:val="28"/>
          <w:szCs w:val="28"/>
        </w:rPr>
        <w:t xml:space="preserve">централизованной </w:t>
      </w:r>
      <w:r w:rsidRPr="00C47E19">
        <w:rPr>
          <w:sz w:val="28"/>
          <w:szCs w:val="28"/>
        </w:rPr>
        <w:t>систем</w:t>
      </w:r>
      <w:r>
        <w:rPr>
          <w:sz w:val="28"/>
          <w:szCs w:val="28"/>
        </w:rPr>
        <w:t>ы</w:t>
      </w:r>
      <w:r w:rsidRPr="00C47E19">
        <w:rPr>
          <w:sz w:val="28"/>
          <w:szCs w:val="28"/>
        </w:rPr>
        <w:t xml:space="preserve"> водоснабжения </w:t>
      </w:r>
      <w:r>
        <w:rPr>
          <w:sz w:val="28"/>
          <w:szCs w:val="28"/>
        </w:rPr>
        <w:t>направленной</w:t>
      </w:r>
      <w:r w:rsidRPr="00C47E19">
        <w:rPr>
          <w:sz w:val="28"/>
          <w:szCs w:val="28"/>
        </w:rPr>
        <w:t xml:space="preserve"> на повышение </w:t>
      </w:r>
      <w:r>
        <w:rPr>
          <w:sz w:val="28"/>
          <w:szCs w:val="28"/>
        </w:rPr>
        <w:t>надёжности функционирования этой</w:t>
      </w:r>
      <w:r w:rsidRPr="00C47E19">
        <w:rPr>
          <w:sz w:val="28"/>
          <w:szCs w:val="28"/>
        </w:rPr>
        <w:t xml:space="preserve"> систем</w:t>
      </w:r>
      <w:r>
        <w:rPr>
          <w:sz w:val="28"/>
          <w:szCs w:val="28"/>
        </w:rPr>
        <w:t>ы</w:t>
      </w:r>
      <w:r w:rsidRPr="00C47E19">
        <w:rPr>
          <w:sz w:val="28"/>
          <w:szCs w:val="28"/>
        </w:rPr>
        <w:t>, а также безопасные и комфорт</w:t>
      </w:r>
      <w:r>
        <w:rPr>
          <w:sz w:val="28"/>
          <w:szCs w:val="28"/>
        </w:rPr>
        <w:t>ные условия для проживания граждан Арсеньевского городского округа (далее – городского)</w:t>
      </w:r>
      <w:r w:rsidRPr="00C47E19">
        <w:rPr>
          <w:sz w:val="28"/>
          <w:szCs w:val="28"/>
        </w:rPr>
        <w:t>.</w:t>
      </w:r>
    </w:p>
    <w:p w:rsidR="00A50DDE" w:rsidRPr="00C47E19" w:rsidRDefault="00A50DDE" w:rsidP="00F80C32">
      <w:pPr>
        <w:spacing w:line="360" w:lineRule="auto"/>
        <w:ind w:firstLine="709"/>
        <w:rPr>
          <w:sz w:val="28"/>
          <w:szCs w:val="28"/>
        </w:rPr>
      </w:pPr>
      <w:r w:rsidRPr="00C47E19">
        <w:rPr>
          <w:sz w:val="28"/>
          <w:szCs w:val="28"/>
        </w:rPr>
        <w:t>Схема водоснабжения содержит:</w:t>
      </w:r>
    </w:p>
    <w:p w:rsidR="00A50DDE" w:rsidRPr="00C47E19" w:rsidRDefault="00A50DDE" w:rsidP="00F80C32">
      <w:pPr>
        <w:numPr>
          <w:ilvl w:val="0"/>
          <w:numId w:val="27"/>
        </w:numPr>
        <w:autoSpaceDE w:val="0"/>
        <w:autoSpaceDN w:val="0"/>
        <w:adjustRightInd w:val="0"/>
        <w:spacing w:line="360" w:lineRule="auto"/>
        <w:ind w:left="0" w:firstLine="709"/>
        <w:jc w:val="both"/>
        <w:rPr>
          <w:sz w:val="28"/>
          <w:szCs w:val="28"/>
        </w:rPr>
      </w:pPr>
      <w:r w:rsidRPr="00C47E19">
        <w:rPr>
          <w:sz w:val="28"/>
          <w:szCs w:val="28"/>
        </w:rPr>
        <w:t>основные направления, принципы, задачи и целевые показатели развития централизованных систем водоснабжения;</w:t>
      </w:r>
    </w:p>
    <w:p w:rsidR="00A50DDE" w:rsidRPr="00C47E19" w:rsidRDefault="00A50DDE" w:rsidP="00F80C32">
      <w:pPr>
        <w:numPr>
          <w:ilvl w:val="0"/>
          <w:numId w:val="27"/>
        </w:numPr>
        <w:autoSpaceDE w:val="0"/>
        <w:autoSpaceDN w:val="0"/>
        <w:adjustRightInd w:val="0"/>
        <w:spacing w:line="360" w:lineRule="auto"/>
        <w:ind w:left="0" w:firstLine="709"/>
        <w:jc w:val="both"/>
        <w:rPr>
          <w:sz w:val="28"/>
          <w:szCs w:val="28"/>
        </w:rPr>
      </w:pPr>
      <w:r w:rsidRPr="00C47E19">
        <w:rPr>
          <w:sz w:val="28"/>
          <w:szCs w:val="28"/>
        </w:rPr>
        <w:t xml:space="preserve">прогнозные балансы потребления горячей, питьевой, технической воды сроком </w:t>
      </w:r>
      <w:r>
        <w:rPr>
          <w:sz w:val="28"/>
          <w:szCs w:val="28"/>
        </w:rPr>
        <w:t>на 13</w:t>
      </w:r>
      <w:r w:rsidRPr="00C47E19">
        <w:rPr>
          <w:sz w:val="28"/>
          <w:szCs w:val="28"/>
        </w:rPr>
        <w:t xml:space="preserve"> лет с учетом различ</w:t>
      </w:r>
      <w:r>
        <w:rPr>
          <w:sz w:val="28"/>
          <w:szCs w:val="28"/>
        </w:rPr>
        <w:t>ных сценариев развития городского округа</w:t>
      </w:r>
      <w:r w:rsidRPr="00C47E19">
        <w:rPr>
          <w:sz w:val="28"/>
          <w:szCs w:val="28"/>
        </w:rPr>
        <w:t>;</w:t>
      </w:r>
    </w:p>
    <w:p w:rsidR="00A50DDE" w:rsidRPr="00C47E19" w:rsidRDefault="00A50DDE" w:rsidP="00F80C32">
      <w:pPr>
        <w:numPr>
          <w:ilvl w:val="0"/>
          <w:numId w:val="27"/>
        </w:numPr>
        <w:autoSpaceDE w:val="0"/>
        <w:autoSpaceDN w:val="0"/>
        <w:adjustRightInd w:val="0"/>
        <w:spacing w:line="360" w:lineRule="auto"/>
        <w:ind w:left="0" w:firstLine="709"/>
        <w:jc w:val="both"/>
        <w:rPr>
          <w:sz w:val="28"/>
          <w:szCs w:val="28"/>
        </w:rPr>
      </w:pPr>
      <w:r w:rsidRPr="00C47E19">
        <w:rPr>
          <w:sz w:val="28"/>
          <w:szCs w:val="28"/>
        </w:rPr>
        <w:t>зоны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холодн</w:t>
      </w:r>
      <w:r>
        <w:rPr>
          <w:sz w:val="28"/>
          <w:szCs w:val="28"/>
        </w:rPr>
        <w:t>ого водоснабжения</w:t>
      </w:r>
      <w:r w:rsidRPr="00C47E19">
        <w:rPr>
          <w:sz w:val="28"/>
          <w:szCs w:val="28"/>
        </w:rPr>
        <w:t>) и перечень централизованных систем водоснабжения;</w:t>
      </w:r>
    </w:p>
    <w:p w:rsidR="00A50DDE" w:rsidRPr="00C47E19" w:rsidRDefault="00A50DDE" w:rsidP="00F80C32">
      <w:pPr>
        <w:numPr>
          <w:ilvl w:val="0"/>
          <w:numId w:val="27"/>
        </w:numPr>
        <w:autoSpaceDE w:val="0"/>
        <w:autoSpaceDN w:val="0"/>
        <w:adjustRightInd w:val="0"/>
        <w:spacing w:line="360" w:lineRule="auto"/>
        <w:ind w:left="0" w:firstLine="709"/>
        <w:jc w:val="both"/>
        <w:rPr>
          <w:sz w:val="28"/>
          <w:szCs w:val="28"/>
        </w:rPr>
      </w:pPr>
      <w:r w:rsidRPr="00C47E19">
        <w:rPr>
          <w:sz w:val="28"/>
          <w:szCs w:val="28"/>
        </w:rPr>
        <w:t>границы планируемых зон размещения объектов централизованных систем горячего водоснабжения, холодного водоснабжения;</w:t>
      </w:r>
    </w:p>
    <w:p w:rsidR="00A50DDE" w:rsidRPr="00C47E19" w:rsidRDefault="00A50DDE" w:rsidP="00F80C32">
      <w:pPr>
        <w:numPr>
          <w:ilvl w:val="0"/>
          <w:numId w:val="27"/>
        </w:numPr>
        <w:autoSpaceDE w:val="0"/>
        <w:autoSpaceDN w:val="0"/>
        <w:adjustRightInd w:val="0"/>
        <w:spacing w:line="360" w:lineRule="auto"/>
        <w:ind w:left="0" w:firstLine="709"/>
        <w:jc w:val="both"/>
        <w:rPr>
          <w:sz w:val="28"/>
          <w:szCs w:val="28"/>
        </w:rPr>
      </w:pPr>
      <w:r w:rsidRPr="00C47E19">
        <w:rPr>
          <w:sz w:val="28"/>
          <w:szCs w:val="28"/>
        </w:rPr>
        <w:t>перечень основных мероприятий по реализации схемы водоснабжения в разбивке по годам, включая технические обоснования этих мероприятий и оценку стоимости их реализации.</w:t>
      </w:r>
    </w:p>
    <w:p w:rsidR="00A50DDE" w:rsidRPr="00C47E19" w:rsidRDefault="00A50DDE" w:rsidP="00F80C32">
      <w:pPr>
        <w:spacing w:line="360" w:lineRule="auto"/>
        <w:ind w:firstLine="709"/>
        <w:jc w:val="both"/>
        <w:rPr>
          <w:sz w:val="28"/>
          <w:szCs w:val="28"/>
        </w:rPr>
      </w:pPr>
      <w:r w:rsidRPr="00C47E19">
        <w:rPr>
          <w:sz w:val="28"/>
          <w:szCs w:val="28"/>
        </w:rPr>
        <w:t>Мероприятия охватывают следующие объекты системы коммунальной инфраструктуры:</w:t>
      </w:r>
    </w:p>
    <w:p w:rsidR="00A50DDE" w:rsidRPr="00C47E19" w:rsidRDefault="00A50DDE" w:rsidP="00F80C32">
      <w:pPr>
        <w:pStyle w:val="ListParagraph"/>
        <w:spacing w:after="0" w:line="360" w:lineRule="auto"/>
        <w:ind w:left="0"/>
        <w:jc w:val="both"/>
        <w:rPr>
          <w:rFonts w:ascii="Times New Roman" w:hAnsi="Times New Roman"/>
          <w:sz w:val="28"/>
          <w:szCs w:val="28"/>
        </w:rPr>
      </w:pPr>
      <w:r w:rsidRPr="00C47E19">
        <w:rPr>
          <w:rFonts w:ascii="Times New Roman" w:hAnsi="Times New Roman"/>
          <w:sz w:val="28"/>
          <w:szCs w:val="28"/>
        </w:rPr>
        <w:t xml:space="preserve">         Водоснабжение:</w:t>
      </w:r>
    </w:p>
    <w:p w:rsidR="00A50DDE" w:rsidRPr="00C47E19" w:rsidRDefault="00A50DDE" w:rsidP="00F80C32">
      <w:pPr>
        <w:pStyle w:val="ListParagraph"/>
        <w:spacing w:after="0" w:line="360" w:lineRule="auto"/>
        <w:ind w:left="0" w:firstLine="709"/>
        <w:jc w:val="both"/>
        <w:rPr>
          <w:rFonts w:ascii="Times New Roman" w:hAnsi="Times New Roman"/>
          <w:sz w:val="28"/>
          <w:szCs w:val="28"/>
        </w:rPr>
      </w:pPr>
      <w:r w:rsidRPr="00C47E19">
        <w:rPr>
          <w:rFonts w:ascii="Times New Roman" w:hAnsi="Times New Roman"/>
          <w:sz w:val="28"/>
          <w:szCs w:val="28"/>
        </w:rPr>
        <w:t>- магистральные сети водоснабжения;</w:t>
      </w:r>
    </w:p>
    <w:p w:rsidR="00A50DDE" w:rsidRPr="00C47E19" w:rsidRDefault="00A50DDE" w:rsidP="00F80C32">
      <w:pPr>
        <w:pStyle w:val="ListParagraph"/>
        <w:spacing w:after="0" w:line="360" w:lineRule="auto"/>
        <w:ind w:left="0" w:firstLine="709"/>
        <w:jc w:val="both"/>
        <w:rPr>
          <w:rFonts w:ascii="Times New Roman" w:hAnsi="Times New Roman"/>
          <w:sz w:val="28"/>
          <w:szCs w:val="28"/>
        </w:rPr>
      </w:pPr>
      <w:r w:rsidRPr="00C47E19">
        <w:rPr>
          <w:rFonts w:ascii="Times New Roman" w:hAnsi="Times New Roman"/>
          <w:sz w:val="28"/>
          <w:szCs w:val="28"/>
        </w:rPr>
        <w:t>- водозаборы;</w:t>
      </w:r>
    </w:p>
    <w:p w:rsidR="00A50DDE" w:rsidRPr="00C47E19" w:rsidRDefault="00A50DDE" w:rsidP="00F80C32">
      <w:pPr>
        <w:pStyle w:val="ListParagraph"/>
        <w:spacing w:after="0" w:line="360" w:lineRule="auto"/>
        <w:ind w:left="0" w:firstLine="709"/>
        <w:jc w:val="both"/>
        <w:rPr>
          <w:rFonts w:ascii="Times New Roman" w:hAnsi="Times New Roman"/>
          <w:sz w:val="28"/>
          <w:szCs w:val="28"/>
        </w:rPr>
      </w:pPr>
      <w:r w:rsidRPr="00C47E19">
        <w:rPr>
          <w:rFonts w:ascii="Times New Roman" w:hAnsi="Times New Roman"/>
          <w:sz w:val="28"/>
          <w:szCs w:val="28"/>
        </w:rPr>
        <w:t>- водоочистные сооружения;</w:t>
      </w:r>
    </w:p>
    <w:p w:rsidR="00A50DDE" w:rsidRPr="00C47E19" w:rsidRDefault="00A50DDE" w:rsidP="00F80C32">
      <w:pPr>
        <w:pStyle w:val="ListParagraph"/>
        <w:spacing w:after="0" w:line="360" w:lineRule="auto"/>
        <w:ind w:left="0" w:firstLine="709"/>
        <w:jc w:val="both"/>
        <w:rPr>
          <w:rFonts w:ascii="Times New Roman" w:hAnsi="Times New Roman"/>
          <w:sz w:val="28"/>
          <w:szCs w:val="28"/>
        </w:rPr>
      </w:pPr>
      <w:r w:rsidRPr="00C47E19">
        <w:rPr>
          <w:rFonts w:ascii="Times New Roman" w:hAnsi="Times New Roman"/>
          <w:sz w:val="28"/>
          <w:szCs w:val="28"/>
        </w:rPr>
        <w:t xml:space="preserve">- </w:t>
      </w:r>
      <w:r>
        <w:rPr>
          <w:rFonts w:ascii="Times New Roman" w:hAnsi="Times New Roman"/>
          <w:sz w:val="28"/>
          <w:szCs w:val="28"/>
        </w:rPr>
        <w:t>резервуары чистой воды;</w:t>
      </w:r>
    </w:p>
    <w:p w:rsidR="00A50DDE" w:rsidRPr="00C47E19" w:rsidRDefault="00A50DDE" w:rsidP="00F80C32">
      <w:pPr>
        <w:pStyle w:val="ListParagraph"/>
        <w:spacing w:after="0" w:line="360" w:lineRule="auto"/>
        <w:ind w:left="0" w:firstLine="709"/>
        <w:jc w:val="both"/>
        <w:rPr>
          <w:rFonts w:ascii="Times New Roman" w:hAnsi="Times New Roman"/>
          <w:sz w:val="28"/>
          <w:szCs w:val="28"/>
        </w:rPr>
      </w:pPr>
      <w:r w:rsidRPr="00C47E19">
        <w:rPr>
          <w:rFonts w:ascii="Times New Roman" w:hAnsi="Times New Roman"/>
          <w:sz w:val="28"/>
          <w:szCs w:val="28"/>
        </w:rPr>
        <w:t>- насосные станции.</w:t>
      </w: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Default="00A50DDE" w:rsidP="00F80C32">
      <w:pPr>
        <w:spacing w:line="360" w:lineRule="auto"/>
        <w:rPr>
          <w:b/>
          <w:sz w:val="28"/>
          <w:szCs w:val="28"/>
        </w:rPr>
      </w:pPr>
    </w:p>
    <w:p w:rsidR="00A50DDE" w:rsidRDefault="00A50DDE" w:rsidP="00F80C32">
      <w:pPr>
        <w:spacing w:line="360" w:lineRule="auto"/>
        <w:rPr>
          <w:b/>
          <w:sz w:val="28"/>
          <w:szCs w:val="28"/>
        </w:rPr>
      </w:pPr>
    </w:p>
    <w:p w:rsidR="00A50DDE" w:rsidRDefault="00A50DDE" w:rsidP="00F80C32">
      <w:pPr>
        <w:spacing w:line="360" w:lineRule="auto"/>
        <w:rPr>
          <w:b/>
          <w:sz w:val="28"/>
          <w:szCs w:val="28"/>
        </w:rPr>
      </w:pPr>
    </w:p>
    <w:p w:rsidR="00A50DDE"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Pr="00C47E19" w:rsidRDefault="00A50DDE" w:rsidP="00F80C32">
      <w:pPr>
        <w:spacing w:line="360" w:lineRule="auto"/>
        <w:rPr>
          <w:b/>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r>
        <w:rPr>
          <w:noProof/>
        </w:rPr>
        <w:pict>
          <v:rect id="Rectangle 5" o:spid="_x0000_s1028" style="position:absolute;left:0;text-align:left;margin-left:-30.65pt;margin-top:-22.9pt;width:516.6pt;height:748.2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" strokecolor="white">
            <v:textbox>
              <w:txbxContent>
                <w:p w:rsidR="00A50DDE" w:rsidRDefault="00A50DDE">
                  <w:r w:rsidRPr="0056647C">
                    <w:rPr>
                      <w:noProof/>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9" o:spid="_x0000_i1026" type="#_x0000_t75" style="width:496.8pt;height:699.6pt;visibility:visible">
                        <v:imagedata r:id="rId7" o:title=""/>
                      </v:shape>
                    </w:pict>
                  </w:r>
                </w:p>
              </w:txbxContent>
            </v:textbox>
          </v:rect>
        </w:pict>
      </w: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Default="00A50DDE" w:rsidP="00FE0341">
      <w:pPr>
        <w:autoSpaceDE w:val="0"/>
        <w:autoSpaceDN w:val="0"/>
        <w:adjustRightInd w:val="0"/>
        <w:spacing w:line="360" w:lineRule="auto"/>
        <w:ind w:firstLine="567"/>
        <w:jc w:val="center"/>
        <w:rPr>
          <w:rFonts w:ascii="Times New Roman CYR" w:hAnsi="Times New Roman CYR" w:cs="Times New Roman CYR"/>
          <w:sz w:val="28"/>
          <w:szCs w:val="28"/>
        </w:rPr>
      </w:pPr>
    </w:p>
    <w:p w:rsidR="00A50DDE" w:rsidRPr="00FE0341" w:rsidRDefault="00A50DDE" w:rsidP="00FE0341">
      <w:pPr>
        <w:autoSpaceDE w:val="0"/>
        <w:autoSpaceDN w:val="0"/>
        <w:adjustRightInd w:val="0"/>
        <w:spacing w:line="360" w:lineRule="auto"/>
        <w:ind w:firstLine="567"/>
        <w:jc w:val="center"/>
        <w:rPr>
          <w:rFonts w:ascii="Times New Roman CYR" w:hAnsi="Times New Roman CYR" w:cs="Times New Roman CYR"/>
          <w:sz w:val="72"/>
          <w:szCs w:val="72"/>
        </w:rPr>
      </w:pPr>
    </w:p>
    <w:p w:rsidR="00A50DDE" w:rsidRPr="00FE0341" w:rsidRDefault="00A50DDE" w:rsidP="00FE0341">
      <w:pPr>
        <w:autoSpaceDE w:val="0"/>
        <w:autoSpaceDN w:val="0"/>
        <w:adjustRightInd w:val="0"/>
        <w:spacing w:line="360" w:lineRule="auto"/>
        <w:ind w:firstLine="567"/>
        <w:jc w:val="center"/>
        <w:rPr>
          <w:rFonts w:ascii="Times New Roman CYR" w:hAnsi="Times New Roman CYR" w:cs="Times New Roman CYR"/>
          <w:sz w:val="72"/>
          <w:szCs w:val="72"/>
        </w:rPr>
      </w:pPr>
      <w:r w:rsidRPr="00FE0341">
        <w:rPr>
          <w:rFonts w:ascii="Times New Roman CYR" w:hAnsi="Times New Roman CYR" w:cs="Times New Roman CYR"/>
          <w:sz w:val="72"/>
          <w:szCs w:val="72"/>
        </w:rPr>
        <w:t>ГЕНПЛАН</w:t>
      </w: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Pr="008050F7" w:rsidRDefault="00A50DDE" w:rsidP="00476A97">
      <w:pPr>
        <w:autoSpaceDE w:val="0"/>
        <w:autoSpaceDN w:val="0"/>
        <w:adjustRightInd w:val="0"/>
        <w:spacing w:line="360" w:lineRule="auto"/>
        <w:ind w:firstLine="567"/>
        <w:jc w:val="both"/>
        <w:rPr>
          <w:rFonts w:ascii="Times New Roman CYR" w:hAnsi="Times New Roman CYR" w:cs="Times New Roman CYR"/>
          <w:sz w:val="44"/>
          <w:szCs w:val="44"/>
        </w:rPr>
      </w:pPr>
    </w:p>
    <w:p w:rsidR="00A50DDE" w:rsidRPr="008050F7" w:rsidRDefault="00A50DDE" w:rsidP="008050F7">
      <w:pPr>
        <w:autoSpaceDE w:val="0"/>
        <w:autoSpaceDN w:val="0"/>
        <w:adjustRightInd w:val="0"/>
        <w:spacing w:line="360" w:lineRule="auto"/>
        <w:ind w:firstLine="567"/>
        <w:jc w:val="center"/>
        <w:rPr>
          <w:rFonts w:ascii="Times New Roman CYR" w:hAnsi="Times New Roman CYR" w:cs="Times New Roman CYR"/>
          <w:sz w:val="44"/>
          <w:szCs w:val="44"/>
        </w:rPr>
      </w:pPr>
      <w:r w:rsidRPr="008050F7">
        <w:rPr>
          <w:rFonts w:ascii="Times New Roman CYR" w:hAnsi="Times New Roman CYR" w:cs="Times New Roman CYR"/>
          <w:sz w:val="44"/>
          <w:szCs w:val="44"/>
        </w:rPr>
        <w:t>ГЕОГРАФИЧЕСКАЯ ПРИВЯЗКА</w:t>
      </w: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476A97">
      <w:pPr>
        <w:autoSpaceDE w:val="0"/>
        <w:autoSpaceDN w:val="0"/>
        <w:adjustRightInd w:val="0"/>
        <w:spacing w:line="360" w:lineRule="auto"/>
        <w:ind w:firstLine="567"/>
        <w:jc w:val="both"/>
        <w:rPr>
          <w:rFonts w:ascii="Times New Roman CYR" w:hAnsi="Times New Roman CYR" w:cs="Times New Roman CYR"/>
          <w:sz w:val="28"/>
          <w:szCs w:val="28"/>
        </w:rPr>
      </w:pPr>
    </w:p>
    <w:p w:rsidR="00A50DDE" w:rsidRPr="00C47E19" w:rsidRDefault="00A50DDE" w:rsidP="007C3A7F">
      <w:pPr>
        <w:pStyle w:val="Heading1"/>
        <w:pageBreakBefore/>
        <w:spacing w:after="0"/>
        <w:jc w:val="center"/>
        <w:rPr>
          <w:rFonts w:ascii="Times New Roman" w:hAnsi="Times New Roman"/>
        </w:rPr>
      </w:pPr>
      <w:r w:rsidRPr="00C47E19">
        <w:rPr>
          <w:rFonts w:ascii="Times New Roman" w:hAnsi="Times New Roman"/>
        </w:rPr>
        <w:t>Схема водоснабжения.</w:t>
      </w:r>
    </w:p>
    <w:p w:rsidR="00A50DDE" w:rsidRPr="004D334A" w:rsidRDefault="00A50DDE" w:rsidP="00BE6924">
      <w:pPr>
        <w:spacing w:line="360" w:lineRule="auto"/>
        <w:rPr>
          <w:color w:val="000000"/>
        </w:rPr>
      </w:pPr>
    </w:p>
    <w:p w:rsidR="00A50DDE" w:rsidRPr="004D334A" w:rsidRDefault="00A50DDE" w:rsidP="00BE6924">
      <w:pPr>
        <w:pStyle w:val="Heading2"/>
        <w:spacing w:before="0" w:after="0" w:line="360" w:lineRule="auto"/>
        <w:ind w:firstLine="851"/>
        <w:jc w:val="both"/>
        <w:rPr>
          <w:rFonts w:ascii="Times New Roman" w:hAnsi="Times New Roman"/>
          <w:i w:val="0"/>
          <w:color w:val="000000"/>
        </w:rPr>
      </w:pPr>
      <w:bookmarkStart w:id="10" w:name="_Toc359401259"/>
      <w:bookmarkStart w:id="11" w:name="_Toc360621769"/>
      <w:bookmarkStart w:id="12" w:name="_Toc362437905"/>
      <w:bookmarkStart w:id="13" w:name="_Toc363218657"/>
      <w:r w:rsidRPr="004D334A">
        <w:rPr>
          <w:rFonts w:ascii="Times New Roman" w:hAnsi="Times New Roman"/>
          <w:i w:val="0"/>
          <w:color w:val="000000"/>
        </w:rPr>
        <w:t>1</w:t>
      </w:r>
      <w:bookmarkEnd w:id="10"/>
      <w:r w:rsidRPr="004D334A">
        <w:rPr>
          <w:rFonts w:ascii="Times New Roman" w:hAnsi="Times New Roman"/>
          <w:i w:val="0"/>
          <w:color w:val="000000"/>
        </w:rPr>
        <w:t>. Технико-экономическое состояние централизованной системы водоснабжения</w:t>
      </w:r>
    </w:p>
    <w:bookmarkEnd w:id="11"/>
    <w:bookmarkEnd w:id="12"/>
    <w:bookmarkEnd w:id="13"/>
    <w:p w:rsidR="00A50DDE" w:rsidRPr="00476A97" w:rsidRDefault="00A50DDE" w:rsidP="00BE6924">
      <w:pPr>
        <w:pStyle w:val="NormalWeb"/>
        <w:shd w:val="clear" w:color="auto" w:fill="FFFFFF"/>
        <w:spacing w:before="0" w:after="0" w:line="360" w:lineRule="auto"/>
        <w:ind w:firstLine="708"/>
        <w:rPr>
          <w:sz w:val="28"/>
          <w:szCs w:val="28"/>
        </w:rPr>
      </w:pPr>
      <w:r w:rsidRPr="004D334A">
        <w:rPr>
          <w:color w:val="000000"/>
          <w:sz w:val="28"/>
          <w:szCs w:val="28"/>
        </w:rPr>
        <w:t>Арсеньевский городской округ расположен в центральной</w:t>
      </w:r>
      <w:r w:rsidRPr="00476A97">
        <w:rPr>
          <w:sz w:val="28"/>
          <w:szCs w:val="28"/>
        </w:rPr>
        <w:t xml:space="preserve"> части Приморского края, на правом берегу р. Арсеньевка, в месте слияния с горной рекой Дачная. Основан в</w:t>
      </w:r>
      <w:r w:rsidRPr="00476A97">
        <w:rPr>
          <w:rStyle w:val="apple-converted-space"/>
          <w:sz w:val="28"/>
          <w:szCs w:val="28"/>
        </w:rPr>
        <w:t> </w:t>
      </w:r>
      <w:r w:rsidRPr="00476A97">
        <w:rPr>
          <w:sz w:val="28"/>
          <w:szCs w:val="28"/>
        </w:rPr>
        <w:t>1902году</w:t>
      </w:r>
      <w:r w:rsidRPr="00476A97">
        <w:rPr>
          <w:rStyle w:val="apple-converted-space"/>
          <w:sz w:val="28"/>
          <w:szCs w:val="28"/>
        </w:rPr>
        <w:t> </w:t>
      </w:r>
      <w:r w:rsidRPr="00476A97">
        <w:rPr>
          <w:sz w:val="28"/>
          <w:szCs w:val="28"/>
        </w:rPr>
        <w:t>как село Семёновка, объединившее несколько соседних деревень. В</w:t>
      </w:r>
      <w:r w:rsidRPr="00476A97">
        <w:rPr>
          <w:rStyle w:val="apple-converted-space"/>
          <w:sz w:val="28"/>
          <w:szCs w:val="28"/>
        </w:rPr>
        <w:t> </w:t>
      </w:r>
      <w:hyperlink r:id="rId8" w:tooltip="1938 год" w:history="1">
        <w:r w:rsidRPr="00D07739">
          <w:rPr>
            <w:rStyle w:val="Hyperlink"/>
            <w:color w:val="auto"/>
            <w:sz w:val="28"/>
            <w:szCs w:val="28"/>
            <w:u w:val="none"/>
          </w:rPr>
          <w:t>1938</w:t>
        </w:r>
      </w:hyperlink>
      <w:r w:rsidRPr="00476A97">
        <w:rPr>
          <w:sz w:val="28"/>
          <w:szCs w:val="28"/>
        </w:rPr>
        <w:t xml:space="preserve"> году</w:t>
      </w:r>
      <w:r w:rsidRPr="00476A97">
        <w:rPr>
          <w:rStyle w:val="apple-converted-space"/>
          <w:sz w:val="28"/>
          <w:szCs w:val="28"/>
        </w:rPr>
        <w:t> </w:t>
      </w:r>
      <w:r w:rsidRPr="00476A97">
        <w:rPr>
          <w:sz w:val="28"/>
          <w:szCs w:val="28"/>
        </w:rPr>
        <w:t>село было преобразовано в рабочий посёлок Семёновка. В</w:t>
      </w:r>
      <w:r w:rsidRPr="00476A97">
        <w:rPr>
          <w:rStyle w:val="apple-converted-space"/>
          <w:sz w:val="28"/>
          <w:szCs w:val="28"/>
        </w:rPr>
        <w:t> </w:t>
      </w:r>
      <w:hyperlink r:id="rId9" w:tooltip="1952 год" w:history="1">
        <w:r w:rsidRPr="00D07739">
          <w:rPr>
            <w:rStyle w:val="Hyperlink"/>
            <w:color w:val="auto"/>
            <w:sz w:val="28"/>
            <w:szCs w:val="28"/>
            <w:u w:val="none"/>
          </w:rPr>
          <w:t>1952</w:t>
        </w:r>
        <w:r w:rsidRPr="00476A97">
          <w:rPr>
            <w:rStyle w:val="Hyperlink"/>
            <w:color w:val="auto"/>
            <w:sz w:val="28"/>
            <w:szCs w:val="28"/>
          </w:rPr>
          <w:t xml:space="preserve"> </w:t>
        </w:r>
        <w:r w:rsidRPr="00D07739">
          <w:rPr>
            <w:rStyle w:val="Hyperlink"/>
            <w:color w:val="auto"/>
            <w:sz w:val="28"/>
            <w:szCs w:val="28"/>
            <w:u w:val="none"/>
          </w:rPr>
          <w:t>году</w:t>
        </w:r>
      </w:hyperlink>
      <w:r w:rsidRPr="00476A97">
        <w:rPr>
          <w:rStyle w:val="apple-converted-space"/>
          <w:sz w:val="28"/>
          <w:szCs w:val="28"/>
        </w:rPr>
        <w:t> </w:t>
      </w:r>
      <w:r w:rsidRPr="00476A97">
        <w:rPr>
          <w:sz w:val="28"/>
          <w:szCs w:val="28"/>
        </w:rPr>
        <w:t>рабочий посёлок получил статус города и был переименован в  город Арсеньев.</w:t>
      </w:r>
    </w:p>
    <w:p w:rsidR="00A50DDE" w:rsidRPr="00476A97" w:rsidRDefault="00A50DDE" w:rsidP="00BE6924">
      <w:pPr>
        <w:pStyle w:val="NormalWeb"/>
        <w:shd w:val="clear" w:color="auto" w:fill="FFFFFF"/>
        <w:spacing w:before="0" w:after="0" w:line="360" w:lineRule="auto"/>
        <w:ind w:firstLine="708"/>
        <w:rPr>
          <w:sz w:val="28"/>
          <w:szCs w:val="28"/>
        </w:rPr>
      </w:pPr>
      <w:r w:rsidRPr="00476A97">
        <w:rPr>
          <w:sz w:val="28"/>
          <w:szCs w:val="28"/>
        </w:rPr>
        <w:t>Географические координаты Ш = 44° 07¢ N; Д = 133° 15¢  0</w:t>
      </w:r>
      <w:r w:rsidRPr="00476A97">
        <w:rPr>
          <w:sz w:val="28"/>
          <w:szCs w:val="28"/>
          <w:vertAlign w:val="superscript"/>
        </w:rPr>
        <w:t>st</w:t>
      </w:r>
      <w:r w:rsidRPr="00476A97">
        <w:rPr>
          <w:sz w:val="28"/>
          <w:szCs w:val="28"/>
        </w:rPr>
        <w:t> по Гринвичу. Общая площадь территории равна 39,3км</w:t>
      </w:r>
      <w:r w:rsidRPr="00476A97">
        <w:rPr>
          <w:sz w:val="28"/>
          <w:szCs w:val="28"/>
          <w:vertAlign w:val="superscript"/>
        </w:rPr>
        <w:t xml:space="preserve">2 </w:t>
      </w:r>
      <w:r w:rsidRPr="00476A97">
        <w:rPr>
          <w:sz w:val="28"/>
          <w:szCs w:val="28"/>
        </w:rPr>
        <w:t>Вид рельефа - равнина, незначительная холмистость. Границы застройки совпадают с границами городского округа. На севере и северо – востоке Арсеньевский городской округ граничит с территорией Яковлевского муниципального района, на севере и северо – западе - с территорией Анучинского  муниципального района Население городского округа составляет 54,085 тыс. чел., в трудоспособном возрасте 33,426 тыс. чел.</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На территории АГО развиты следующие отрасли промышленности: авиационная и машиностроение, металлообработка, лесная и деревообрабатывающая, строительных материалов, пищевая.</w:t>
      </w:r>
    </w:p>
    <w:p w:rsidR="00A50DDE" w:rsidRPr="00476A97" w:rsidRDefault="00A50DDE" w:rsidP="00BE6924">
      <w:pPr>
        <w:pStyle w:val="NormalWeb"/>
        <w:shd w:val="clear" w:color="auto" w:fill="FFFFFF"/>
        <w:spacing w:before="0" w:after="0" w:line="360" w:lineRule="auto"/>
        <w:ind w:firstLine="426"/>
        <w:rPr>
          <w:sz w:val="28"/>
          <w:szCs w:val="28"/>
        </w:rPr>
      </w:pPr>
      <w:r w:rsidRPr="00476A97">
        <w:rPr>
          <w:sz w:val="28"/>
          <w:szCs w:val="28"/>
        </w:rPr>
        <w:t>Крупнейшие предприятия —</w:t>
      </w:r>
      <w:r w:rsidRPr="00476A97">
        <w:rPr>
          <w:rStyle w:val="apple-converted-space"/>
          <w:sz w:val="28"/>
          <w:szCs w:val="28"/>
        </w:rPr>
        <w:t> </w:t>
      </w:r>
      <w:hyperlink r:id="rId10" w:tooltip="Прогресс (авиационный завод, Арсеньев)" w:history="1">
        <w:r w:rsidRPr="00D07739">
          <w:rPr>
            <w:rStyle w:val="Hyperlink"/>
            <w:color w:val="auto"/>
            <w:sz w:val="28"/>
            <w:szCs w:val="28"/>
            <w:u w:val="none"/>
          </w:rPr>
          <w:t>Арсеньевская</w:t>
        </w:r>
        <w:r w:rsidRPr="00476A97">
          <w:rPr>
            <w:rStyle w:val="Hyperlink"/>
            <w:color w:val="auto"/>
            <w:sz w:val="28"/>
            <w:szCs w:val="28"/>
          </w:rPr>
          <w:t xml:space="preserve"> </w:t>
        </w:r>
        <w:r w:rsidRPr="00D07739">
          <w:rPr>
            <w:rStyle w:val="Hyperlink"/>
            <w:color w:val="auto"/>
            <w:sz w:val="28"/>
            <w:szCs w:val="28"/>
            <w:u w:val="none"/>
          </w:rPr>
          <w:t>авиационная</w:t>
        </w:r>
        <w:r w:rsidRPr="00476A97">
          <w:rPr>
            <w:rStyle w:val="Hyperlink"/>
            <w:color w:val="auto"/>
            <w:sz w:val="28"/>
            <w:szCs w:val="28"/>
          </w:rPr>
          <w:t xml:space="preserve"> </w:t>
        </w:r>
        <w:r w:rsidRPr="00D07739">
          <w:rPr>
            <w:rStyle w:val="Hyperlink"/>
            <w:color w:val="auto"/>
            <w:sz w:val="28"/>
            <w:szCs w:val="28"/>
            <w:u w:val="none"/>
          </w:rPr>
          <w:t>компания</w:t>
        </w:r>
        <w:r w:rsidRPr="00476A97">
          <w:rPr>
            <w:rStyle w:val="Hyperlink"/>
            <w:color w:val="auto"/>
            <w:sz w:val="28"/>
            <w:szCs w:val="28"/>
          </w:rPr>
          <w:t xml:space="preserve"> «</w:t>
        </w:r>
        <w:r w:rsidRPr="00D07739">
          <w:rPr>
            <w:rStyle w:val="Hyperlink"/>
            <w:color w:val="auto"/>
            <w:sz w:val="28"/>
            <w:szCs w:val="28"/>
            <w:u w:val="none"/>
          </w:rPr>
          <w:t>Прогресс</w:t>
        </w:r>
        <w:r w:rsidRPr="00476A97">
          <w:rPr>
            <w:rStyle w:val="Hyperlink"/>
            <w:color w:val="auto"/>
            <w:sz w:val="28"/>
            <w:szCs w:val="28"/>
          </w:rPr>
          <w:t>»</w:t>
        </w:r>
      </w:hyperlink>
      <w:r w:rsidRPr="00476A97">
        <w:rPr>
          <w:sz w:val="28"/>
          <w:szCs w:val="28"/>
        </w:rPr>
        <w:t>, Дальневосточный арматурный завод «Аскольд». Перерабатывающая промышленность представлена</w:t>
      </w:r>
      <w:r w:rsidRPr="00476A97">
        <w:rPr>
          <w:rStyle w:val="apple-converted-space"/>
          <w:sz w:val="28"/>
          <w:szCs w:val="28"/>
        </w:rPr>
        <w:t> </w:t>
      </w:r>
      <w:hyperlink r:id="rId11" w:tooltip="Арсеньевский хлебокомбинат" w:history="1">
        <w:r w:rsidRPr="00D07739">
          <w:rPr>
            <w:rStyle w:val="Hyperlink"/>
            <w:color w:val="auto"/>
            <w:sz w:val="28"/>
            <w:szCs w:val="28"/>
            <w:u w:val="none"/>
          </w:rPr>
          <w:t>ОАО «Арсеньевский Хлебокомбинат»</w:t>
        </w:r>
      </w:hyperlink>
      <w:r w:rsidRPr="00D07739">
        <w:rPr>
          <w:sz w:val="28"/>
          <w:szCs w:val="28"/>
        </w:rPr>
        <w:t>,</w:t>
      </w:r>
      <w:r w:rsidRPr="00476A97">
        <w:rPr>
          <w:sz w:val="28"/>
          <w:szCs w:val="28"/>
        </w:rPr>
        <w:t xml:space="preserve">  ООО «Арсеньевский молочный комбинат»,</w:t>
      </w:r>
      <w:r w:rsidRPr="00476A97">
        <w:rPr>
          <w:rStyle w:val="apple-converted-space"/>
          <w:sz w:val="28"/>
          <w:szCs w:val="28"/>
        </w:rPr>
        <w:t> </w:t>
      </w:r>
      <w:r w:rsidRPr="00476A97">
        <w:rPr>
          <w:sz w:val="28"/>
          <w:szCs w:val="28"/>
        </w:rPr>
        <w:t>ООО «Арсеньевский квасной завод».</w:t>
      </w:r>
      <w:r w:rsidRPr="00476A97">
        <w:rPr>
          <w:sz w:val="28"/>
          <w:szCs w:val="28"/>
          <w:vertAlign w:val="superscript"/>
        </w:rPr>
        <w:t xml:space="preserve"> </w:t>
      </w:r>
    </w:p>
    <w:p w:rsidR="00A50DDE" w:rsidRPr="00476A97" w:rsidRDefault="00A50DDE" w:rsidP="00BE6924">
      <w:pPr>
        <w:pStyle w:val="NormalWeb"/>
        <w:shd w:val="clear" w:color="auto" w:fill="FFFFFF"/>
        <w:spacing w:before="0" w:after="0" w:line="360" w:lineRule="auto"/>
        <w:ind w:firstLine="708"/>
        <w:rPr>
          <w:sz w:val="28"/>
          <w:szCs w:val="28"/>
        </w:rPr>
      </w:pPr>
      <w:r w:rsidRPr="00476A97">
        <w:rPr>
          <w:sz w:val="28"/>
          <w:szCs w:val="28"/>
        </w:rPr>
        <w:t>В городе четыре крупные строительные организации, функционирует завод строительных материалов.</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Водные запасы характеризуются следующим образом: площадь водной поверхности открытых водоемов не значительна, по территории городского округа протекает река Дачная, в верховьях которой, за пределами территории городского округа, сооружено водохранилище с максимальным объем воды 11,25 млн.м</w:t>
      </w:r>
      <w:r w:rsidRPr="00476A97">
        <w:rPr>
          <w:sz w:val="28"/>
          <w:szCs w:val="28"/>
          <w:vertAlign w:val="superscript"/>
        </w:rPr>
        <w:t>3</w:t>
      </w:r>
      <w:r w:rsidRPr="00476A97">
        <w:rPr>
          <w:sz w:val="28"/>
          <w:szCs w:val="28"/>
        </w:rPr>
        <w:t>, находящееся на территории Яковлевского муниципального района. Река Арсеньевка и ее место слияния с р. Дачна</w:t>
      </w:r>
      <w:r w:rsidRPr="00476A97">
        <w:rPr>
          <w:bCs/>
          <w:sz w:val="28"/>
          <w:szCs w:val="28"/>
        </w:rPr>
        <w:t>я</w:t>
      </w:r>
      <w:r w:rsidRPr="00476A97">
        <w:rPr>
          <w:b/>
          <w:bCs/>
          <w:sz w:val="28"/>
          <w:szCs w:val="28"/>
        </w:rPr>
        <w:t xml:space="preserve"> </w:t>
      </w:r>
      <w:r w:rsidRPr="00476A97">
        <w:rPr>
          <w:sz w:val="28"/>
          <w:szCs w:val="28"/>
        </w:rPr>
        <w:t>расположено в 100м. от границ Арсеньевского городского округа, на территории Анучинского муниципального района.</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 xml:space="preserve">Гидросеть городского округа составляют: р. Арсеньевка, общая длина которой 294 км, ширина русла 40-80 м, глубина от 1 до 3 м, скорость течения 0,8 м/с.   </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Река Дачная общая длина 25 км, ширина русла 3-5 м, глубина 0,5 м, скорость течения 0,6 м/сек. Климат городского округа муссонный с морозной солнечной маловетреной зимой и жарким влажным летом. Весна характеризируется значительным нарастанием среднесуточной температуры воздуха от марта к  апрелю на 10°.</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Осенью устанавливается сухая, теплая погода с ночными заморозками. Осень теплее весны. Самый холодный месяц январь со среднемесячной температурой      - 20.3°. Абсолютный минимум температур равен - 43°.</w:t>
      </w:r>
    </w:p>
    <w:p w:rsidR="00A50DDE" w:rsidRPr="00476A97" w:rsidRDefault="00A50DDE" w:rsidP="00BE6924">
      <w:pPr>
        <w:shd w:val="clear" w:color="auto" w:fill="FFFFFF"/>
        <w:spacing w:line="360" w:lineRule="auto"/>
        <w:jc w:val="both"/>
        <w:rPr>
          <w:sz w:val="28"/>
          <w:szCs w:val="28"/>
        </w:rPr>
      </w:pPr>
      <w:r w:rsidRPr="00476A97">
        <w:rPr>
          <w:sz w:val="28"/>
          <w:szCs w:val="28"/>
        </w:rPr>
        <w:t>Самый теплый месяц июль со среднемесячной температурой + 20.9°. Абсолютный максимум температур равен + 39°. Устойчивые морозы наступают в середине ноября и держатся в среднем 120 дней до середины марта. Безморозный период продолжается в среднем 144 дня с начала мая (последние весенние заморозки) до конца сентября (первые осенние заморозки).</w:t>
      </w:r>
    </w:p>
    <w:p w:rsidR="00A50DDE" w:rsidRPr="00476A97" w:rsidRDefault="00A50DDE" w:rsidP="00BE6924">
      <w:pPr>
        <w:shd w:val="clear" w:color="auto" w:fill="FFFFFF"/>
        <w:spacing w:line="360" w:lineRule="auto"/>
        <w:ind w:firstLine="708"/>
        <w:jc w:val="both"/>
        <w:rPr>
          <w:sz w:val="28"/>
          <w:szCs w:val="28"/>
        </w:rPr>
      </w:pPr>
      <w:r w:rsidRPr="00476A97">
        <w:rPr>
          <w:sz w:val="28"/>
          <w:szCs w:val="28"/>
        </w:rPr>
        <w:t>Территория округа относится к зоне достаточного увлажнения. В среднем за год выпадает 670 мм атмосферных осадков. Среднесезонное количество атмосферных осадков (по сезонам):</w:t>
      </w:r>
    </w:p>
    <w:p w:rsidR="00A50DDE" w:rsidRPr="00476A97" w:rsidRDefault="00A50DDE" w:rsidP="00BE6924">
      <w:pPr>
        <w:shd w:val="clear" w:color="auto" w:fill="FFFFFF"/>
        <w:spacing w:line="360" w:lineRule="auto"/>
        <w:jc w:val="both"/>
        <w:rPr>
          <w:sz w:val="28"/>
          <w:szCs w:val="28"/>
        </w:rPr>
      </w:pPr>
      <w:r w:rsidRPr="00476A97">
        <w:rPr>
          <w:sz w:val="28"/>
          <w:szCs w:val="28"/>
        </w:rPr>
        <w:t>зима - 84 мм;</w:t>
      </w:r>
    </w:p>
    <w:p w:rsidR="00A50DDE" w:rsidRPr="00476A97" w:rsidRDefault="00A50DDE" w:rsidP="00BE6924">
      <w:pPr>
        <w:shd w:val="clear" w:color="auto" w:fill="FFFFFF"/>
        <w:spacing w:line="360" w:lineRule="auto"/>
        <w:jc w:val="both"/>
        <w:rPr>
          <w:sz w:val="28"/>
          <w:szCs w:val="28"/>
        </w:rPr>
      </w:pPr>
      <w:r w:rsidRPr="00476A97">
        <w:rPr>
          <w:sz w:val="28"/>
          <w:szCs w:val="28"/>
        </w:rPr>
        <w:t>весна - 118 мм;                     </w:t>
      </w:r>
    </w:p>
    <w:p w:rsidR="00A50DDE" w:rsidRPr="00476A97" w:rsidRDefault="00A50DDE" w:rsidP="00BE6924">
      <w:pPr>
        <w:shd w:val="clear" w:color="auto" w:fill="FFFFFF"/>
        <w:spacing w:line="360" w:lineRule="auto"/>
        <w:jc w:val="both"/>
        <w:rPr>
          <w:sz w:val="28"/>
          <w:szCs w:val="28"/>
        </w:rPr>
      </w:pPr>
      <w:r w:rsidRPr="00476A97">
        <w:rPr>
          <w:sz w:val="28"/>
          <w:szCs w:val="28"/>
        </w:rPr>
        <w:t>  лето   - 309 мм;</w:t>
      </w:r>
    </w:p>
    <w:p w:rsidR="00A50DDE" w:rsidRPr="00476A97" w:rsidRDefault="00A50DDE" w:rsidP="00BE6924">
      <w:pPr>
        <w:pStyle w:val="ListParagraph"/>
        <w:shd w:val="clear" w:color="auto" w:fill="FFFFFF"/>
        <w:spacing w:after="0" w:line="360" w:lineRule="auto"/>
        <w:ind w:left="0"/>
        <w:jc w:val="both"/>
        <w:rPr>
          <w:rFonts w:ascii="Times New Roman" w:hAnsi="Times New Roman"/>
          <w:sz w:val="28"/>
          <w:szCs w:val="28"/>
        </w:rPr>
      </w:pPr>
      <w:r w:rsidRPr="00476A97">
        <w:rPr>
          <w:rFonts w:ascii="Times New Roman" w:hAnsi="Times New Roman"/>
          <w:sz w:val="28"/>
          <w:szCs w:val="28"/>
        </w:rPr>
        <w:t>осень  - 193 мм.</w:t>
      </w:r>
    </w:p>
    <w:p w:rsidR="00A50DDE" w:rsidRPr="00476A97" w:rsidRDefault="00A50DDE" w:rsidP="00BE6924">
      <w:pPr>
        <w:pStyle w:val="ListParagraph"/>
        <w:shd w:val="clear" w:color="auto" w:fill="FFFFFF"/>
        <w:spacing w:after="0" w:line="360" w:lineRule="auto"/>
        <w:ind w:left="0" w:firstLine="708"/>
        <w:jc w:val="both"/>
        <w:rPr>
          <w:rFonts w:ascii="Times New Roman" w:hAnsi="Times New Roman"/>
          <w:sz w:val="28"/>
          <w:szCs w:val="28"/>
        </w:rPr>
      </w:pPr>
      <w:r w:rsidRPr="00476A97">
        <w:rPr>
          <w:rFonts w:ascii="Times New Roman" w:hAnsi="Times New Roman"/>
          <w:sz w:val="28"/>
          <w:szCs w:val="28"/>
        </w:rPr>
        <w:t>Среднегодовая относительная влажность составляет 70 %.</w:t>
      </w:r>
    </w:p>
    <w:p w:rsidR="00A50DDE" w:rsidRPr="00476A97" w:rsidRDefault="00A50DDE" w:rsidP="00BE6924">
      <w:pPr>
        <w:pStyle w:val="ListParagraph"/>
        <w:shd w:val="clear" w:color="auto" w:fill="FFFFFF"/>
        <w:spacing w:after="0" w:line="360" w:lineRule="auto"/>
        <w:ind w:left="0" w:firstLine="708"/>
        <w:jc w:val="both"/>
        <w:rPr>
          <w:rFonts w:ascii="Times New Roman" w:hAnsi="Times New Roman"/>
          <w:sz w:val="28"/>
          <w:szCs w:val="28"/>
        </w:rPr>
      </w:pPr>
      <w:r w:rsidRPr="00476A97">
        <w:rPr>
          <w:rFonts w:ascii="Times New Roman" w:hAnsi="Times New Roman"/>
          <w:sz w:val="28"/>
          <w:szCs w:val="28"/>
        </w:rPr>
        <w:t>Среднесезонная относительная влажность (по сезонам):</w:t>
      </w:r>
    </w:p>
    <w:p w:rsidR="00A50DDE" w:rsidRPr="00476A97" w:rsidRDefault="00A50DDE" w:rsidP="00BE6924">
      <w:pPr>
        <w:pStyle w:val="ListParagraph"/>
        <w:shd w:val="clear" w:color="auto" w:fill="FFFFFF"/>
        <w:spacing w:after="0" w:line="360" w:lineRule="auto"/>
        <w:ind w:left="0"/>
        <w:jc w:val="both"/>
        <w:rPr>
          <w:rFonts w:ascii="Times New Roman" w:hAnsi="Times New Roman"/>
          <w:sz w:val="28"/>
          <w:szCs w:val="28"/>
        </w:rPr>
      </w:pPr>
      <w:r w:rsidRPr="00476A97">
        <w:rPr>
          <w:rFonts w:ascii="Times New Roman" w:hAnsi="Times New Roman"/>
          <w:sz w:val="28"/>
          <w:szCs w:val="28"/>
        </w:rPr>
        <w:t>зима - 71,0 %</w:t>
      </w:r>
    </w:p>
    <w:p w:rsidR="00A50DDE" w:rsidRPr="00476A97" w:rsidRDefault="00A50DDE" w:rsidP="00BE6924">
      <w:pPr>
        <w:pStyle w:val="ListParagraph"/>
        <w:shd w:val="clear" w:color="auto" w:fill="FFFFFF"/>
        <w:spacing w:after="0" w:line="360" w:lineRule="auto"/>
        <w:ind w:left="0"/>
        <w:jc w:val="both"/>
        <w:rPr>
          <w:rFonts w:ascii="Times New Roman" w:hAnsi="Times New Roman"/>
          <w:sz w:val="28"/>
          <w:szCs w:val="28"/>
        </w:rPr>
      </w:pPr>
      <w:r w:rsidRPr="00476A97">
        <w:rPr>
          <w:rFonts w:ascii="Times New Roman" w:hAnsi="Times New Roman"/>
          <w:sz w:val="28"/>
          <w:szCs w:val="28"/>
        </w:rPr>
        <w:t>весна - 60.3%;</w:t>
      </w:r>
    </w:p>
    <w:p w:rsidR="00A50DDE" w:rsidRPr="00476A97" w:rsidRDefault="00A50DDE" w:rsidP="00BE6924">
      <w:pPr>
        <w:pStyle w:val="ListParagraph"/>
        <w:shd w:val="clear" w:color="auto" w:fill="FFFFFF"/>
        <w:spacing w:after="0" w:line="360" w:lineRule="auto"/>
        <w:ind w:left="0"/>
        <w:jc w:val="both"/>
        <w:rPr>
          <w:rFonts w:ascii="Times New Roman" w:hAnsi="Times New Roman"/>
          <w:sz w:val="28"/>
          <w:szCs w:val="28"/>
        </w:rPr>
      </w:pPr>
      <w:r w:rsidRPr="00476A97">
        <w:rPr>
          <w:rFonts w:ascii="Times New Roman" w:hAnsi="Times New Roman"/>
          <w:sz w:val="28"/>
          <w:szCs w:val="28"/>
        </w:rPr>
        <w:t>лето   - 76.7%;</w:t>
      </w:r>
    </w:p>
    <w:p w:rsidR="00A50DDE" w:rsidRPr="00476A97" w:rsidRDefault="00A50DDE" w:rsidP="00BE6924">
      <w:pPr>
        <w:pStyle w:val="ListParagraph"/>
        <w:shd w:val="clear" w:color="auto" w:fill="FFFFFF"/>
        <w:spacing w:after="0" w:line="360" w:lineRule="auto"/>
        <w:ind w:left="0"/>
        <w:jc w:val="both"/>
        <w:rPr>
          <w:rFonts w:ascii="Times New Roman" w:hAnsi="Times New Roman"/>
          <w:sz w:val="28"/>
          <w:szCs w:val="28"/>
        </w:rPr>
      </w:pPr>
      <w:r w:rsidRPr="00476A97">
        <w:rPr>
          <w:rFonts w:ascii="Times New Roman" w:hAnsi="Times New Roman"/>
          <w:sz w:val="28"/>
          <w:szCs w:val="28"/>
        </w:rPr>
        <w:t>осень - 72.3%.</w:t>
      </w:r>
    </w:p>
    <w:p w:rsidR="00A50DDE" w:rsidRPr="00476A97" w:rsidRDefault="00A50DDE" w:rsidP="00BE6924">
      <w:pPr>
        <w:shd w:val="clear" w:color="auto" w:fill="FFFFFF"/>
        <w:spacing w:before="100" w:beforeAutospacing="1" w:line="360" w:lineRule="auto"/>
        <w:ind w:firstLine="708"/>
        <w:jc w:val="both"/>
        <w:rPr>
          <w:sz w:val="28"/>
          <w:szCs w:val="28"/>
        </w:rPr>
      </w:pPr>
      <w:r w:rsidRPr="00476A97">
        <w:rPr>
          <w:sz w:val="28"/>
          <w:szCs w:val="28"/>
        </w:rPr>
        <w:t>Среднегодовая скорость ветра составляет 2,3 м/сек. Сильные ветра более 15 м/сек явление редкое,  в среднем 5 дней в году.</w:t>
      </w:r>
    </w:p>
    <w:p w:rsidR="00A50DDE" w:rsidRPr="00476A97" w:rsidRDefault="00A50DDE" w:rsidP="00BE6924">
      <w:pPr>
        <w:shd w:val="clear" w:color="auto" w:fill="FFFFFF"/>
        <w:spacing w:before="100" w:beforeAutospacing="1" w:line="360" w:lineRule="auto"/>
        <w:ind w:firstLine="708"/>
        <w:jc w:val="both"/>
        <w:rPr>
          <w:sz w:val="28"/>
          <w:szCs w:val="28"/>
        </w:rPr>
      </w:pPr>
      <w:r w:rsidRPr="00476A97">
        <w:rPr>
          <w:sz w:val="28"/>
          <w:szCs w:val="28"/>
        </w:rPr>
        <w:t>Арсеньевский городской округ расположен в районе, где возможны землетрясения силой до 7 баллов со средней повторяемостью 20-50 лет. Каждые 3 – 5 лет регистрируются землетрясения силой до 3 баллов.</w:t>
      </w:r>
    </w:p>
    <w:p w:rsidR="00A50DDE" w:rsidRPr="00476A97" w:rsidRDefault="00A50DDE" w:rsidP="00BE6924">
      <w:pPr>
        <w:shd w:val="clear" w:color="auto" w:fill="FFFFFF"/>
        <w:spacing w:before="100" w:beforeAutospacing="1" w:line="360" w:lineRule="auto"/>
        <w:ind w:firstLine="708"/>
        <w:jc w:val="both"/>
        <w:rPr>
          <w:sz w:val="28"/>
          <w:szCs w:val="28"/>
        </w:rPr>
      </w:pPr>
      <w:r w:rsidRPr="00476A97">
        <w:rPr>
          <w:sz w:val="28"/>
          <w:szCs w:val="28"/>
        </w:rPr>
        <w:t>Территория округа подвержена воздействию тайфунов и циклонов. При прохождении грозовых фронтов возможны сильные порывы ветра и возникновение мощных грозовых разрядов. Мощные тайфуны повторяются в среднем каждые 3-5 лет.</w:t>
      </w:r>
    </w:p>
    <w:p w:rsidR="00A50DDE" w:rsidRDefault="00A50DDE" w:rsidP="00BE6924">
      <w:pPr>
        <w:shd w:val="clear" w:color="auto" w:fill="FFFFFF"/>
        <w:spacing w:before="5" w:line="360" w:lineRule="auto"/>
        <w:ind w:firstLine="709"/>
        <w:jc w:val="both"/>
        <w:rPr>
          <w:sz w:val="28"/>
          <w:szCs w:val="28"/>
        </w:rPr>
      </w:pPr>
      <w:r>
        <w:rPr>
          <w:sz w:val="28"/>
          <w:szCs w:val="28"/>
        </w:rPr>
        <w:t xml:space="preserve">Услуги по водоснабжению и водоотведению на территории городского округа оказывает ООО «Эванс», согласно договору аренды </w:t>
      </w:r>
      <w:r w:rsidRPr="0092391F">
        <w:rPr>
          <w:sz w:val="28"/>
          <w:szCs w:val="28"/>
        </w:rPr>
        <w:t xml:space="preserve">от 22.07.2011 г. </w:t>
      </w:r>
      <w:r>
        <w:rPr>
          <w:sz w:val="28"/>
          <w:szCs w:val="28"/>
        </w:rPr>
        <w:t xml:space="preserve">     </w:t>
      </w:r>
      <w:r w:rsidRPr="0092391F">
        <w:rPr>
          <w:sz w:val="28"/>
          <w:szCs w:val="28"/>
        </w:rPr>
        <w:t>№ 36/к. Срок действия договора - 25 лет.</w:t>
      </w:r>
    </w:p>
    <w:p w:rsidR="00A50DDE" w:rsidRDefault="00A50DDE" w:rsidP="00BE6924">
      <w:pPr>
        <w:spacing w:line="360" w:lineRule="auto"/>
        <w:ind w:firstLine="708"/>
        <w:jc w:val="both"/>
        <w:rPr>
          <w:sz w:val="28"/>
          <w:szCs w:val="28"/>
        </w:rPr>
      </w:pPr>
      <w:r>
        <w:rPr>
          <w:sz w:val="28"/>
          <w:szCs w:val="28"/>
        </w:rPr>
        <w:t>На территории городского округа:</w:t>
      </w:r>
    </w:p>
    <w:p w:rsidR="00A50DDE" w:rsidRPr="00AA2C30" w:rsidRDefault="00A50DDE" w:rsidP="00BE6924">
      <w:pPr>
        <w:spacing w:line="360" w:lineRule="auto"/>
        <w:jc w:val="both"/>
        <w:rPr>
          <w:sz w:val="28"/>
          <w:szCs w:val="28"/>
        </w:rPr>
      </w:pPr>
      <w:r>
        <w:rPr>
          <w:sz w:val="28"/>
          <w:szCs w:val="28"/>
        </w:rPr>
        <w:t xml:space="preserve">      -  </w:t>
      </w:r>
      <w:r w:rsidRPr="00AA2C30">
        <w:rPr>
          <w:sz w:val="28"/>
          <w:szCs w:val="28"/>
        </w:rPr>
        <w:t>97,5 км</w:t>
      </w:r>
      <w:r>
        <w:rPr>
          <w:sz w:val="28"/>
          <w:szCs w:val="28"/>
        </w:rPr>
        <w:t xml:space="preserve"> муниципальных водопроводных сетей</w:t>
      </w:r>
      <w:r w:rsidRPr="00AA2C30">
        <w:rPr>
          <w:sz w:val="28"/>
          <w:szCs w:val="28"/>
        </w:rPr>
        <w:t>, из них  ветхих</w:t>
      </w:r>
      <w:r>
        <w:rPr>
          <w:sz w:val="28"/>
          <w:szCs w:val="28"/>
        </w:rPr>
        <w:t xml:space="preserve"> -</w:t>
      </w:r>
      <w:r w:rsidRPr="00AA2C30">
        <w:rPr>
          <w:sz w:val="28"/>
          <w:szCs w:val="28"/>
        </w:rPr>
        <w:t xml:space="preserve"> 87,8 км;</w:t>
      </w:r>
    </w:p>
    <w:p w:rsidR="00A50DDE" w:rsidRDefault="00A50DDE" w:rsidP="00BE6924">
      <w:pPr>
        <w:spacing w:line="360" w:lineRule="auto"/>
        <w:jc w:val="both"/>
        <w:rPr>
          <w:sz w:val="28"/>
          <w:szCs w:val="28"/>
        </w:rPr>
      </w:pPr>
      <w:r>
        <w:rPr>
          <w:sz w:val="28"/>
          <w:szCs w:val="28"/>
        </w:rPr>
        <w:t xml:space="preserve">      - </w:t>
      </w:r>
      <w:r w:rsidRPr="00AA2C30">
        <w:rPr>
          <w:sz w:val="28"/>
          <w:szCs w:val="28"/>
        </w:rPr>
        <w:t>55,1 км</w:t>
      </w:r>
      <w:r>
        <w:rPr>
          <w:sz w:val="28"/>
          <w:szCs w:val="28"/>
        </w:rPr>
        <w:t xml:space="preserve"> муниципальных</w:t>
      </w:r>
      <w:r w:rsidRPr="00AA2C30">
        <w:rPr>
          <w:sz w:val="28"/>
          <w:szCs w:val="28"/>
        </w:rPr>
        <w:t xml:space="preserve"> </w:t>
      </w:r>
      <w:r>
        <w:rPr>
          <w:sz w:val="28"/>
          <w:szCs w:val="28"/>
        </w:rPr>
        <w:t>канализационных сетей,</w:t>
      </w:r>
      <w:r w:rsidRPr="00AA2C30">
        <w:rPr>
          <w:sz w:val="28"/>
          <w:szCs w:val="28"/>
        </w:rPr>
        <w:t xml:space="preserve"> из них ветхих </w:t>
      </w:r>
      <w:r>
        <w:rPr>
          <w:sz w:val="28"/>
          <w:szCs w:val="28"/>
        </w:rPr>
        <w:t xml:space="preserve">- </w:t>
      </w:r>
      <w:r w:rsidRPr="00AA2C30">
        <w:rPr>
          <w:sz w:val="28"/>
          <w:szCs w:val="28"/>
        </w:rPr>
        <w:t>47,3 км</w:t>
      </w:r>
      <w:r>
        <w:rPr>
          <w:sz w:val="28"/>
          <w:szCs w:val="28"/>
        </w:rPr>
        <w:t>.</w:t>
      </w:r>
    </w:p>
    <w:p w:rsidR="00A50DDE" w:rsidRPr="00C47E19" w:rsidRDefault="00A50DDE" w:rsidP="00BE6924">
      <w:pPr>
        <w:spacing w:line="360" w:lineRule="auto"/>
        <w:ind w:firstLine="720"/>
        <w:jc w:val="both"/>
        <w:rPr>
          <w:sz w:val="28"/>
          <w:szCs w:val="28"/>
        </w:rPr>
      </w:pPr>
      <w:r w:rsidRPr="00C47E19">
        <w:rPr>
          <w:sz w:val="28"/>
          <w:szCs w:val="28"/>
        </w:rPr>
        <w:t xml:space="preserve">Рабочие скважины расположены: № 9139 </w:t>
      </w:r>
      <w:r>
        <w:rPr>
          <w:sz w:val="28"/>
          <w:szCs w:val="28"/>
        </w:rPr>
        <w:t xml:space="preserve">по </w:t>
      </w:r>
      <w:r w:rsidRPr="00C47E19">
        <w:rPr>
          <w:sz w:val="28"/>
          <w:szCs w:val="28"/>
        </w:rPr>
        <w:t xml:space="preserve">ул. Черняховского, 1в; </w:t>
      </w:r>
      <w:r>
        <w:rPr>
          <w:sz w:val="28"/>
          <w:szCs w:val="28"/>
        </w:rPr>
        <w:t xml:space="preserve">         </w:t>
      </w:r>
      <w:r w:rsidRPr="00C47E19">
        <w:rPr>
          <w:sz w:val="28"/>
          <w:szCs w:val="28"/>
        </w:rPr>
        <w:t xml:space="preserve">№ 9138 </w:t>
      </w:r>
      <w:r>
        <w:rPr>
          <w:sz w:val="28"/>
          <w:szCs w:val="28"/>
        </w:rPr>
        <w:t xml:space="preserve">по </w:t>
      </w:r>
      <w:r w:rsidRPr="00C47E19">
        <w:rPr>
          <w:sz w:val="28"/>
          <w:szCs w:val="28"/>
        </w:rPr>
        <w:t>ул. Мичурина, 9а. Для водоснабжения города вода из</w:t>
      </w:r>
      <w:r>
        <w:rPr>
          <w:sz w:val="28"/>
          <w:szCs w:val="28"/>
        </w:rPr>
        <w:t xml:space="preserve"> указанных </w:t>
      </w:r>
      <w:r w:rsidRPr="00C47E19">
        <w:rPr>
          <w:sz w:val="28"/>
          <w:szCs w:val="28"/>
        </w:rPr>
        <w:t xml:space="preserve"> скважин в настоящее время не используется.</w:t>
      </w:r>
    </w:p>
    <w:p w:rsidR="00A50DDE" w:rsidRPr="00D269CF" w:rsidRDefault="00A50DDE" w:rsidP="00BE6924">
      <w:pPr>
        <w:spacing w:line="360" w:lineRule="auto"/>
        <w:ind w:firstLine="708"/>
        <w:jc w:val="both"/>
        <w:rPr>
          <w:sz w:val="28"/>
          <w:szCs w:val="28"/>
        </w:rPr>
      </w:pPr>
      <w:r w:rsidRPr="00D269CF">
        <w:rPr>
          <w:sz w:val="28"/>
          <w:szCs w:val="28"/>
        </w:rPr>
        <w:t>Водоснабжение потребителей г. Арсеньева производится из следующих водоисточников:</w:t>
      </w:r>
    </w:p>
    <w:p w:rsidR="00A50DDE" w:rsidRPr="00BA4A21" w:rsidRDefault="00A50DDE" w:rsidP="00BE6924">
      <w:pPr>
        <w:spacing w:line="360" w:lineRule="auto"/>
        <w:ind w:firstLine="708"/>
        <w:jc w:val="both"/>
        <w:rPr>
          <w:sz w:val="28"/>
          <w:szCs w:val="28"/>
        </w:rPr>
      </w:pPr>
      <w:r>
        <w:rPr>
          <w:sz w:val="28"/>
          <w:szCs w:val="28"/>
        </w:rPr>
        <w:t>- водохранилища, находящегося</w:t>
      </w:r>
      <w:r w:rsidRPr="00D269CF">
        <w:rPr>
          <w:sz w:val="28"/>
          <w:szCs w:val="28"/>
        </w:rPr>
        <w:t xml:space="preserve"> в верховьях р. Дачная, которое обеспечивает водой около </w:t>
      </w:r>
      <w:r w:rsidRPr="00BE0CE1">
        <w:rPr>
          <w:sz w:val="28"/>
          <w:szCs w:val="28"/>
        </w:rPr>
        <w:t>98,4</w:t>
      </w:r>
      <w:r>
        <w:rPr>
          <w:sz w:val="28"/>
          <w:szCs w:val="28"/>
        </w:rPr>
        <w:t xml:space="preserve"> </w:t>
      </w:r>
      <w:r w:rsidRPr="00BE0CE1">
        <w:rPr>
          <w:sz w:val="28"/>
          <w:szCs w:val="28"/>
        </w:rPr>
        <w:t>%</w:t>
      </w:r>
      <w:r w:rsidRPr="00D269CF">
        <w:rPr>
          <w:sz w:val="28"/>
          <w:szCs w:val="28"/>
        </w:rPr>
        <w:t xml:space="preserve">  от общего количества подаваемой в город воды</w:t>
      </w:r>
      <w:r>
        <w:rPr>
          <w:sz w:val="28"/>
          <w:szCs w:val="28"/>
        </w:rPr>
        <w:t>.</w:t>
      </w:r>
      <w:r>
        <w:t xml:space="preserve"> </w:t>
      </w:r>
      <w:r w:rsidRPr="00BA4A21">
        <w:rPr>
          <w:sz w:val="28"/>
          <w:szCs w:val="28"/>
        </w:rPr>
        <w:t>Водохранилище расположено на землях Яковлевского района в 10 км от г.Арсеньева и  предназначено для водоснабжения населения и предприятий.;</w:t>
      </w:r>
    </w:p>
    <w:p w:rsidR="00A50DDE" w:rsidRDefault="00A50DDE" w:rsidP="00BE6924">
      <w:pPr>
        <w:spacing w:line="360" w:lineRule="auto"/>
        <w:ind w:firstLine="708"/>
        <w:jc w:val="both"/>
        <w:rPr>
          <w:sz w:val="28"/>
          <w:szCs w:val="28"/>
        </w:rPr>
      </w:pPr>
      <w:r>
        <w:rPr>
          <w:sz w:val="28"/>
          <w:szCs w:val="28"/>
        </w:rPr>
        <w:t>- поверхностного</w:t>
      </w:r>
      <w:r w:rsidRPr="00D269CF">
        <w:rPr>
          <w:sz w:val="28"/>
          <w:szCs w:val="28"/>
        </w:rPr>
        <w:t xml:space="preserve"> водозабор</w:t>
      </w:r>
      <w:r>
        <w:rPr>
          <w:sz w:val="28"/>
          <w:szCs w:val="28"/>
        </w:rPr>
        <w:t>а на реке</w:t>
      </w:r>
      <w:r w:rsidRPr="00D269CF">
        <w:rPr>
          <w:sz w:val="28"/>
          <w:szCs w:val="28"/>
        </w:rPr>
        <w:t xml:space="preserve"> Арсеньевка</w:t>
      </w:r>
      <w:r>
        <w:rPr>
          <w:sz w:val="28"/>
          <w:szCs w:val="28"/>
        </w:rPr>
        <w:t xml:space="preserve">, обеспечивающего водой </w:t>
      </w:r>
      <w:r w:rsidRPr="00BE0CE1">
        <w:rPr>
          <w:sz w:val="28"/>
          <w:szCs w:val="28"/>
        </w:rPr>
        <w:t>- 1,6 %</w:t>
      </w:r>
      <w:r>
        <w:rPr>
          <w:sz w:val="28"/>
          <w:szCs w:val="28"/>
        </w:rPr>
        <w:t xml:space="preserve"> потребителей города.</w:t>
      </w:r>
    </w:p>
    <w:p w:rsidR="00A50DDE" w:rsidRDefault="00A50DDE" w:rsidP="00BE6924">
      <w:pPr>
        <w:tabs>
          <w:tab w:val="num" w:pos="0"/>
        </w:tabs>
        <w:spacing w:line="360" w:lineRule="auto"/>
        <w:jc w:val="both"/>
        <w:rPr>
          <w:rFonts w:ascii="Times New Roman CYR" w:hAnsi="Times New Roman CYR" w:cs="Times New Roman CYR"/>
          <w:sz w:val="28"/>
          <w:szCs w:val="28"/>
        </w:rPr>
      </w:pPr>
      <w:r>
        <w:rPr>
          <w:sz w:val="28"/>
          <w:szCs w:val="28"/>
        </w:rPr>
        <w:tab/>
      </w:r>
      <w:r>
        <w:rPr>
          <w:rFonts w:ascii="Times New Roman CYR" w:hAnsi="Times New Roman CYR" w:cs="Times New Roman CYR"/>
          <w:color w:val="000000"/>
          <w:sz w:val="28"/>
          <w:szCs w:val="28"/>
        </w:rPr>
        <w:t>Наиболее чистым и безопасным водным источником в городе Арсеньеве является водохранилище на р. Дачная, в котором стабильным является химический состав воды. Подача воды осуществляется по временному варианту: вода из водохранилища подается в два резервуара чистой воды объемом 3000 куб.м, где она хлорируется и подается в город.</w:t>
      </w:r>
    </w:p>
    <w:p w:rsidR="00A50DDE" w:rsidRPr="00DC563A" w:rsidRDefault="00A50DDE" w:rsidP="00BE6924">
      <w:pPr>
        <w:tabs>
          <w:tab w:val="num" w:pos="0"/>
        </w:tabs>
        <w:spacing w:line="360" w:lineRule="auto"/>
        <w:jc w:val="both"/>
        <w:rPr>
          <w:sz w:val="28"/>
          <w:szCs w:val="28"/>
        </w:rPr>
      </w:pPr>
      <w:r>
        <w:rPr>
          <w:sz w:val="28"/>
          <w:szCs w:val="28"/>
        </w:rPr>
        <w:tab/>
      </w:r>
      <w:r w:rsidRPr="00D269CF">
        <w:rPr>
          <w:sz w:val="28"/>
          <w:szCs w:val="28"/>
        </w:rPr>
        <w:t xml:space="preserve">Строительство водохранилища на р. Дачная и водопроводных очистных </w:t>
      </w:r>
      <w:r w:rsidRPr="00DC563A">
        <w:rPr>
          <w:sz w:val="28"/>
          <w:szCs w:val="28"/>
        </w:rPr>
        <w:t>сооружений по проекту, разработанному институтом «Приморгражданпроект» было начато в 1978 году.  Из-за прекращ</w:t>
      </w:r>
      <w:r>
        <w:rPr>
          <w:sz w:val="28"/>
          <w:szCs w:val="28"/>
        </w:rPr>
        <w:t>ения финансирования объект сдан</w:t>
      </w:r>
      <w:r w:rsidRPr="00DC563A">
        <w:rPr>
          <w:sz w:val="28"/>
          <w:szCs w:val="28"/>
        </w:rPr>
        <w:t xml:space="preserve"> в эксплуатацию в 1995г. без комплекса водопроводных очистных сооружений.</w:t>
      </w:r>
    </w:p>
    <w:p w:rsidR="00A50DDE" w:rsidRDefault="00A50DDE" w:rsidP="00BE6924">
      <w:pPr>
        <w:autoSpaceDE w:val="0"/>
        <w:autoSpaceDN w:val="0"/>
        <w:adjustRightInd w:val="0"/>
        <w:spacing w:after="120"/>
        <w:ind w:firstLine="567"/>
        <w:jc w:val="right"/>
        <w:rPr>
          <w:rFonts w:ascii="Times New Roman CYR" w:hAnsi="Times New Roman CYR" w:cs="Times New Roman CYR"/>
          <w:sz w:val="28"/>
          <w:szCs w:val="28"/>
        </w:rPr>
      </w:pPr>
      <w:r>
        <w:rPr>
          <w:rFonts w:ascii="Times New Roman CYR" w:hAnsi="Times New Roman CYR" w:cs="Times New Roman CYR"/>
          <w:sz w:val="28"/>
          <w:szCs w:val="28"/>
        </w:rPr>
        <w:t>Таблица 1</w:t>
      </w:r>
    </w:p>
    <w:p w:rsidR="00A50DDE" w:rsidRDefault="00A50DDE" w:rsidP="00BE6924">
      <w:pPr>
        <w:autoSpaceDE w:val="0"/>
        <w:autoSpaceDN w:val="0"/>
        <w:adjustRightInd w:val="0"/>
        <w:spacing w:after="120"/>
        <w:ind w:firstLine="567"/>
        <w:jc w:val="center"/>
        <w:rPr>
          <w:rFonts w:ascii="Times New Roman CYR" w:hAnsi="Times New Roman CYR" w:cs="Times New Roman CYR"/>
          <w:b/>
          <w:bCs/>
          <w:sz w:val="28"/>
          <w:szCs w:val="28"/>
        </w:rPr>
      </w:pPr>
      <w:r>
        <w:rPr>
          <w:rFonts w:ascii="Times New Roman CYR" w:hAnsi="Times New Roman CYR" w:cs="Times New Roman CYR"/>
          <w:b/>
          <w:bCs/>
          <w:sz w:val="28"/>
          <w:szCs w:val="28"/>
        </w:rPr>
        <w:t>Объемы воды, подаваемые от водозаборов</w:t>
      </w:r>
    </w:p>
    <w:tbl>
      <w:tblPr>
        <w:tblW w:w="0" w:type="auto"/>
        <w:tblInd w:w="108" w:type="dxa"/>
        <w:tblLayout w:type="fixed"/>
        <w:tblLook w:val="0000"/>
      </w:tblPr>
      <w:tblGrid>
        <w:gridCol w:w="2660"/>
        <w:gridCol w:w="3544"/>
        <w:gridCol w:w="3543"/>
      </w:tblGrid>
      <w:tr w:rsidR="00A50DDE" w:rsidRPr="00984D85" w:rsidTr="00043570">
        <w:trPr>
          <w:trHeight w:val="1"/>
        </w:trPr>
        <w:tc>
          <w:tcPr>
            <w:tcW w:w="2660"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043570">
            <w:pPr>
              <w:autoSpaceDE w:val="0"/>
              <w:autoSpaceDN w:val="0"/>
              <w:adjustRightInd w:val="0"/>
              <w:jc w:val="both"/>
              <w:rPr>
                <w:rFonts w:ascii="Calibri" w:hAnsi="Calibri" w:cs="Calibri"/>
                <w:sz w:val="22"/>
                <w:szCs w:val="22"/>
                <w:lang w:val="en-US"/>
              </w:rPr>
            </w:pPr>
            <w:r>
              <w:rPr>
                <w:rFonts w:ascii="Times New Roman CYR" w:hAnsi="Times New Roman CYR" w:cs="Times New Roman CYR"/>
                <w:sz w:val="28"/>
                <w:szCs w:val="28"/>
              </w:rPr>
              <w:t>Наименование водозабора</w:t>
            </w:r>
          </w:p>
        </w:tc>
        <w:tc>
          <w:tcPr>
            <w:tcW w:w="3544"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984D85" w:rsidRDefault="00A50DDE" w:rsidP="00043570">
            <w:pPr>
              <w:autoSpaceDE w:val="0"/>
              <w:autoSpaceDN w:val="0"/>
              <w:adjustRightInd w:val="0"/>
              <w:jc w:val="both"/>
              <w:rPr>
                <w:rFonts w:ascii="Calibri" w:hAnsi="Calibri" w:cs="Calibri"/>
                <w:sz w:val="22"/>
                <w:szCs w:val="22"/>
              </w:rPr>
            </w:pPr>
            <w:r>
              <w:rPr>
                <w:rFonts w:ascii="Times New Roman CYR" w:hAnsi="Times New Roman CYR" w:cs="Times New Roman CYR"/>
                <w:sz w:val="28"/>
                <w:szCs w:val="28"/>
              </w:rPr>
              <w:t>Фактически подаваемое количество воды в год, м</w:t>
            </w:r>
            <w:r>
              <w:rPr>
                <w:rFonts w:ascii="Times New Roman CYR" w:hAnsi="Times New Roman CYR" w:cs="Times New Roman CYR"/>
                <w:sz w:val="28"/>
                <w:szCs w:val="28"/>
                <w:vertAlign w:val="superscript"/>
              </w:rPr>
              <w:t>3</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984D85" w:rsidRDefault="00A50DDE" w:rsidP="00043570">
            <w:pPr>
              <w:autoSpaceDE w:val="0"/>
              <w:autoSpaceDN w:val="0"/>
              <w:adjustRightInd w:val="0"/>
              <w:jc w:val="both"/>
              <w:rPr>
                <w:rFonts w:ascii="Calibri" w:hAnsi="Calibri" w:cs="Calibri"/>
                <w:sz w:val="22"/>
                <w:szCs w:val="22"/>
              </w:rPr>
            </w:pPr>
            <w:r>
              <w:rPr>
                <w:rFonts w:ascii="Times New Roman CYR" w:hAnsi="Times New Roman CYR" w:cs="Times New Roman CYR"/>
                <w:sz w:val="28"/>
                <w:szCs w:val="28"/>
              </w:rPr>
              <w:t>В процентах от общего объема подаваемой воды</w:t>
            </w:r>
          </w:p>
        </w:tc>
      </w:tr>
      <w:tr w:rsidR="00A50DDE" w:rsidTr="00043570">
        <w:trPr>
          <w:trHeight w:val="1"/>
        </w:trPr>
        <w:tc>
          <w:tcPr>
            <w:tcW w:w="2660"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043570">
            <w:pPr>
              <w:autoSpaceDE w:val="0"/>
              <w:autoSpaceDN w:val="0"/>
              <w:adjustRightInd w:val="0"/>
              <w:jc w:val="both"/>
              <w:rPr>
                <w:rFonts w:ascii="Calibri" w:hAnsi="Calibri" w:cs="Calibri"/>
                <w:sz w:val="22"/>
                <w:szCs w:val="22"/>
                <w:lang w:val="en-US"/>
              </w:rPr>
            </w:pPr>
            <w:r>
              <w:rPr>
                <w:rFonts w:ascii="Times New Roman CYR" w:hAnsi="Times New Roman CYR" w:cs="Times New Roman CYR"/>
                <w:sz w:val="28"/>
                <w:szCs w:val="28"/>
              </w:rPr>
              <w:t>Водохранилище на р. Дачная</w:t>
            </w:r>
          </w:p>
        </w:tc>
        <w:tc>
          <w:tcPr>
            <w:tcW w:w="354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8878790</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98,4</w:t>
            </w:r>
          </w:p>
        </w:tc>
      </w:tr>
      <w:tr w:rsidR="00A50DDE" w:rsidTr="00043570">
        <w:trPr>
          <w:trHeight w:val="1"/>
        </w:trPr>
        <w:tc>
          <w:tcPr>
            <w:tcW w:w="2660"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984D85" w:rsidRDefault="00A50DDE" w:rsidP="00043570">
            <w:pPr>
              <w:autoSpaceDE w:val="0"/>
              <w:autoSpaceDN w:val="0"/>
              <w:adjustRightInd w:val="0"/>
              <w:jc w:val="both"/>
              <w:rPr>
                <w:rFonts w:ascii="Calibri" w:hAnsi="Calibri" w:cs="Calibri"/>
                <w:sz w:val="22"/>
                <w:szCs w:val="22"/>
              </w:rPr>
            </w:pPr>
            <w:r>
              <w:rPr>
                <w:rFonts w:ascii="Times New Roman CYR" w:hAnsi="Times New Roman CYR" w:cs="Times New Roman CYR"/>
                <w:sz w:val="28"/>
                <w:szCs w:val="28"/>
              </w:rPr>
              <w:t>Инфильтрационный водозабор на р. Арсеньевка</w:t>
            </w:r>
          </w:p>
        </w:tc>
        <w:tc>
          <w:tcPr>
            <w:tcW w:w="354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143000</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1,6</w:t>
            </w:r>
          </w:p>
        </w:tc>
      </w:tr>
      <w:tr w:rsidR="00A50DDE" w:rsidTr="00043570">
        <w:trPr>
          <w:trHeight w:val="1"/>
        </w:trPr>
        <w:tc>
          <w:tcPr>
            <w:tcW w:w="2660"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043570">
            <w:pPr>
              <w:autoSpaceDE w:val="0"/>
              <w:autoSpaceDN w:val="0"/>
              <w:adjustRightInd w:val="0"/>
              <w:jc w:val="both"/>
              <w:rPr>
                <w:rFonts w:ascii="Calibri" w:hAnsi="Calibri" w:cs="Calibri"/>
                <w:sz w:val="22"/>
                <w:szCs w:val="22"/>
                <w:lang w:val="en-US"/>
              </w:rPr>
            </w:pPr>
            <w:r>
              <w:rPr>
                <w:rFonts w:ascii="Times New Roman CYR" w:hAnsi="Times New Roman CYR" w:cs="Times New Roman CYR"/>
                <w:sz w:val="28"/>
                <w:szCs w:val="28"/>
              </w:rPr>
              <w:t>Всего поднято воды</w:t>
            </w:r>
          </w:p>
        </w:tc>
        <w:tc>
          <w:tcPr>
            <w:tcW w:w="354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9021790</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043570">
            <w:pPr>
              <w:autoSpaceDE w:val="0"/>
              <w:autoSpaceDN w:val="0"/>
              <w:adjustRightInd w:val="0"/>
              <w:jc w:val="center"/>
              <w:rPr>
                <w:rFonts w:ascii="Calibri" w:hAnsi="Calibri" w:cs="Calibri"/>
                <w:sz w:val="22"/>
                <w:szCs w:val="22"/>
                <w:lang w:val="en-US"/>
              </w:rPr>
            </w:pPr>
            <w:r>
              <w:rPr>
                <w:sz w:val="28"/>
                <w:szCs w:val="28"/>
                <w:lang w:val="en-US"/>
              </w:rPr>
              <w:t>100</w:t>
            </w:r>
          </w:p>
        </w:tc>
      </w:tr>
    </w:tbl>
    <w:p w:rsidR="00A50DDE" w:rsidRDefault="00A50DDE" w:rsidP="00BE6924">
      <w:pPr>
        <w:autoSpaceDE w:val="0"/>
        <w:autoSpaceDN w:val="0"/>
        <w:adjustRightInd w:val="0"/>
        <w:ind w:firstLine="567"/>
        <w:jc w:val="both"/>
        <w:rPr>
          <w:sz w:val="28"/>
          <w:szCs w:val="28"/>
          <w:lang w:val="en-US"/>
        </w:rPr>
      </w:pPr>
    </w:p>
    <w:p w:rsidR="00A50DDE" w:rsidRPr="00984D85" w:rsidRDefault="00A50DDE" w:rsidP="00BE6924">
      <w:pPr>
        <w:autoSpaceDE w:val="0"/>
        <w:autoSpaceDN w:val="0"/>
        <w:adjustRightInd w:val="0"/>
        <w:spacing w:line="360" w:lineRule="auto"/>
        <w:ind w:firstLine="567"/>
        <w:jc w:val="both"/>
        <w:rPr>
          <w:color w:val="000000"/>
          <w:sz w:val="28"/>
          <w:szCs w:val="28"/>
        </w:rPr>
      </w:pPr>
      <w:r>
        <w:rPr>
          <w:rFonts w:ascii="Times New Roman CYR" w:hAnsi="Times New Roman CYR" w:cs="Times New Roman CYR"/>
          <w:color w:val="000000"/>
          <w:sz w:val="28"/>
          <w:szCs w:val="28"/>
        </w:rPr>
        <w:t xml:space="preserve">Вода из водохранилища подается самотеком. Приборы для определения расходов воды отсутствуют. Количество подаваемой воды определяется гидравлическим расчетным способом. Измеряется уровень воды в канале, скорость находится по гидравлическому уклону. Точность гидравлических расчетов </w:t>
      </w:r>
      <w:r w:rsidRPr="00984D85">
        <w:rPr>
          <w:color w:val="000000"/>
          <w:sz w:val="28"/>
          <w:szCs w:val="28"/>
        </w:rPr>
        <w:t>±10%.</w:t>
      </w:r>
    </w:p>
    <w:p w:rsidR="00A50DDE" w:rsidRDefault="00A50DDE" w:rsidP="00BE6924">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Водохранилище имеет производительность 31тыс. куб.м/сут. и объем при нормативным подпорном уровне - 11,25 млн.куб.м с недостроенным комплексом водопроводных очистных сооружений и с недостроенной торцевой стенкой траншейного водосброса.</w:t>
      </w:r>
    </w:p>
    <w:p w:rsidR="00A50DDE" w:rsidRDefault="00A50DDE" w:rsidP="00BE6924">
      <w:pPr>
        <w:autoSpaceDE w:val="0"/>
        <w:autoSpaceDN w:val="0"/>
        <w:adjustRightInd w:val="0"/>
        <w:spacing w:line="360" w:lineRule="auto"/>
        <w:ind w:firstLine="567"/>
        <w:jc w:val="both"/>
        <w:rPr>
          <w:rFonts w:ascii="Times New Roman CYR" w:hAnsi="Times New Roman CYR" w:cs="Times New Roman CYR"/>
          <w:color w:val="000000"/>
          <w:sz w:val="28"/>
          <w:szCs w:val="28"/>
        </w:rPr>
      </w:pPr>
    </w:p>
    <w:p w:rsidR="00A50DDE" w:rsidRPr="00C47E19" w:rsidRDefault="00A50DDE" w:rsidP="00BE6924">
      <w:pPr>
        <w:spacing w:line="360" w:lineRule="auto"/>
        <w:ind w:firstLine="720"/>
        <w:jc w:val="both"/>
        <w:rPr>
          <w:sz w:val="28"/>
          <w:szCs w:val="28"/>
        </w:rPr>
      </w:pPr>
      <w:r w:rsidRPr="00C47E19">
        <w:rPr>
          <w:sz w:val="28"/>
          <w:szCs w:val="28"/>
        </w:rPr>
        <w:t xml:space="preserve">Зоны действия сооружений систем водоснабжения </w:t>
      </w:r>
      <w:r>
        <w:rPr>
          <w:sz w:val="28"/>
          <w:szCs w:val="28"/>
        </w:rPr>
        <w:t>приведена в таблице № 2</w:t>
      </w:r>
      <w:r w:rsidRPr="00C47E19">
        <w:rPr>
          <w:sz w:val="28"/>
          <w:szCs w:val="28"/>
        </w:rPr>
        <w:t>.</w:t>
      </w:r>
    </w:p>
    <w:p w:rsidR="00A50DDE" w:rsidRPr="00C47E19" w:rsidRDefault="00A50DDE" w:rsidP="00BE6924">
      <w:pPr>
        <w:spacing w:line="360" w:lineRule="auto"/>
        <w:ind w:firstLine="720"/>
        <w:jc w:val="right"/>
        <w:rPr>
          <w:sz w:val="28"/>
          <w:szCs w:val="28"/>
        </w:rPr>
      </w:pPr>
      <w:r>
        <w:rPr>
          <w:sz w:val="28"/>
          <w:szCs w:val="28"/>
        </w:rPr>
        <w:t>Таблица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01"/>
        <w:gridCol w:w="2976"/>
        <w:gridCol w:w="3419"/>
        <w:gridCol w:w="2075"/>
      </w:tblGrid>
      <w:tr w:rsidR="00A50DDE" w:rsidRPr="00C47E19" w:rsidTr="00043570">
        <w:trPr>
          <w:tblHeader/>
        </w:trPr>
        <w:tc>
          <w:tcPr>
            <w:tcW w:w="1101" w:type="dxa"/>
            <w:vAlign w:val="center"/>
          </w:tcPr>
          <w:p w:rsidR="00A50DDE" w:rsidRPr="006965AB" w:rsidRDefault="00A50DDE" w:rsidP="00043570">
            <w:pPr>
              <w:jc w:val="center"/>
              <w:rPr>
                <w:sz w:val="28"/>
                <w:szCs w:val="28"/>
              </w:rPr>
            </w:pPr>
            <w:r w:rsidRPr="006965AB">
              <w:rPr>
                <w:sz w:val="28"/>
                <w:szCs w:val="28"/>
              </w:rPr>
              <w:t>№ п/п</w:t>
            </w:r>
          </w:p>
        </w:tc>
        <w:tc>
          <w:tcPr>
            <w:tcW w:w="2976" w:type="dxa"/>
            <w:vAlign w:val="center"/>
          </w:tcPr>
          <w:p w:rsidR="00A50DDE" w:rsidRPr="006965AB" w:rsidRDefault="00A50DDE" w:rsidP="00043570">
            <w:pPr>
              <w:jc w:val="center"/>
              <w:rPr>
                <w:sz w:val="28"/>
                <w:szCs w:val="28"/>
              </w:rPr>
            </w:pPr>
            <w:r w:rsidRPr="006965AB">
              <w:rPr>
                <w:sz w:val="28"/>
                <w:szCs w:val="28"/>
              </w:rPr>
              <w:t>Наименование (номер) водозабора, ВНС, КНС, очистных сооружений</w:t>
            </w:r>
          </w:p>
        </w:tc>
        <w:tc>
          <w:tcPr>
            <w:tcW w:w="3419" w:type="dxa"/>
            <w:vAlign w:val="center"/>
          </w:tcPr>
          <w:p w:rsidR="00A50DDE" w:rsidRPr="006965AB" w:rsidRDefault="00A50DDE" w:rsidP="00043570">
            <w:pPr>
              <w:jc w:val="center"/>
              <w:rPr>
                <w:sz w:val="28"/>
                <w:szCs w:val="28"/>
              </w:rPr>
            </w:pPr>
            <w:r w:rsidRPr="006965AB">
              <w:rPr>
                <w:sz w:val="28"/>
                <w:szCs w:val="28"/>
              </w:rPr>
              <w:t>Наименование подключённого м/к дома (объекта)</w:t>
            </w:r>
          </w:p>
        </w:tc>
        <w:tc>
          <w:tcPr>
            <w:tcW w:w="2075" w:type="dxa"/>
            <w:vAlign w:val="center"/>
          </w:tcPr>
          <w:p w:rsidR="00A50DDE" w:rsidRPr="006965AB" w:rsidRDefault="00A50DDE" w:rsidP="00043570">
            <w:pPr>
              <w:jc w:val="center"/>
              <w:rPr>
                <w:sz w:val="28"/>
                <w:szCs w:val="28"/>
              </w:rPr>
            </w:pPr>
            <w:r w:rsidRPr="006965AB">
              <w:rPr>
                <w:sz w:val="28"/>
                <w:szCs w:val="28"/>
              </w:rPr>
              <w:t>Подключенная мощность потребителя (м</w:t>
            </w:r>
            <w:r w:rsidRPr="006965AB">
              <w:rPr>
                <w:sz w:val="28"/>
                <w:szCs w:val="28"/>
                <w:vertAlign w:val="superscript"/>
              </w:rPr>
              <w:t>3</w:t>
            </w:r>
            <w:r w:rsidRPr="006965AB">
              <w:rPr>
                <w:sz w:val="28"/>
                <w:szCs w:val="28"/>
              </w:rPr>
              <w:t>/час)</w:t>
            </w:r>
          </w:p>
        </w:tc>
      </w:tr>
      <w:tr w:rsidR="00A50DDE" w:rsidRPr="00C47E19" w:rsidTr="00043570">
        <w:tc>
          <w:tcPr>
            <w:tcW w:w="1101" w:type="dxa"/>
            <w:vAlign w:val="center"/>
          </w:tcPr>
          <w:p w:rsidR="00A50DDE" w:rsidRPr="006965AB" w:rsidRDefault="00A50DDE" w:rsidP="00043570">
            <w:pPr>
              <w:jc w:val="center"/>
              <w:rPr>
                <w:sz w:val="28"/>
                <w:szCs w:val="28"/>
              </w:rPr>
            </w:pPr>
            <w:r w:rsidRPr="006965AB">
              <w:rPr>
                <w:sz w:val="28"/>
                <w:szCs w:val="28"/>
              </w:rPr>
              <w:t>1.</w:t>
            </w:r>
          </w:p>
        </w:tc>
        <w:tc>
          <w:tcPr>
            <w:tcW w:w="2976" w:type="dxa"/>
            <w:vAlign w:val="center"/>
          </w:tcPr>
          <w:p w:rsidR="00A50DDE" w:rsidRPr="006965AB" w:rsidRDefault="00A50DDE" w:rsidP="00043570">
            <w:pPr>
              <w:jc w:val="center"/>
              <w:rPr>
                <w:sz w:val="28"/>
                <w:szCs w:val="28"/>
              </w:rPr>
            </w:pPr>
            <w:r w:rsidRPr="006965AB">
              <w:rPr>
                <w:sz w:val="28"/>
                <w:szCs w:val="28"/>
              </w:rPr>
              <w:t>Головное гидравлическое сооружение на р. Дачная</w:t>
            </w:r>
          </w:p>
        </w:tc>
        <w:tc>
          <w:tcPr>
            <w:tcW w:w="3419" w:type="dxa"/>
            <w:vAlign w:val="center"/>
          </w:tcPr>
          <w:p w:rsidR="00A50DDE" w:rsidRDefault="00A50DDE" w:rsidP="00043570">
            <w:pPr>
              <w:jc w:val="center"/>
              <w:rPr>
                <w:sz w:val="28"/>
                <w:szCs w:val="28"/>
              </w:rPr>
            </w:pPr>
            <w:r w:rsidRPr="006965AB">
              <w:rPr>
                <w:sz w:val="28"/>
                <w:szCs w:val="28"/>
              </w:rPr>
              <w:t xml:space="preserve">Водопроводные сети </w:t>
            </w:r>
          </w:p>
          <w:p w:rsidR="00A50DDE" w:rsidRPr="006965AB" w:rsidRDefault="00A50DDE" w:rsidP="00043570">
            <w:pPr>
              <w:jc w:val="center"/>
              <w:rPr>
                <w:sz w:val="28"/>
                <w:szCs w:val="28"/>
              </w:rPr>
            </w:pPr>
            <w:r w:rsidRPr="006965AB">
              <w:rPr>
                <w:sz w:val="28"/>
                <w:szCs w:val="28"/>
              </w:rPr>
              <w:t>г. Арсеньев</w:t>
            </w:r>
          </w:p>
        </w:tc>
        <w:tc>
          <w:tcPr>
            <w:tcW w:w="2075" w:type="dxa"/>
            <w:vAlign w:val="center"/>
          </w:tcPr>
          <w:p w:rsidR="00A50DDE" w:rsidRPr="006965AB" w:rsidRDefault="00A50DDE" w:rsidP="00043570">
            <w:pPr>
              <w:jc w:val="center"/>
              <w:rPr>
                <w:sz w:val="28"/>
                <w:szCs w:val="28"/>
              </w:rPr>
            </w:pPr>
            <w:r w:rsidRPr="006965AB">
              <w:rPr>
                <w:sz w:val="28"/>
                <w:szCs w:val="28"/>
              </w:rPr>
              <w:t>708,3</w:t>
            </w:r>
          </w:p>
        </w:tc>
      </w:tr>
      <w:tr w:rsidR="00A50DDE" w:rsidRPr="00C47E19" w:rsidTr="00043570">
        <w:tc>
          <w:tcPr>
            <w:tcW w:w="1101" w:type="dxa"/>
            <w:vAlign w:val="center"/>
          </w:tcPr>
          <w:p w:rsidR="00A50DDE" w:rsidRPr="006965AB" w:rsidRDefault="00A50DDE" w:rsidP="00043570">
            <w:pPr>
              <w:jc w:val="center"/>
              <w:rPr>
                <w:sz w:val="28"/>
                <w:szCs w:val="28"/>
              </w:rPr>
            </w:pPr>
            <w:r w:rsidRPr="006965AB">
              <w:rPr>
                <w:sz w:val="28"/>
                <w:szCs w:val="28"/>
              </w:rPr>
              <w:t>2.</w:t>
            </w:r>
          </w:p>
        </w:tc>
        <w:tc>
          <w:tcPr>
            <w:tcW w:w="2976" w:type="dxa"/>
            <w:vAlign w:val="center"/>
          </w:tcPr>
          <w:p w:rsidR="00A50DDE" w:rsidRPr="006965AB" w:rsidRDefault="00A50DDE" w:rsidP="00043570">
            <w:pPr>
              <w:jc w:val="center"/>
              <w:rPr>
                <w:sz w:val="28"/>
                <w:szCs w:val="28"/>
              </w:rPr>
            </w:pPr>
            <w:r w:rsidRPr="006965AB">
              <w:rPr>
                <w:sz w:val="28"/>
                <w:szCs w:val="28"/>
              </w:rPr>
              <w:t>Инфильтрационный водозабор на р. Арсеньевка</w:t>
            </w:r>
          </w:p>
        </w:tc>
        <w:tc>
          <w:tcPr>
            <w:tcW w:w="3419" w:type="dxa"/>
            <w:vAlign w:val="center"/>
          </w:tcPr>
          <w:p w:rsidR="00A50DDE" w:rsidRPr="004515E1" w:rsidRDefault="00A50DDE" w:rsidP="00043570">
            <w:pPr>
              <w:jc w:val="both"/>
            </w:pPr>
            <w:r w:rsidRPr="004515E1">
              <w:t>Котельная№1производства №1</w:t>
            </w:r>
          </w:p>
          <w:p w:rsidR="00A50DDE" w:rsidRPr="004515E1" w:rsidRDefault="00A50DDE" w:rsidP="00043570">
            <w:pPr>
              <w:jc w:val="center"/>
              <w:rPr>
                <w:color w:val="FF0000"/>
              </w:rPr>
            </w:pPr>
            <w:r w:rsidRPr="004515E1">
              <w:t>по ул. Смирнова д.5</w:t>
            </w:r>
          </w:p>
        </w:tc>
        <w:tc>
          <w:tcPr>
            <w:tcW w:w="2075" w:type="dxa"/>
            <w:vAlign w:val="center"/>
          </w:tcPr>
          <w:p w:rsidR="00A50DDE" w:rsidRPr="004515E1" w:rsidRDefault="00A50DDE" w:rsidP="00043570">
            <w:pPr>
              <w:jc w:val="center"/>
              <w:rPr>
                <w:sz w:val="28"/>
                <w:szCs w:val="28"/>
                <w:vertAlign w:val="superscript"/>
              </w:rPr>
            </w:pPr>
            <w:r>
              <w:rPr>
                <w:sz w:val="28"/>
                <w:szCs w:val="28"/>
              </w:rPr>
              <w:t>320 м</w:t>
            </w:r>
            <w:r>
              <w:rPr>
                <w:sz w:val="28"/>
                <w:szCs w:val="28"/>
                <w:vertAlign w:val="superscript"/>
              </w:rPr>
              <w:t>3</w:t>
            </w:r>
            <w:r w:rsidRPr="004515E1">
              <w:rPr>
                <w:sz w:val="28"/>
                <w:szCs w:val="28"/>
              </w:rPr>
              <w:t>/час</w:t>
            </w:r>
          </w:p>
        </w:tc>
      </w:tr>
    </w:tbl>
    <w:p w:rsidR="00A50DDE" w:rsidRPr="00C47E19" w:rsidRDefault="00A50DDE" w:rsidP="00BE6924">
      <w:pPr>
        <w:pStyle w:val="Heading3"/>
        <w:spacing w:after="0" w:line="360" w:lineRule="auto"/>
        <w:ind w:firstLine="709"/>
        <w:jc w:val="both"/>
        <w:rPr>
          <w:color w:val="auto"/>
          <w:sz w:val="28"/>
          <w:szCs w:val="28"/>
        </w:rPr>
      </w:pPr>
    </w:p>
    <w:p w:rsidR="00A50DDE" w:rsidRDefault="00A50DDE" w:rsidP="00BE6924">
      <w:pPr>
        <w:autoSpaceDE w:val="0"/>
        <w:autoSpaceDN w:val="0"/>
        <w:adjustRightInd w:val="0"/>
        <w:spacing w:line="360" w:lineRule="auto"/>
        <w:jc w:val="both"/>
        <w:rPr>
          <w:rFonts w:ascii="Times New Roman CYR" w:hAnsi="Times New Roman CYR" w:cs="Times New Roman CYR"/>
          <w:color w:val="000000"/>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Инфильтрационный водозабор р. Арсеньевка 1963 года постройки, производительностью 12 тыс.куб.м/сут. </w:t>
      </w:r>
    </w:p>
    <w:p w:rsidR="00A50DDE" w:rsidRDefault="00A50DDE" w:rsidP="00BE6924">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Водоочистная станция II подъема 1942 года строительства, производительностью 4,8 тыс. куб. м /сутки.</w:t>
      </w:r>
    </w:p>
    <w:p w:rsidR="00A50DDE" w:rsidRDefault="00A50DDE" w:rsidP="00BE6924">
      <w:pPr>
        <w:autoSpaceDE w:val="0"/>
        <w:autoSpaceDN w:val="0"/>
        <w:adjustRightInd w:val="0"/>
        <w:spacing w:line="360" w:lineRule="auto"/>
        <w:ind w:firstLine="567"/>
        <w:jc w:val="both"/>
        <w:rPr>
          <w:rFonts w:ascii="Times New Roman CYR" w:hAnsi="Times New Roman CYR" w:cs="Times New Roman CYR"/>
          <w:color w:val="000000"/>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Default="00A50DDE" w:rsidP="00BE6924">
      <w:pPr>
        <w:autoSpaceDE w:val="0"/>
        <w:autoSpaceDN w:val="0"/>
        <w:adjustRightInd w:val="0"/>
        <w:spacing w:line="360" w:lineRule="auto"/>
        <w:ind w:firstLine="567"/>
        <w:jc w:val="both"/>
        <w:rPr>
          <w:rFonts w:ascii="Times New Roman CYR" w:hAnsi="Times New Roman CYR" w:cs="Times New Roman CYR"/>
          <w:sz w:val="28"/>
          <w:szCs w:val="28"/>
        </w:rPr>
      </w:pPr>
    </w:p>
    <w:p w:rsidR="00A50DDE" w:rsidRPr="00476A97" w:rsidRDefault="00A50DDE" w:rsidP="00476A97">
      <w:pPr>
        <w:pStyle w:val="Heading3"/>
        <w:spacing w:after="0" w:line="360" w:lineRule="auto"/>
        <w:ind w:firstLine="709"/>
        <w:jc w:val="both"/>
        <w:rPr>
          <w:color w:val="auto"/>
          <w:sz w:val="28"/>
          <w:szCs w:val="28"/>
        </w:rPr>
      </w:pPr>
      <w:r w:rsidRPr="00C47E19">
        <w:rPr>
          <w:color w:val="auto"/>
          <w:sz w:val="28"/>
          <w:szCs w:val="28"/>
        </w:rPr>
        <w:t>1.1</w:t>
      </w:r>
      <w:bookmarkEnd w:id="0"/>
      <w:bookmarkEnd w:id="1"/>
      <w:bookmarkEnd w:id="2"/>
      <w:bookmarkEnd w:id="3"/>
      <w:r>
        <w:rPr>
          <w:color w:val="auto"/>
          <w:sz w:val="28"/>
          <w:szCs w:val="28"/>
        </w:rPr>
        <w:t>. Описание технологических зон водоснабжения, зон централизованного и нецентрализованного водоснабжения</w:t>
      </w:r>
    </w:p>
    <w:p w:rsidR="00A50DDE" w:rsidRPr="004074D3" w:rsidRDefault="00A50DDE" w:rsidP="00476A97">
      <w:pPr>
        <w:pStyle w:val="NoSpacing"/>
        <w:tabs>
          <w:tab w:val="left" w:pos="7890"/>
        </w:tabs>
        <w:spacing w:line="360" w:lineRule="auto"/>
        <w:ind w:left="-284" w:right="-284"/>
        <w:jc w:val="both"/>
        <w:rPr>
          <w:rFonts w:ascii="Times New Roman" w:hAnsi="Times New Roman"/>
          <w:color w:val="993300"/>
          <w:sz w:val="28"/>
          <w:szCs w:val="28"/>
          <w:u w:val="single"/>
        </w:rPr>
      </w:pPr>
      <w:r w:rsidRPr="004074D3">
        <w:rPr>
          <w:rFonts w:ascii="Times New Roman CYR" w:hAnsi="Times New Roman CYR" w:cs="Times New Roman CYR"/>
          <w:color w:val="000000"/>
          <w:sz w:val="28"/>
          <w:szCs w:val="28"/>
        </w:rPr>
        <w:t xml:space="preserve">В городе Арсеньеве централизованным водоснабжением охвачено около 90 % населения. Общая протяженность водопровода 98,1 км, в том числе ветхих сетей 86,9 км. </w:t>
      </w:r>
    </w:p>
    <w:p w:rsidR="00A50DDE" w:rsidRPr="00C47E19" w:rsidRDefault="00A50DDE" w:rsidP="00476A97">
      <w:pPr>
        <w:pStyle w:val="NoSpacing"/>
        <w:spacing w:line="360" w:lineRule="auto"/>
        <w:ind w:left="-284" w:right="-284"/>
        <w:jc w:val="both"/>
        <w:rPr>
          <w:rFonts w:ascii="Times New Roman" w:hAnsi="Times New Roman"/>
          <w:color w:val="000000"/>
          <w:sz w:val="28"/>
          <w:szCs w:val="28"/>
        </w:rPr>
      </w:pPr>
      <w:r w:rsidRPr="00C47E19">
        <w:rPr>
          <w:rFonts w:ascii="Times New Roman" w:hAnsi="Times New Roman"/>
          <w:color w:val="000000"/>
          <w:sz w:val="28"/>
          <w:szCs w:val="28"/>
        </w:rPr>
        <w:t>Питьевая вода от городских водопроводных сетей г. Арсеньев поступает в разводящие сети Ø250 ÷ 400 мм и подаётся потребит</w:t>
      </w:r>
      <w:r>
        <w:rPr>
          <w:rFonts w:ascii="Times New Roman" w:hAnsi="Times New Roman"/>
          <w:color w:val="000000"/>
          <w:sz w:val="28"/>
          <w:szCs w:val="28"/>
        </w:rPr>
        <w:t>елям.</w:t>
      </w:r>
    </w:p>
    <w:p w:rsidR="00A50DDE" w:rsidRDefault="00A50DDE" w:rsidP="00F071E8">
      <w:pPr>
        <w:pStyle w:val="NoSpacing"/>
        <w:spacing w:line="276" w:lineRule="auto"/>
        <w:ind w:left="-284" w:right="-284"/>
        <w:jc w:val="both"/>
        <w:rPr>
          <w:rFonts w:ascii="Times New Roman" w:hAnsi="Times New Roman"/>
          <w:color w:val="000000"/>
          <w:sz w:val="28"/>
          <w:szCs w:val="28"/>
        </w:rPr>
      </w:pPr>
      <w:r w:rsidRPr="00C47E19">
        <w:rPr>
          <w:rFonts w:ascii="Times New Roman" w:hAnsi="Times New Roman"/>
          <w:color w:val="000000"/>
          <w:sz w:val="28"/>
          <w:szCs w:val="28"/>
        </w:rPr>
        <w:t>Характеристики водопроводной сети</w:t>
      </w:r>
      <w:r>
        <w:rPr>
          <w:rFonts w:ascii="Times New Roman" w:hAnsi="Times New Roman"/>
          <w:color w:val="000000"/>
          <w:sz w:val="28"/>
          <w:szCs w:val="28"/>
        </w:rPr>
        <w:t>:</w:t>
      </w:r>
    </w:p>
    <w:p w:rsidR="00A50DDE" w:rsidRDefault="00A50DDE" w:rsidP="00F071E8">
      <w:pPr>
        <w:pStyle w:val="NoSpacing"/>
        <w:spacing w:line="276" w:lineRule="auto"/>
        <w:ind w:left="-284" w:right="-284"/>
        <w:jc w:val="both"/>
        <w:rPr>
          <w:rFonts w:ascii="Times New Roman" w:hAnsi="Times New Roman"/>
          <w:color w:val="000000"/>
          <w:sz w:val="28"/>
          <w:szCs w:val="28"/>
        </w:rPr>
      </w:pPr>
      <w:r>
        <w:rPr>
          <w:rFonts w:ascii="Times New Roman" w:hAnsi="Times New Roman"/>
          <w:color w:val="000000"/>
          <w:sz w:val="28"/>
          <w:szCs w:val="28"/>
        </w:rPr>
        <w:t>Протяженность водопроводной сети – 97,3 км, в том числе:</w:t>
      </w:r>
    </w:p>
    <w:p w:rsidR="00A50DDE" w:rsidRDefault="00A50DDE" w:rsidP="00F071E8">
      <w:pPr>
        <w:pStyle w:val="NoSpacing"/>
        <w:spacing w:line="276" w:lineRule="auto"/>
        <w:ind w:left="-284" w:right="-284"/>
        <w:jc w:val="both"/>
        <w:rPr>
          <w:rFonts w:ascii="Times New Roman" w:hAnsi="Times New Roman"/>
          <w:color w:val="000000"/>
          <w:sz w:val="28"/>
          <w:szCs w:val="28"/>
        </w:rPr>
      </w:pPr>
      <w:r>
        <w:rPr>
          <w:rFonts w:ascii="Times New Roman" w:hAnsi="Times New Roman"/>
          <w:color w:val="000000"/>
          <w:sz w:val="28"/>
          <w:szCs w:val="28"/>
        </w:rPr>
        <w:t>- уличный водовод – от Ø 150 мм до Ø 300 мм  – 48,368 км;</w:t>
      </w:r>
    </w:p>
    <w:p w:rsidR="00A50DDE" w:rsidRDefault="00A50DDE" w:rsidP="00F071E8">
      <w:pPr>
        <w:pStyle w:val="NoSpacing"/>
        <w:spacing w:line="276" w:lineRule="auto"/>
        <w:ind w:left="-284" w:right="-284"/>
        <w:jc w:val="both"/>
        <w:rPr>
          <w:rFonts w:ascii="Times New Roman" w:hAnsi="Times New Roman"/>
          <w:color w:val="000000"/>
          <w:sz w:val="28"/>
          <w:szCs w:val="28"/>
        </w:rPr>
      </w:pPr>
      <w:r>
        <w:rPr>
          <w:rFonts w:ascii="Times New Roman" w:hAnsi="Times New Roman"/>
          <w:color w:val="000000"/>
          <w:sz w:val="28"/>
          <w:szCs w:val="28"/>
        </w:rPr>
        <w:t>- дворовой водопровод – от Ø 100 мм до Ø 150 мм – 25,870 км;</w:t>
      </w:r>
    </w:p>
    <w:p w:rsidR="00A50DDE" w:rsidRDefault="00A50DDE" w:rsidP="00F071E8">
      <w:pPr>
        <w:pStyle w:val="NoSpacing"/>
        <w:spacing w:line="276" w:lineRule="auto"/>
        <w:ind w:left="-284" w:right="-284"/>
        <w:jc w:val="both"/>
        <w:rPr>
          <w:rFonts w:ascii="Times New Roman" w:hAnsi="Times New Roman"/>
          <w:color w:val="000000"/>
          <w:sz w:val="28"/>
          <w:szCs w:val="28"/>
        </w:rPr>
      </w:pPr>
      <w:r>
        <w:rPr>
          <w:rFonts w:ascii="Times New Roman" w:hAnsi="Times New Roman"/>
          <w:color w:val="000000"/>
          <w:sz w:val="28"/>
          <w:szCs w:val="28"/>
        </w:rPr>
        <w:t>- водовод  – от Ø 500 мм – 23,2 км.</w:t>
      </w:r>
    </w:p>
    <w:p w:rsidR="00A50DDE" w:rsidRDefault="00A50DDE" w:rsidP="00F071E8">
      <w:pPr>
        <w:pStyle w:val="NoSpacing"/>
        <w:spacing w:line="276" w:lineRule="auto"/>
        <w:ind w:left="-284" w:right="-284"/>
        <w:jc w:val="both"/>
        <w:rPr>
          <w:rFonts w:ascii="Times New Roman" w:hAnsi="Times New Roman"/>
          <w:color w:val="000000"/>
          <w:sz w:val="28"/>
          <w:szCs w:val="28"/>
        </w:rPr>
      </w:pPr>
      <w:r>
        <w:rPr>
          <w:rFonts w:ascii="Times New Roman" w:hAnsi="Times New Roman"/>
          <w:color w:val="000000"/>
          <w:sz w:val="28"/>
          <w:szCs w:val="28"/>
        </w:rPr>
        <w:t xml:space="preserve">В эксплуатации водопроводных сетей до 10 лет нет, от 10 до 15 лет – 1,69 км, свыше 15 лет – 95,81 км. Ветхие сети – 78,6 км. Общий износ сетей составляет – 92%. </w:t>
      </w:r>
    </w:p>
    <w:p w:rsidR="00A50DDE" w:rsidRDefault="00A50DDE" w:rsidP="005B1716">
      <w:pPr>
        <w:pStyle w:val="NoSpacing"/>
        <w:spacing w:line="360" w:lineRule="auto"/>
        <w:ind w:firstLine="709"/>
        <w:jc w:val="both"/>
        <w:rPr>
          <w:rFonts w:ascii="Times New Roman" w:hAnsi="Times New Roman"/>
          <w:color w:val="000000"/>
          <w:sz w:val="28"/>
          <w:szCs w:val="28"/>
        </w:rPr>
      </w:pPr>
    </w:p>
    <w:p w:rsidR="00A50DDE" w:rsidRPr="00C47E19" w:rsidRDefault="00A50DDE" w:rsidP="00F80C32">
      <w:pPr>
        <w:pStyle w:val="NoSpacing"/>
        <w:spacing w:line="360" w:lineRule="auto"/>
        <w:jc w:val="both"/>
        <w:rPr>
          <w:rFonts w:ascii="Times New Roman" w:hAnsi="Times New Roman"/>
          <w:color w:val="000000"/>
          <w:sz w:val="28"/>
          <w:szCs w:val="28"/>
        </w:rPr>
      </w:pPr>
      <w:r w:rsidRPr="0056647C">
        <w:rPr>
          <w:rFonts w:ascii="Times New Roman" w:hAnsi="Times New Roman"/>
          <w:noProof/>
          <w:color w:val="000000"/>
          <w:sz w:val="28"/>
          <w:szCs w:val="28"/>
        </w:rPr>
        <w:object w:dxaOrig="8497" w:dyaOrig="4666">
          <v:shape id="Диаграмма 1" o:spid="_x0000_i1027" type="#_x0000_t75" style="width:424.8pt;height:233.4pt;visibility:visible" o:ole="">
            <v:imagedata r:id="rId12" o:title="" cropbottom="-42f"/>
            <o:lock v:ext="edit" aspectratio="f"/>
          </v:shape>
          <o:OLEObject Type="Embed" ProgID="Excel.Chart.8" ShapeID="Диаграмма 1" DrawAspect="Content" ObjectID="_1462169771" r:id="rId13"/>
        </w:object>
      </w:r>
    </w:p>
    <w:p w:rsidR="00A50DDE" w:rsidRPr="00C47E19" w:rsidRDefault="00A50DDE" w:rsidP="00F80C32">
      <w:pPr>
        <w:pStyle w:val="NoSpacing"/>
        <w:spacing w:line="360" w:lineRule="auto"/>
        <w:jc w:val="center"/>
        <w:rPr>
          <w:rFonts w:ascii="Times New Roman" w:hAnsi="Times New Roman"/>
          <w:color w:val="000000"/>
          <w:sz w:val="28"/>
          <w:szCs w:val="28"/>
        </w:rPr>
      </w:pPr>
      <w:r w:rsidRPr="00C47E19">
        <w:rPr>
          <w:rFonts w:ascii="Times New Roman" w:hAnsi="Times New Roman"/>
          <w:color w:val="000000"/>
          <w:sz w:val="28"/>
          <w:szCs w:val="28"/>
        </w:rPr>
        <w:t>Рисунок 1 – Водопроводная распределительная сеть</w:t>
      </w:r>
    </w:p>
    <w:p w:rsidR="00A50DDE" w:rsidRPr="00C47E19" w:rsidRDefault="00A50DDE" w:rsidP="00F80C32">
      <w:pPr>
        <w:spacing w:line="360" w:lineRule="auto"/>
        <w:ind w:firstLine="709"/>
        <w:jc w:val="both"/>
        <w:rPr>
          <w:color w:val="000000"/>
          <w:sz w:val="28"/>
          <w:szCs w:val="28"/>
        </w:rPr>
      </w:pPr>
      <w:r w:rsidRPr="00C47E19">
        <w:rPr>
          <w:color w:val="000000"/>
          <w:sz w:val="28"/>
          <w:szCs w:val="28"/>
        </w:rPr>
        <w:t>На водопроводной сети расположены:</w:t>
      </w:r>
    </w:p>
    <w:p w:rsidR="00A50DDE" w:rsidRPr="00C47E19" w:rsidRDefault="00A50DDE" w:rsidP="00F80C32">
      <w:pPr>
        <w:spacing w:line="360" w:lineRule="auto"/>
        <w:ind w:firstLine="709"/>
        <w:jc w:val="both"/>
        <w:rPr>
          <w:color w:val="000000"/>
          <w:sz w:val="28"/>
          <w:szCs w:val="28"/>
        </w:rPr>
      </w:pPr>
      <w:r w:rsidRPr="00C47E19">
        <w:rPr>
          <w:color w:val="000000"/>
          <w:sz w:val="28"/>
          <w:szCs w:val="28"/>
        </w:rPr>
        <w:t xml:space="preserve">1. </w:t>
      </w:r>
      <w:r>
        <w:rPr>
          <w:color w:val="000000"/>
          <w:sz w:val="28"/>
          <w:szCs w:val="28"/>
        </w:rPr>
        <w:t>З</w:t>
      </w:r>
      <w:r w:rsidRPr="00C47E19">
        <w:rPr>
          <w:color w:val="000000"/>
          <w:sz w:val="28"/>
          <w:szCs w:val="28"/>
        </w:rPr>
        <w:t>апорная и регулирующая арматура – 1001 шт.;</w:t>
      </w:r>
    </w:p>
    <w:p w:rsidR="00A50DDE" w:rsidRPr="00C47E19" w:rsidRDefault="00A50DDE" w:rsidP="00F80C32">
      <w:pPr>
        <w:spacing w:line="360" w:lineRule="auto"/>
        <w:ind w:firstLine="709"/>
        <w:jc w:val="both"/>
        <w:rPr>
          <w:color w:val="000000"/>
          <w:sz w:val="28"/>
          <w:szCs w:val="28"/>
        </w:rPr>
      </w:pPr>
      <w:r>
        <w:rPr>
          <w:color w:val="000000"/>
          <w:sz w:val="28"/>
          <w:szCs w:val="28"/>
        </w:rPr>
        <w:t>2. Пожарные гидранты – 329</w:t>
      </w:r>
      <w:r w:rsidRPr="00C47E19">
        <w:rPr>
          <w:color w:val="000000"/>
          <w:sz w:val="28"/>
          <w:szCs w:val="28"/>
        </w:rPr>
        <w:t xml:space="preserve"> шт.;</w:t>
      </w:r>
    </w:p>
    <w:p w:rsidR="00A50DDE" w:rsidRPr="00C47E19" w:rsidRDefault="00A50DDE" w:rsidP="00F80C32">
      <w:pPr>
        <w:spacing w:line="360" w:lineRule="auto"/>
        <w:ind w:firstLine="709"/>
        <w:jc w:val="both"/>
        <w:rPr>
          <w:color w:val="000000"/>
          <w:sz w:val="28"/>
          <w:szCs w:val="28"/>
        </w:rPr>
      </w:pPr>
      <w:r w:rsidRPr="00C47E19">
        <w:rPr>
          <w:color w:val="000000"/>
          <w:sz w:val="28"/>
          <w:szCs w:val="28"/>
        </w:rPr>
        <w:t>3. Водопроводные колодцы – 993 шт.;</w:t>
      </w:r>
    </w:p>
    <w:p w:rsidR="00A50DDE" w:rsidRDefault="00A50DDE" w:rsidP="00F80C32">
      <w:pPr>
        <w:spacing w:line="360" w:lineRule="auto"/>
        <w:ind w:firstLine="709"/>
        <w:jc w:val="both"/>
        <w:rPr>
          <w:color w:val="000000"/>
          <w:sz w:val="28"/>
          <w:szCs w:val="28"/>
        </w:rPr>
      </w:pPr>
      <w:r w:rsidRPr="00C47E19">
        <w:rPr>
          <w:color w:val="000000"/>
          <w:sz w:val="28"/>
          <w:szCs w:val="28"/>
        </w:rPr>
        <w:t>4. Водоразборные колонки – 99 шт. (таблица № 8).</w:t>
      </w:r>
    </w:p>
    <w:p w:rsidR="00A50DDE" w:rsidRDefault="00A50DDE" w:rsidP="00F80C32">
      <w:pPr>
        <w:spacing w:line="360" w:lineRule="auto"/>
        <w:ind w:firstLine="709"/>
        <w:jc w:val="both"/>
        <w:rPr>
          <w:color w:val="000000"/>
          <w:sz w:val="28"/>
          <w:szCs w:val="28"/>
        </w:rPr>
      </w:pPr>
    </w:p>
    <w:p w:rsidR="00A50DDE" w:rsidRDefault="00A50DDE" w:rsidP="00F80C32">
      <w:pPr>
        <w:spacing w:line="360" w:lineRule="auto"/>
        <w:ind w:firstLine="709"/>
        <w:jc w:val="both"/>
        <w:rPr>
          <w:color w:val="000000"/>
          <w:sz w:val="28"/>
          <w:szCs w:val="28"/>
        </w:rPr>
      </w:pPr>
      <w:r>
        <w:rPr>
          <w:color w:val="000000"/>
          <w:sz w:val="28"/>
          <w:szCs w:val="28"/>
        </w:rPr>
        <w:t>Структура существующих водопроводных сетей представлена в таблице № 3</w:t>
      </w:r>
    </w:p>
    <w:p w:rsidR="00A50DDE" w:rsidRDefault="00A50DDE" w:rsidP="00356858">
      <w:pPr>
        <w:spacing w:line="360" w:lineRule="auto"/>
        <w:jc w:val="right"/>
        <w:rPr>
          <w:color w:val="000000"/>
          <w:sz w:val="28"/>
          <w:szCs w:val="28"/>
        </w:rPr>
      </w:pPr>
      <w:r>
        <w:rPr>
          <w:color w:val="000000"/>
          <w:sz w:val="28"/>
          <w:szCs w:val="28"/>
        </w:rPr>
        <w:t>Таблица № 3</w:t>
      </w:r>
    </w:p>
    <w:p w:rsidR="00A50DDE" w:rsidRDefault="00A50DDE" w:rsidP="00356858">
      <w:pPr>
        <w:autoSpaceDE w:val="0"/>
        <w:autoSpaceDN w:val="0"/>
        <w:adjustRightInd w:val="0"/>
        <w:spacing w:after="120" w:line="276" w:lineRule="auto"/>
        <w:ind w:firstLine="567"/>
        <w:jc w:val="cente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Структура водопроводной сети</w:t>
      </w:r>
    </w:p>
    <w:tbl>
      <w:tblPr>
        <w:tblW w:w="0" w:type="auto"/>
        <w:tblInd w:w="108" w:type="dxa"/>
        <w:tblLayout w:type="fixed"/>
        <w:tblLook w:val="0000"/>
      </w:tblPr>
      <w:tblGrid>
        <w:gridCol w:w="2943"/>
        <w:gridCol w:w="2127"/>
        <w:gridCol w:w="2268"/>
        <w:gridCol w:w="2233"/>
      </w:tblGrid>
      <w:tr w:rsidR="00A50DDE">
        <w:trPr>
          <w:trHeight w:val="1"/>
        </w:trPr>
        <w:tc>
          <w:tcPr>
            <w:tcW w:w="2943"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after="120"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Диаметр, мм</w:t>
            </w:r>
          </w:p>
        </w:tc>
        <w:tc>
          <w:tcPr>
            <w:tcW w:w="6628" w:type="dxa"/>
            <w:gridSpan w:val="3"/>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after="120"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Длина трубопроводов, м</w:t>
            </w:r>
          </w:p>
        </w:tc>
      </w:tr>
      <w:tr w:rsidR="00A50DDE">
        <w:trPr>
          <w:trHeight w:val="1"/>
        </w:trPr>
        <w:tc>
          <w:tcPr>
            <w:tcW w:w="2943" w:type="dxa"/>
            <w:vMerge/>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after="200" w:line="276" w:lineRule="auto"/>
              <w:rPr>
                <w:rFonts w:ascii="Calibri" w:hAnsi="Calibri" w:cs="Calibri"/>
                <w:sz w:val="22"/>
                <w:szCs w:val="22"/>
                <w:lang w:val="en-US"/>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сталь</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чугун</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всего</w:t>
            </w:r>
          </w:p>
        </w:tc>
      </w:tr>
      <w:tr w:rsidR="00A50DDE">
        <w:trPr>
          <w:trHeight w:val="1"/>
        </w:trPr>
        <w:tc>
          <w:tcPr>
            <w:tcW w:w="294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both"/>
              <w:rPr>
                <w:rFonts w:ascii="Calibri" w:hAnsi="Calibri" w:cs="Calibri"/>
                <w:sz w:val="22"/>
                <w:szCs w:val="22"/>
                <w:lang w:val="en-US"/>
              </w:rPr>
            </w:pPr>
            <w:r>
              <w:rPr>
                <w:rFonts w:ascii="Times New Roman CYR" w:hAnsi="Times New Roman CYR" w:cs="Times New Roman CYR"/>
                <w:color w:val="000000"/>
                <w:sz w:val="28"/>
                <w:szCs w:val="28"/>
              </w:rPr>
              <w:t>До 100</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21211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21211</w:t>
            </w:r>
          </w:p>
        </w:tc>
      </w:tr>
      <w:tr w:rsidR="00A50DDE">
        <w:trPr>
          <w:trHeight w:val="1"/>
        </w:trPr>
        <w:tc>
          <w:tcPr>
            <w:tcW w:w="294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100-200</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40810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1275</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42085</w:t>
            </w:r>
          </w:p>
        </w:tc>
      </w:tr>
      <w:tr w:rsidR="00A50DDE">
        <w:trPr>
          <w:trHeight w:val="1"/>
        </w:trPr>
        <w:tc>
          <w:tcPr>
            <w:tcW w:w="294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250-500</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24812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9650</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34462</w:t>
            </w:r>
          </w:p>
        </w:tc>
      </w:tr>
      <w:tr w:rsidR="00A50DDE">
        <w:trPr>
          <w:trHeight w:val="1"/>
        </w:trPr>
        <w:tc>
          <w:tcPr>
            <w:tcW w:w="294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spacing w:line="276" w:lineRule="auto"/>
              <w:jc w:val="both"/>
              <w:rPr>
                <w:rFonts w:ascii="Calibri" w:hAnsi="Calibri" w:cs="Calibri"/>
                <w:sz w:val="22"/>
                <w:szCs w:val="22"/>
                <w:lang w:val="en-US"/>
              </w:rPr>
            </w:pPr>
            <w:r>
              <w:rPr>
                <w:rFonts w:ascii="Times New Roman CYR" w:hAnsi="Times New Roman CYR" w:cs="Times New Roman CYR"/>
                <w:color w:val="000000"/>
                <w:sz w:val="28"/>
                <w:szCs w:val="28"/>
              </w:rPr>
              <w:t>Итого по материалам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86833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10926</w:t>
            </w:r>
          </w:p>
        </w:tc>
        <w:tc>
          <w:tcPr>
            <w:tcW w:w="22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97758</w:t>
            </w:r>
          </w:p>
        </w:tc>
      </w:tr>
    </w:tbl>
    <w:p w:rsidR="00A50DDE" w:rsidRDefault="00A50DDE" w:rsidP="00356858">
      <w:pPr>
        <w:autoSpaceDE w:val="0"/>
        <w:autoSpaceDN w:val="0"/>
        <w:adjustRightInd w:val="0"/>
        <w:spacing w:line="276" w:lineRule="auto"/>
        <w:ind w:firstLine="567"/>
        <w:jc w:val="both"/>
        <w:rPr>
          <w:color w:val="000000"/>
          <w:sz w:val="28"/>
          <w:szCs w:val="28"/>
          <w:lang w:val="en-US"/>
        </w:rPr>
      </w:pPr>
    </w:p>
    <w:p w:rsidR="00A50DDE" w:rsidRPr="00C47E19" w:rsidRDefault="00A50DDE" w:rsidP="00356858">
      <w:pPr>
        <w:spacing w:line="360" w:lineRule="auto"/>
        <w:jc w:val="both"/>
        <w:rPr>
          <w:color w:val="000000"/>
          <w:sz w:val="28"/>
          <w:szCs w:val="28"/>
        </w:rPr>
      </w:pPr>
    </w:p>
    <w:p w:rsidR="00A50DDE" w:rsidRPr="00C47E19" w:rsidRDefault="00A50DDE" w:rsidP="00F80C32">
      <w:pPr>
        <w:spacing w:line="360" w:lineRule="auto"/>
        <w:ind w:firstLine="709"/>
        <w:jc w:val="both"/>
        <w:rPr>
          <w:color w:val="000000"/>
          <w:sz w:val="28"/>
          <w:szCs w:val="28"/>
        </w:rPr>
      </w:pPr>
      <w:r w:rsidRPr="00C47E19">
        <w:rPr>
          <w:color w:val="000000"/>
          <w:sz w:val="28"/>
          <w:szCs w:val="28"/>
        </w:rPr>
        <w:t>На водопроводных сетях имеются регулирующие ёмкости и подкачивающие насосные станции.</w:t>
      </w:r>
    </w:p>
    <w:p w:rsidR="00A50DDE" w:rsidRPr="00C47E19" w:rsidRDefault="00A50DDE" w:rsidP="00F80C32">
      <w:pPr>
        <w:spacing w:line="360" w:lineRule="auto"/>
        <w:ind w:firstLine="709"/>
        <w:jc w:val="both"/>
        <w:rPr>
          <w:color w:val="000000"/>
          <w:sz w:val="28"/>
          <w:szCs w:val="28"/>
        </w:rPr>
      </w:pPr>
      <w:r w:rsidRPr="00C47E19">
        <w:rPr>
          <w:color w:val="000000"/>
          <w:sz w:val="28"/>
          <w:szCs w:val="28"/>
        </w:rPr>
        <w:t>Характеристики существующего водозаборного узла пр</w:t>
      </w:r>
      <w:r>
        <w:rPr>
          <w:color w:val="000000"/>
          <w:sz w:val="28"/>
          <w:szCs w:val="28"/>
        </w:rPr>
        <w:t>иведены в таблице № 4</w:t>
      </w:r>
      <w:r w:rsidRPr="00C47E19">
        <w:rPr>
          <w:color w:val="000000"/>
          <w:sz w:val="28"/>
          <w:szCs w:val="28"/>
        </w:rPr>
        <w:t>.</w:t>
      </w:r>
    </w:p>
    <w:p w:rsidR="00A50DDE" w:rsidRPr="00C47E19" w:rsidRDefault="00A50DDE" w:rsidP="00F80C32">
      <w:pPr>
        <w:spacing w:line="360" w:lineRule="auto"/>
        <w:jc w:val="right"/>
        <w:rPr>
          <w:sz w:val="28"/>
          <w:szCs w:val="28"/>
        </w:rPr>
      </w:pPr>
      <w:r w:rsidRPr="00C47E19">
        <w:rPr>
          <w:sz w:val="28"/>
          <w:szCs w:val="28"/>
        </w:rPr>
        <w:t xml:space="preserve">Таблица </w:t>
      </w:r>
      <w:r>
        <w:rPr>
          <w:sz w:val="28"/>
          <w:szCs w:val="28"/>
        </w:rPr>
        <w:t>№ 4</w:t>
      </w:r>
    </w:p>
    <w:tbl>
      <w:tblPr>
        <w:tblW w:w="920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4"/>
        <w:gridCol w:w="1843"/>
        <w:gridCol w:w="3748"/>
        <w:gridCol w:w="1256"/>
        <w:gridCol w:w="1637"/>
      </w:tblGrid>
      <w:tr w:rsidR="00A50DDE" w:rsidRPr="00C47E19" w:rsidTr="00EB0456">
        <w:trPr>
          <w:trHeight w:val="1020"/>
          <w:tblHeader/>
        </w:trPr>
        <w:tc>
          <w:tcPr>
            <w:tcW w:w="724" w:type="dxa"/>
            <w:vAlign w:val="center"/>
          </w:tcPr>
          <w:p w:rsidR="00A50DDE" w:rsidRPr="00C47E19" w:rsidRDefault="00A50DDE" w:rsidP="00F80C32">
            <w:pPr>
              <w:jc w:val="center"/>
              <w:rPr>
                <w:bCs/>
                <w:color w:val="000000"/>
              </w:rPr>
            </w:pPr>
            <w:r w:rsidRPr="00C47E19">
              <w:rPr>
                <w:bCs/>
                <w:color w:val="000000"/>
              </w:rPr>
              <w:t>№ № п/п</w:t>
            </w:r>
          </w:p>
        </w:tc>
        <w:tc>
          <w:tcPr>
            <w:tcW w:w="1843" w:type="dxa"/>
            <w:vAlign w:val="center"/>
          </w:tcPr>
          <w:p w:rsidR="00A50DDE" w:rsidRPr="00C47E19" w:rsidRDefault="00A50DDE" w:rsidP="00F80C32">
            <w:pPr>
              <w:jc w:val="center"/>
              <w:rPr>
                <w:bCs/>
                <w:color w:val="000000"/>
              </w:rPr>
            </w:pPr>
            <w:r w:rsidRPr="00C47E19">
              <w:rPr>
                <w:bCs/>
                <w:color w:val="000000"/>
              </w:rPr>
              <w:t>Наименование объекта и его местоположение</w:t>
            </w:r>
          </w:p>
        </w:tc>
        <w:tc>
          <w:tcPr>
            <w:tcW w:w="3748" w:type="dxa"/>
            <w:vAlign w:val="center"/>
          </w:tcPr>
          <w:p w:rsidR="00A50DDE" w:rsidRPr="00C47E19" w:rsidRDefault="00A50DDE" w:rsidP="00F80C32">
            <w:pPr>
              <w:jc w:val="center"/>
              <w:rPr>
                <w:bCs/>
                <w:color w:val="000000"/>
              </w:rPr>
            </w:pPr>
            <w:r w:rsidRPr="00C47E19">
              <w:rPr>
                <w:bCs/>
                <w:color w:val="000000"/>
              </w:rPr>
              <w:t>Состав водозаборного узла</w:t>
            </w:r>
          </w:p>
        </w:tc>
        <w:tc>
          <w:tcPr>
            <w:tcW w:w="1256" w:type="dxa"/>
            <w:vAlign w:val="center"/>
          </w:tcPr>
          <w:p w:rsidR="00A50DDE" w:rsidRPr="00C47E19" w:rsidRDefault="00A50DDE" w:rsidP="00F80C32">
            <w:pPr>
              <w:jc w:val="center"/>
              <w:rPr>
                <w:bCs/>
                <w:color w:val="000000"/>
              </w:rPr>
            </w:pPr>
            <w:r w:rsidRPr="00C47E19">
              <w:rPr>
                <w:bCs/>
                <w:color w:val="000000"/>
              </w:rPr>
              <w:t>Год ввода в эксплуат.</w:t>
            </w:r>
          </w:p>
        </w:tc>
        <w:tc>
          <w:tcPr>
            <w:tcW w:w="1637" w:type="dxa"/>
            <w:vAlign w:val="center"/>
          </w:tcPr>
          <w:p w:rsidR="00A50DDE" w:rsidRPr="00C47E19" w:rsidRDefault="00A50DDE" w:rsidP="00F80C32">
            <w:pPr>
              <w:jc w:val="center"/>
              <w:rPr>
                <w:bCs/>
                <w:color w:val="000000"/>
              </w:rPr>
            </w:pPr>
            <w:r w:rsidRPr="00C47E19">
              <w:rPr>
                <w:bCs/>
                <w:color w:val="000000"/>
              </w:rPr>
              <w:t>Производительность, тыс. м³/сут</w:t>
            </w:r>
          </w:p>
        </w:tc>
      </w:tr>
      <w:tr w:rsidR="00A50DDE" w:rsidRPr="00C47E19" w:rsidTr="00EB0456">
        <w:trPr>
          <w:trHeight w:val="255"/>
          <w:tblHeader/>
        </w:trPr>
        <w:tc>
          <w:tcPr>
            <w:tcW w:w="724" w:type="dxa"/>
            <w:noWrap/>
            <w:vAlign w:val="bottom"/>
          </w:tcPr>
          <w:p w:rsidR="00A50DDE" w:rsidRPr="00C47E19" w:rsidRDefault="00A50DDE" w:rsidP="00F80C32">
            <w:pPr>
              <w:jc w:val="center"/>
              <w:rPr>
                <w:bCs/>
                <w:color w:val="000000"/>
              </w:rPr>
            </w:pPr>
            <w:r w:rsidRPr="00C47E19">
              <w:rPr>
                <w:bCs/>
                <w:color w:val="000000"/>
              </w:rPr>
              <w:t>1</w:t>
            </w:r>
          </w:p>
        </w:tc>
        <w:tc>
          <w:tcPr>
            <w:tcW w:w="1843" w:type="dxa"/>
            <w:noWrap/>
            <w:vAlign w:val="bottom"/>
          </w:tcPr>
          <w:p w:rsidR="00A50DDE" w:rsidRPr="00C47E19" w:rsidRDefault="00A50DDE" w:rsidP="00F80C32">
            <w:pPr>
              <w:jc w:val="center"/>
              <w:rPr>
                <w:bCs/>
                <w:color w:val="000000"/>
              </w:rPr>
            </w:pPr>
            <w:r w:rsidRPr="00C47E19">
              <w:rPr>
                <w:bCs/>
                <w:color w:val="000000"/>
              </w:rPr>
              <w:t>2</w:t>
            </w:r>
          </w:p>
        </w:tc>
        <w:tc>
          <w:tcPr>
            <w:tcW w:w="3748" w:type="dxa"/>
            <w:noWrap/>
            <w:vAlign w:val="bottom"/>
          </w:tcPr>
          <w:p w:rsidR="00A50DDE" w:rsidRPr="00C47E19" w:rsidRDefault="00A50DDE" w:rsidP="00F80C32">
            <w:pPr>
              <w:jc w:val="center"/>
              <w:rPr>
                <w:bCs/>
                <w:color w:val="000000"/>
              </w:rPr>
            </w:pPr>
            <w:r w:rsidRPr="00C47E19">
              <w:rPr>
                <w:bCs/>
                <w:color w:val="000000"/>
              </w:rPr>
              <w:t>3</w:t>
            </w:r>
          </w:p>
        </w:tc>
        <w:tc>
          <w:tcPr>
            <w:tcW w:w="1256" w:type="dxa"/>
            <w:noWrap/>
            <w:vAlign w:val="bottom"/>
          </w:tcPr>
          <w:p w:rsidR="00A50DDE" w:rsidRPr="00C47E19" w:rsidRDefault="00A50DDE" w:rsidP="00F80C32">
            <w:pPr>
              <w:jc w:val="center"/>
              <w:rPr>
                <w:bCs/>
                <w:color w:val="000000"/>
              </w:rPr>
            </w:pPr>
            <w:r w:rsidRPr="00C47E19">
              <w:rPr>
                <w:bCs/>
                <w:color w:val="000000"/>
              </w:rPr>
              <w:t>4</w:t>
            </w:r>
          </w:p>
        </w:tc>
        <w:tc>
          <w:tcPr>
            <w:tcW w:w="1637" w:type="dxa"/>
            <w:noWrap/>
            <w:vAlign w:val="bottom"/>
          </w:tcPr>
          <w:p w:rsidR="00A50DDE" w:rsidRPr="00C47E19" w:rsidRDefault="00A50DDE" w:rsidP="00F80C32">
            <w:pPr>
              <w:jc w:val="center"/>
              <w:rPr>
                <w:bCs/>
                <w:color w:val="000000"/>
              </w:rPr>
            </w:pPr>
            <w:r w:rsidRPr="00C47E19">
              <w:rPr>
                <w:bCs/>
                <w:color w:val="000000"/>
              </w:rPr>
              <w:t>5</w:t>
            </w:r>
          </w:p>
        </w:tc>
      </w:tr>
      <w:tr w:rsidR="00A50DDE" w:rsidRPr="00C47E19" w:rsidTr="00EB0456">
        <w:trPr>
          <w:trHeight w:val="315"/>
        </w:trPr>
        <w:tc>
          <w:tcPr>
            <w:tcW w:w="724" w:type="dxa"/>
            <w:vMerge w:val="restart"/>
            <w:noWrap/>
            <w:vAlign w:val="center"/>
          </w:tcPr>
          <w:p w:rsidR="00A50DDE" w:rsidRPr="00C47E19" w:rsidRDefault="00A50DDE" w:rsidP="00F80C32">
            <w:pPr>
              <w:jc w:val="center"/>
              <w:rPr>
                <w:color w:val="000000"/>
              </w:rPr>
            </w:pPr>
            <w:r w:rsidRPr="00C47E19">
              <w:rPr>
                <w:color w:val="000000"/>
              </w:rPr>
              <w:t>1</w:t>
            </w:r>
          </w:p>
        </w:tc>
        <w:tc>
          <w:tcPr>
            <w:tcW w:w="1843" w:type="dxa"/>
            <w:vMerge w:val="restart"/>
            <w:vAlign w:val="center"/>
          </w:tcPr>
          <w:p w:rsidR="00A50DDE" w:rsidRPr="00C47E19" w:rsidRDefault="00A50DDE" w:rsidP="00F80C32">
            <w:pPr>
              <w:jc w:val="center"/>
              <w:rPr>
                <w:color w:val="000000"/>
              </w:rPr>
            </w:pPr>
            <w:r w:rsidRPr="00C47E19">
              <w:rPr>
                <w:color w:val="000000"/>
              </w:rPr>
              <w:t>ВЗУ г. Арсеньев</w:t>
            </w:r>
          </w:p>
        </w:tc>
        <w:tc>
          <w:tcPr>
            <w:tcW w:w="3748" w:type="dxa"/>
          </w:tcPr>
          <w:p w:rsidR="00A50DDE" w:rsidRPr="00C47E19" w:rsidRDefault="00A50DDE" w:rsidP="00F80C32">
            <w:pPr>
              <w:jc w:val="center"/>
              <w:rPr>
                <w:color w:val="000000"/>
              </w:rPr>
            </w:pPr>
            <w:r w:rsidRPr="00C47E19">
              <w:rPr>
                <w:color w:val="000000"/>
              </w:rPr>
              <w:t xml:space="preserve">насосная станция </w:t>
            </w:r>
          </w:p>
          <w:p w:rsidR="00A50DDE" w:rsidRPr="00C47E19" w:rsidRDefault="00A50DDE" w:rsidP="00F80C32">
            <w:pPr>
              <w:jc w:val="center"/>
              <w:rPr>
                <w:color w:val="000000"/>
              </w:rPr>
            </w:pPr>
            <w:r w:rsidRPr="00C47E19">
              <w:rPr>
                <w:color w:val="000000"/>
              </w:rPr>
              <w:t>«Северная»</w:t>
            </w:r>
          </w:p>
        </w:tc>
        <w:tc>
          <w:tcPr>
            <w:tcW w:w="1256" w:type="dxa"/>
            <w:vAlign w:val="center"/>
          </w:tcPr>
          <w:p w:rsidR="00A50DDE" w:rsidRPr="00C47E19" w:rsidRDefault="00A50DDE" w:rsidP="00F80C32">
            <w:pPr>
              <w:jc w:val="center"/>
              <w:rPr>
                <w:color w:val="000000"/>
              </w:rPr>
            </w:pPr>
            <w:r w:rsidRPr="00C47E19">
              <w:rPr>
                <w:color w:val="000000"/>
              </w:rPr>
              <w:t>1959</w:t>
            </w:r>
          </w:p>
        </w:tc>
        <w:tc>
          <w:tcPr>
            <w:tcW w:w="1637" w:type="dxa"/>
            <w:vAlign w:val="center"/>
          </w:tcPr>
          <w:p w:rsidR="00A50DDE" w:rsidRPr="00C47E19" w:rsidRDefault="00A50DDE" w:rsidP="00F80C32">
            <w:pPr>
              <w:jc w:val="center"/>
              <w:rPr>
                <w:color w:val="000000"/>
              </w:rPr>
            </w:pPr>
            <w:r w:rsidRPr="00C47E19">
              <w:rPr>
                <w:color w:val="000000"/>
              </w:rPr>
              <w:t>0,600</w:t>
            </w:r>
          </w:p>
        </w:tc>
      </w:tr>
      <w:tr w:rsidR="00A50DDE" w:rsidRPr="00C47E19" w:rsidTr="00EB0456">
        <w:trPr>
          <w:trHeight w:val="300"/>
        </w:trPr>
        <w:tc>
          <w:tcPr>
            <w:tcW w:w="724" w:type="dxa"/>
            <w:vMerge/>
            <w:vAlign w:val="center"/>
          </w:tcPr>
          <w:p w:rsidR="00A50DDE" w:rsidRPr="00C47E19" w:rsidRDefault="00A50DDE" w:rsidP="00F80C32">
            <w:pPr>
              <w:rPr>
                <w:color w:val="000000"/>
              </w:rPr>
            </w:pPr>
          </w:p>
        </w:tc>
        <w:tc>
          <w:tcPr>
            <w:tcW w:w="1843" w:type="dxa"/>
            <w:vMerge/>
            <w:vAlign w:val="center"/>
          </w:tcPr>
          <w:p w:rsidR="00A50DDE" w:rsidRPr="00C47E19" w:rsidRDefault="00A50DDE" w:rsidP="00F80C32">
            <w:pPr>
              <w:rPr>
                <w:color w:val="000000"/>
              </w:rPr>
            </w:pPr>
          </w:p>
        </w:tc>
        <w:tc>
          <w:tcPr>
            <w:tcW w:w="3748" w:type="dxa"/>
            <w:vAlign w:val="center"/>
          </w:tcPr>
          <w:p w:rsidR="00A50DDE" w:rsidRPr="00C47E19" w:rsidRDefault="00A50DDE" w:rsidP="00F80C32">
            <w:pPr>
              <w:jc w:val="center"/>
              <w:rPr>
                <w:color w:val="000000"/>
              </w:rPr>
            </w:pPr>
            <w:r>
              <w:rPr>
                <w:color w:val="000000"/>
              </w:rPr>
              <w:t>Водопроводные очистные сооружения</w:t>
            </w:r>
            <w:r w:rsidRPr="00C47E19">
              <w:rPr>
                <w:color w:val="000000"/>
              </w:rPr>
              <w:t>:</w:t>
            </w:r>
          </w:p>
          <w:p w:rsidR="00A50DDE" w:rsidRPr="00C47E19" w:rsidRDefault="00A50DDE" w:rsidP="001B4E1F">
            <w:pPr>
              <w:tabs>
                <w:tab w:val="left" w:pos="2452"/>
              </w:tabs>
              <w:jc w:val="center"/>
              <w:rPr>
                <w:color w:val="000000"/>
              </w:rPr>
            </w:pPr>
            <w:r w:rsidRPr="00C47E19">
              <w:rPr>
                <w:color w:val="000000"/>
              </w:rPr>
              <w:t>- хлораторная</w:t>
            </w:r>
          </w:p>
        </w:tc>
        <w:tc>
          <w:tcPr>
            <w:tcW w:w="1256" w:type="dxa"/>
            <w:vAlign w:val="center"/>
          </w:tcPr>
          <w:p w:rsidR="00A50DDE" w:rsidRPr="00C47E19" w:rsidRDefault="00A50DDE" w:rsidP="00F80C32">
            <w:pPr>
              <w:jc w:val="center"/>
              <w:rPr>
                <w:color w:val="000000"/>
              </w:rPr>
            </w:pPr>
            <w:r>
              <w:rPr>
                <w:color w:val="000000"/>
              </w:rPr>
              <w:t>1942</w:t>
            </w:r>
          </w:p>
        </w:tc>
        <w:tc>
          <w:tcPr>
            <w:tcW w:w="1637" w:type="dxa"/>
            <w:vAlign w:val="center"/>
          </w:tcPr>
          <w:p w:rsidR="00A50DDE" w:rsidRPr="00C47E19" w:rsidRDefault="00A50DDE" w:rsidP="00F80C32">
            <w:pPr>
              <w:jc w:val="center"/>
              <w:rPr>
                <w:color w:val="000000"/>
              </w:rPr>
            </w:pPr>
            <w:r w:rsidRPr="00C47E19">
              <w:rPr>
                <w:color w:val="000000"/>
              </w:rPr>
              <w:t>-</w:t>
            </w:r>
          </w:p>
        </w:tc>
      </w:tr>
      <w:tr w:rsidR="00A50DDE" w:rsidRPr="00C47E19" w:rsidTr="00EB0456">
        <w:trPr>
          <w:trHeight w:val="600"/>
        </w:trPr>
        <w:tc>
          <w:tcPr>
            <w:tcW w:w="724" w:type="dxa"/>
            <w:vMerge/>
            <w:vAlign w:val="center"/>
          </w:tcPr>
          <w:p w:rsidR="00A50DDE" w:rsidRPr="00C47E19" w:rsidRDefault="00A50DDE" w:rsidP="00F80C32">
            <w:pPr>
              <w:rPr>
                <w:color w:val="000000"/>
              </w:rPr>
            </w:pPr>
          </w:p>
        </w:tc>
        <w:tc>
          <w:tcPr>
            <w:tcW w:w="1843" w:type="dxa"/>
            <w:vMerge/>
            <w:vAlign w:val="center"/>
          </w:tcPr>
          <w:p w:rsidR="00A50DDE" w:rsidRPr="00C47E19" w:rsidRDefault="00A50DDE" w:rsidP="00F80C32">
            <w:pPr>
              <w:rPr>
                <w:color w:val="000000"/>
              </w:rPr>
            </w:pPr>
          </w:p>
        </w:tc>
        <w:tc>
          <w:tcPr>
            <w:tcW w:w="3748" w:type="dxa"/>
          </w:tcPr>
          <w:p w:rsidR="00A50DDE" w:rsidRPr="00C47E19" w:rsidRDefault="00A50DDE" w:rsidP="00F80C32">
            <w:pPr>
              <w:jc w:val="center"/>
              <w:rPr>
                <w:color w:val="000000"/>
              </w:rPr>
            </w:pPr>
            <w:r w:rsidRPr="00C47E19">
              <w:rPr>
                <w:color w:val="000000"/>
              </w:rPr>
              <w:t xml:space="preserve">нас. станция </w:t>
            </w:r>
          </w:p>
          <w:p w:rsidR="00A50DDE" w:rsidRPr="00C47E19" w:rsidRDefault="00A50DDE" w:rsidP="00F80C32">
            <w:pPr>
              <w:jc w:val="center"/>
              <w:rPr>
                <w:color w:val="000000"/>
              </w:rPr>
            </w:pPr>
            <w:r w:rsidRPr="00C47E19">
              <w:rPr>
                <w:color w:val="000000"/>
              </w:rPr>
              <w:t>2-го подъёма</w:t>
            </w:r>
          </w:p>
        </w:tc>
        <w:tc>
          <w:tcPr>
            <w:tcW w:w="1256" w:type="dxa"/>
            <w:vAlign w:val="center"/>
          </w:tcPr>
          <w:p w:rsidR="00A50DDE" w:rsidRPr="00C47E19" w:rsidRDefault="00A50DDE" w:rsidP="00F80C32">
            <w:pPr>
              <w:jc w:val="center"/>
              <w:rPr>
                <w:color w:val="000000"/>
                <w:highlight w:val="yellow"/>
              </w:rPr>
            </w:pPr>
            <w:r w:rsidRPr="00C47E19">
              <w:rPr>
                <w:color w:val="000000"/>
              </w:rPr>
              <w:t>1942</w:t>
            </w:r>
          </w:p>
        </w:tc>
        <w:tc>
          <w:tcPr>
            <w:tcW w:w="1637" w:type="dxa"/>
            <w:noWrap/>
            <w:vAlign w:val="center"/>
          </w:tcPr>
          <w:p w:rsidR="00A50DDE" w:rsidRPr="00C47E19" w:rsidRDefault="00A50DDE" w:rsidP="00F80C32">
            <w:pPr>
              <w:jc w:val="center"/>
              <w:rPr>
                <w:color w:val="000000"/>
              </w:rPr>
            </w:pPr>
            <w:r w:rsidRPr="00C47E19">
              <w:rPr>
                <w:color w:val="000000"/>
              </w:rPr>
              <w:t>4,26</w:t>
            </w:r>
          </w:p>
        </w:tc>
      </w:tr>
      <w:tr w:rsidR="00A50DDE" w:rsidRPr="00C47E19" w:rsidTr="00EB0456">
        <w:trPr>
          <w:trHeight w:val="938"/>
        </w:trPr>
        <w:tc>
          <w:tcPr>
            <w:tcW w:w="724" w:type="dxa"/>
            <w:vMerge/>
            <w:vAlign w:val="center"/>
          </w:tcPr>
          <w:p w:rsidR="00A50DDE" w:rsidRPr="00C47E19" w:rsidRDefault="00A50DDE" w:rsidP="00F80C32">
            <w:pPr>
              <w:rPr>
                <w:color w:val="000000"/>
              </w:rPr>
            </w:pPr>
          </w:p>
        </w:tc>
        <w:tc>
          <w:tcPr>
            <w:tcW w:w="1843" w:type="dxa"/>
            <w:vMerge/>
            <w:vAlign w:val="center"/>
          </w:tcPr>
          <w:p w:rsidR="00A50DDE" w:rsidRPr="00C47E19" w:rsidRDefault="00A50DDE" w:rsidP="00F80C32">
            <w:pPr>
              <w:rPr>
                <w:color w:val="000000"/>
              </w:rPr>
            </w:pPr>
          </w:p>
        </w:tc>
        <w:tc>
          <w:tcPr>
            <w:tcW w:w="3748" w:type="dxa"/>
            <w:vAlign w:val="center"/>
          </w:tcPr>
          <w:p w:rsidR="00A50DDE" w:rsidRPr="00C47E19" w:rsidRDefault="00A50DDE" w:rsidP="00F80C32">
            <w:pPr>
              <w:jc w:val="center"/>
              <w:rPr>
                <w:color w:val="000000"/>
              </w:rPr>
            </w:pPr>
            <w:r>
              <w:rPr>
                <w:color w:val="000000"/>
              </w:rPr>
              <w:t>Резервуары чистой воды</w:t>
            </w:r>
            <w:r w:rsidRPr="00C47E19">
              <w:rPr>
                <w:color w:val="000000"/>
              </w:rPr>
              <w:t xml:space="preserve"> </w:t>
            </w:r>
            <w:r w:rsidRPr="00C47E19">
              <w:rPr>
                <w:color w:val="000000"/>
                <w:lang w:val="en-US"/>
              </w:rPr>
              <w:t>V</w:t>
            </w:r>
            <w:r w:rsidRPr="00C47E19">
              <w:rPr>
                <w:color w:val="000000"/>
              </w:rPr>
              <w:t>=2000м</w:t>
            </w:r>
            <w:r w:rsidRPr="00C47E19">
              <w:rPr>
                <w:color w:val="000000"/>
                <w:vertAlign w:val="superscript"/>
              </w:rPr>
              <w:t>3</w:t>
            </w:r>
          </w:p>
          <w:p w:rsidR="00A50DDE" w:rsidRPr="00C47E19" w:rsidRDefault="00A50DDE" w:rsidP="00F80C32">
            <w:pPr>
              <w:jc w:val="center"/>
              <w:rPr>
                <w:color w:val="000000"/>
              </w:rPr>
            </w:pPr>
            <w:r w:rsidRPr="00C47E19">
              <w:rPr>
                <w:color w:val="000000"/>
                <w:lang w:val="en-US"/>
              </w:rPr>
              <w:t>V</w:t>
            </w:r>
            <w:r w:rsidRPr="00C47E19">
              <w:rPr>
                <w:color w:val="000000"/>
              </w:rPr>
              <w:t>=800м</w:t>
            </w:r>
            <w:r w:rsidRPr="00C47E19">
              <w:rPr>
                <w:color w:val="000000"/>
                <w:vertAlign w:val="superscript"/>
              </w:rPr>
              <w:t>3</w:t>
            </w:r>
            <w:r w:rsidRPr="00C47E19">
              <w:rPr>
                <w:color w:val="000000"/>
              </w:rPr>
              <w:t xml:space="preserve"> </w:t>
            </w:r>
          </w:p>
          <w:p w:rsidR="00A50DDE" w:rsidRPr="00C47E19" w:rsidRDefault="00A50DDE" w:rsidP="00F80C32">
            <w:pPr>
              <w:jc w:val="center"/>
              <w:rPr>
                <w:color w:val="000000"/>
              </w:rPr>
            </w:pPr>
            <w:r>
              <w:rPr>
                <w:color w:val="000000"/>
              </w:rPr>
              <w:t xml:space="preserve"> </w:t>
            </w:r>
          </w:p>
        </w:tc>
        <w:tc>
          <w:tcPr>
            <w:tcW w:w="1256" w:type="dxa"/>
          </w:tcPr>
          <w:p w:rsidR="00A50DDE" w:rsidRDefault="00A50DDE" w:rsidP="00F80C32">
            <w:pPr>
              <w:jc w:val="center"/>
              <w:rPr>
                <w:color w:val="000000"/>
              </w:rPr>
            </w:pPr>
          </w:p>
          <w:p w:rsidR="00A50DDE" w:rsidRDefault="00A50DDE" w:rsidP="00F80C32">
            <w:pPr>
              <w:jc w:val="center"/>
              <w:rPr>
                <w:color w:val="000000"/>
              </w:rPr>
            </w:pPr>
          </w:p>
          <w:p w:rsidR="00A50DDE" w:rsidRPr="00C47E19" w:rsidRDefault="00A50DDE" w:rsidP="00F80C32">
            <w:pPr>
              <w:jc w:val="center"/>
              <w:rPr>
                <w:color w:val="000000"/>
              </w:rPr>
            </w:pPr>
            <w:r w:rsidRPr="00C47E19">
              <w:rPr>
                <w:color w:val="000000"/>
              </w:rPr>
              <w:t>1966</w:t>
            </w:r>
          </w:p>
          <w:p w:rsidR="00A50DDE" w:rsidRPr="00C47E19" w:rsidRDefault="00A50DDE" w:rsidP="00F80C32">
            <w:pPr>
              <w:jc w:val="center"/>
              <w:rPr>
                <w:highlight w:val="yellow"/>
              </w:rPr>
            </w:pPr>
            <w:r w:rsidRPr="00C47E19">
              <w:rPr>
                <w:color w:val="000000"/>
              </w:rPr>
              <w:t>1942</w:t>
            </w:r>
          </w:p>
        </w:tc>
        <w:tc>
          <w:tcPr>
            <w:tcW w:w="1637" w:type="dxa"/>
          </w:tcPr>
          <w:p w:rsidR="00A50DDE" w:rsidRDefault="00A50DDE" w:rsidP="00F80C32">
            <w:pPr>
              <w:jc w:val="center"/>
            </w:pPr>
          </w:p>
          <w:p w:rsidR="00A50DDE" w:rsidRDefault="00A50DDE" w:rsidP="00F80C32">
            <w:pPr>
              <w:jc w:val="center"/>
            </w:pPr>
          </w:p>
          <w:p w:rsidR="00A50DDE" w:rsidRDefault="00A50DDE" w:rsidP="00F80C32">
            <w:pPr>
              <w:jc w:val="center"/>
            </w:pPr>
            <w:r>
              <w:t>2 000</w:t>
            </w:r>
          </w:p>
          <w:p w:rsidR="00A50DDE" w:rsidRPr="00C47E19" w:rsidRDefault="00A50DDE" w:rsidP="00F80C32">
            <w:pPr>
              <w:jc w:val="center"/>
            </w:pPr>
            <w:r>
              <w:t>8000</w:t>
            </w:r>
          </w:p>
        </w:tc>
      </w:tr>
    </w:tbl>
    <w:p w:rsidR="00A50DDE" w:rsidRDefault="00A50DDE" w:rsidP="00F80C32">
      <w:pPr>
        <w:spacing w:line="360" w:lineRule="auto"/>
        <w:ind w:firstLine="708"/>
        <w:rPr>
          <w:sz w:val="28"/>
          <w:szCs w:val="28"/>
        </w:rPr>
      </w:pPr>
    </w:p>
    <w:p w:rsidR="00A50DDE" w:rsidRDefault="00A50DDE" w:rsidP="00E36DCD">
      <w:pPr>
        <w:spacing w:line="360" w:lineRule="auto"/>
        <w:ind w:firstLine="709"/>
        <w:jc w:val="both"/>
        <w:rPr>
          <w:sz w:val="28"/>
          <w:szCs w:val="28"/>
        </w:rPr>
      </w:pPr>
      <w:r>
        <w:rPr>
          <w:sz w:val="28"/>
          <w:szCs w:val="28"/>
        </w:rPr>
        <w:t>На территории городского округа граждане, проживающие в индивидуальных домах, пользуются холодной водой из водоразборных колонок.</w:t>
      </w:r>
    </w:p>
    <w:p w:rsidR="00A50DDE" w:rsidRPr="00C47E19" w:rsidRDefault="00A50DDE" w:rsidP="00E36DCD">
      <w:pPr>
        <w:spacing w:line="360" w:lineRule="auto"/>
        <w:ind w:firstLine="709"/>
        <w:jc w:val="both"/>
        <w:rPr>
          <w:sz w:val="28"/>
          <w:szCs w:val="28"/>
        </w:rPr>
      </w:pPr>
      <w:r w:rsidRPr="00C47E19">
        <w:rPr>
          <w:sz w:val="28"/>
          <w:szCs w:val="28"/>
        </w:rPr>
        <w:t xml:space="preserve">Водоразборные колонки, находящиеся на балансе ООО «Эванс» </w:t>
      </w:r>
      <w:r>
        <w:rPr>
          <w:sz w:val="28"/>
          <w:szCs w:val="28"/>
        </w:rPr>
        <w:t>В таблице № 5 приведен перечень улиц, где расположены водоразборные колонки</w:t>
      </w:r>
      <w:r w:rsidRPr="00C47E19">
        <w:rPr>
          <w:sz w:val="28"/>
          <w:szCs w:val="28"/>
        </w:rPr>
        <w:t>.</w:t>
      </w:r>
    </w:p>
    <w:p w:rsidR="00A50DDE" w:rsidRPr="00C47E19" w:rsidRDefault="00A50DDE" w:rsidP="00E36DCD">
      <w:pPr>
        <w:spacing w:line="360" w:lineRule="auto"/>
        <w:ind w:firstLine="709"/>
        <w:jc w:val="both"/>
        <w:rPr>
          <w:sz w:val="28"/>
          <w:szCs w:val="28"/>
        </w:rPr>
      </w:pPr>
    </w:p>
    <w:p w:rsidR="00A50DDE" w:rsidRPr="00C47E19" w:rsidRDefault="00A50DDE" w:rsidP="00E36DCD">
      <w:pPr>
        <w:spacing w:line="360" w:lineRule="auto"/>
        <w:ind w:firstLine="709"/>
        <w:jc w:val="right"/>
        <w:rPr>
          <w:sz w:val="28"/>
          <w:szCs w:val="28"/>
        </w:rPr>
      </w:pPr>
      <w:r>
        <w:rPr>
          <w:sz w:val="28"/>
          <w:szCs w:val="28"/>
        </w:rPr>
        <w:t>Таблица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14"/>
        <w:gridCol w:w="8357"/>
      </w:tblGrid>
      <w:tr w:rsidR="00A50DDE" w:rsidRPr="009F2FA2" w:rsidTr="00EB0456">
        <w:trPr>
          <w:tblHeader/>
          <w:jc w:val="center"/>
        </w:trPr>
        <w:tc>
          <w:tcPr>
            <w:tcW w:w="1242" w:type="dxa"/>
          </w:tcPr>
          <w:p w:rsidR="00A50DDE" w:rsidRPr="009F2FA2" w:rsidRDefault="00A50DDE" w:rsidP="00835413">
            <w:pPr>
              <w:jc w:val="center"/>
            </w:pPr>
            <w:r w:rsidRPr="009F2FA2">
              <w:t>№ п/п</w:t>
            </w:r>
          </w:p>
        </w:tc>
        <w:tc>
          <w:tcPr>
            <w:tcW w:w="8611" w:type="dxa"/>
          </w:tcPr>
          <w:p w:rsidR="00A50DDE" w:rsidRPr="009F2FA2" w:rsidRDefault="00A50DDE" w:rsidP="00835413">
            <w:pPr>
              <w:jc w:val="center"/>
            </w:pPr>
            <w:r w:rsidRPr="009F2FA2">
              <w:t>Водоразборная колонка</w:t>
            </w:r>
          </w:p>
        </w:tc>
      </w:tr>
      <w:tr w:rsidR="00A50DDE" w:rsidRPr="009F2FA2" w:rsidTr="00EB0456">
        <w:trPr>
          <w:tblHeader/>
          <w:jc w:val="center"/>
        </w:trPr>
        <w:tc>
          <w:tcPr>
            <w:tcW w:w="1242" w:type="dxa"/>
          </w:tcPr>
          <w:p w:rsidR="00A50DDE" w:rsidRPr="009F2FA2" w:rsidRDefault="00A50DDE" w:rsidP="00835413">
            <w:pPr>
              <w:jc w:val="center"/>
            </w:pPr>
            <w:r w:rsidRPr="009F2FA2">
              <w:t>1</w:t>
            </w:r>
          </w:p>
        </w:tc>
        <w:tc>
          <w:tcPr>
            <w:tcW w:w="8611" w:type="dxa"/>
          </w:tcPr>
          <w:p w:rsidR="00A50DDE" w:rsidRPr="009F2FA2" w:rsidRDefault="00A50DDE" w:rsidP="00835413">
            <w:pPr>
              <w:jc w:val="center"/>
            </w:pPr>
            <w:r w:rsidRPr="009F2FA2">
              <w:t>2</w:t>
            </w:r>
          </w:p>
        </w:tc>
      </w:tr>
      <w:tr w:rsidR="00A50DDE" w:rsidRPr="009F2FA2" w:rsidTr="00EB0456">
        <w:trPr>
          <w:jc w:val="center"/>
        </w:trPr>
        <w:tc>
          <w:tcPr>
            <w:tcW w:w="1242" w:type="dxa"/>
          </w:tcPr>
          <w:p w:rsidR="00A50DDE" w:rsidRPr="009F2FA2" w:rsidRDefault="00A50DDE" w:rsidP="00835413">
            <w:pPr>
              <w:jc w:val="center"/>
            </w:pPr>
            <w:r w:rsidRPr="009F2FA2">
              <w:t>1</w:t>
            </w:r>
          </w:p>
        </w:tc>
        <w:tc>
          <w:tcPr>
            <w:tcW w:w="8611" w:type="dxa"/>
          </w:tcPr>
          <w:p w:rsidR="00A50DDE" w:rsidRPr="009F2FA2" w:rsidRDefault="00A50DDE" w:rsidP="00835413">
            <w:pPr>
              <w:jc w:val="both"/>
            </w:pPr>
            <w:r w:rsidRPr="009F2FA2">
              <w:t>ул. Черняховского, 1</w:t>
            </w:r>
          </w:p>
        </w:tc>
      </w:tr>
      <w:tr w:rsidR="00A50DDE" w:rsidRPr="009F2FA2" w:rsidTr="00EB0456">
        <w:trPr>
          <w:jc w:val="center"/>
        </w:trPr>
        <w:tc>
          <w:tcPr>
            <w:tcW w:w="1242" w:type="dxa"/>
          </w:tcPr>
          <w:p w:rsidR="00A50DDE" w:rsidRPr="009F2FA2" w:rsidRDefault="00A50DDE" w:rsidP="00835413">
            <w:pPr>
              <w:jc w:val="center"/>
            </w:pPr>
            <w:r w:rsidRPr="009F2FA2">
              <w:t>2</w:t>
            </w:r>
          </w:p>
        </w:tc>
        <w:tc>
          <w:tcPr>
            <w:tcW w:w="8611" w:type="dxa"/>
          </w:tcPr>
          <w:p w:rsidR="00A50DDE" w:rsidRPr="009F2FA2" w:rsidRDefault="00A50DDE" w:rsidP="00835413">
            <w:pPr>
              <w:jc w:val="both"/>
            </w:pPr>
            <w:r w:rsidRPr="009F2FA2">
              <w:t>ул. Черняховского, 13</w:t>
            </w:r>
          </w:p>
        </w:tc>
      </w:tr>
      <w:tr w:rsidR="00A50DDE" w:rsidRPr="009F2FA2" w:rsidTr="00EB0456">
        <w:trPr>
          <w:jc w:val="center"/>
        </w:trPr>
        <w:tc>
          <w:tcPr>
            <w:tcW w:w="1242" w:type="dxa"/>
          </w:tcPr>
          <w:p w:rsidR="00A50DDE" w:rsidRPr="009F2FA2" w:rsidRDefault="00A50DDE" w:rsidP="00835413">
            <w:pPr>
              <w:jc w:val="center"/>
            </w:pPr>
            <w:r w:rsidRPr="009F2FA2">
              <w:t>3</w:t>
            </w:r>
          </w:p>
        </w:tc>
        <w:tc>
          <w:tcPr>
            <w:tcW w:w="8611" w:type="dxa"/>
          </w:tcPr>
          <w:p w:rsidR="00A50DDE" w:rsidRPr="009F2FA2" w:rsidRDefault="00A50DDE" w:rsidP="00835413">
            <w:pPr>
              <w:jc w:val="both"/>
            </w:pPr>
            <w:r w:rsidRPr="009F2FA2">
              <w:t>ул. Черняховского, 44</w:t>
            </w:r>
          </w:p>
        </w:tc>
      </w:tr>
      <w:tr w:rsidR="00A50DDE" w:rsidRPr="009F2FA2" w:rsidTr="00EB0456">
        <w:trPr>
          <w:jc w:val="center"/>
        </w:trPr>
        <w:tc>
          <w:tcPr>
            <w:tcW w:w="1242" w:type="dxa"/>
          </w:tcPr>
          <w:p w:rsidR="00A50DDE" w:rsidRPr="009F2FA2" w:rsidRDefault="00A50DDE" w:rsidP="00EB0456">
            <w:pPr>
              <w:jc w:val="center"/>
            </w:pPr>
            <w:r w:rsidRPr="009F2FA2">
              <w:t>4</w:t>
            </w:r>
          </w:p>
        </w:tc>
        <w:tc>
          <w:tcPr>
            <w:tcW w:w="8611" w:type="dxa"/>
          </w:tcPr>
          <w:p w:rsidR="00A50DDE" w:rsidRPr="009F2FA2" w:rsidRDefault="00A50DDE" w:rsidP="00EB0456">
            <w:pPr>
              <w:jc w:val="both"/>
            </w:pPr>
            <w:r w:rsidRPr="009F2FA2">
              <w:t>ул. Черняховского, 55</w:t>
            </w:r>
          </w:p>
        </w:tc>
      </w:tr>
      <w:tr w:rsidR="00A50DDE" w:rsidRPr="009F2FA2" w:rsidTr="00EB0456">
        <w:trPr>
          <w:jc w:val="center"/>
        </w:trPr>
        <w:tc>
          <w:tcPr>
            <w:tcW w:w="1242" w:type="dxa"/>
          </w:tcPr>
          <w:p w:rsidR="00A50DDE" w:rsidRPr="009F2FA2" w:rsidRDefault="00A50DDE" w:rsidP="00EB0456">
            <w:pPr>
              <w:jc w:val="center"/>
            </w:pPr>
            <w:r w:rsidRPr="009F2FA2">
              <w:t>5</w:t>
            </w:r>
          </w:p>
        </w:tc>
        <w:tc>
          <w:tcPr>
            <w:tcW w:w="8611" w:type="dxa"/>
          </w:tcPr>
          <w:p w:rsidR="00A50DDE" w:rsidRPr="009F2FA2" w:rsidRDefault="00A50DDE" w:rsidP="00EB0456">
            <w:pPr>
              <w:jc w:val="both"/>
            </w:pPr>
            <w:r w:rsidRPr="009F2FA2">
              <w:t>ул. Черняховского, 69</w:t>
            </w:r>
          </w:p>
        </w:tc>
      </w:tr>
      <w:tr w:rsidR="00A50DDE" w:rsidRPr="009F2FA2" w:rsidTr="00EB0456">
        <w:trPr>
          <w:jc w:val="center"/>
        </w:trPr>
        <w:tc>
          <w:tcPr>
            <w:tcW w:w="1242" w:type="dxa"/>
          </w:tcPr>
          <w:p w:rsidR="00A50DDE" w:rsidRPr="009F2FA2" w:rsidRDefault="00A50DDE" w:rsidP="00EB0456">
            <w:pPr>
              <w:jc w:val="center"/>
            </w:pPr>
            <w:r w:rsidRPr="009F2FA2">
              <w:t>6</w:t>
            </w:r>
          </w:p>
        </w:tc>
        <w:tc>
          <w:tcPr>
            <w:tcW w:w="8611" w:type="dxa"/>
          </w:tcPr>
          <w:p w:rsidR="00A50DDE" w:rsidRPr="009F2FA2" w:rsidRDefault="00A50DDE" w:rsidP="00EB0456">
            <w:pPr>
              <w:jc w:val="both"/>
            </w:pPr>
            <w:r w:rsidRPr="009F2FA2">
              <w:t>ул. Черняховского, 105</w:t>
            </w:r>
          </w:p>
        </w:tc>
      </w:tr>
      <w:tr w:rsidR="00A50DDE" w:rsidRPr="009F2FA2" w:rsidTr="00EB0456">
        <w:trPr>
          <w:jc w:val="center"/>
        </w:trPr>
        <w:tc>
          <w:tcPr>
            <w:tcW w:w="1242" w:type="dxa"/>
          </w:tcPr>
          <w:p w:rsidR="00A50DDE" w:rsidRPr="009F2FA2" w:rsidRDefault="00A50DDE" w:rsidP="00EB0456">
            <w:pPr>
              <w:jc w:val="center"/>
            </w:pPr>
            <w:r w:rsidRPr="009F2FA2">
              <w:t>7</w:t>
            </w:r>
          </w:p>
        </w:tc>
        <w:tc>
          <w:tcPr>
            <w:tcW w:w="8611" w:type="dxa"/>
          </w:tcPr>
          <w:p w:rsidR="00A50DDE" w:rsidRPr="009F2FA2" w:rsidRDefault="00A50DDE" w:rsidP="00EB0456">
            <w:pPr>
              <w:jc w:val="both"/>
            </w:pPr>
            <w:r w:rsidRPr="009F2FA2">
              <w:t>ул. Черняховского, 115</w:t>
            </w:r>
          </w:p>
        </w:tc>
      </w:tr>
      <w:tr w:rsidR="00A50DDE" w:rsidRPr="009F2FA2" w:rsidTr="00EB0456">
        <w:trPr>
          <w:jc w:val="center"/>
        </w:trPr>
        <w:tc>
          <w:tcPr>
            <w:tcW w:w="1242" w:type="dxa"/>
          </w:tcPr>
          <w:p w:rsidR="00A50DDE" w:rsidRPr="009F2FA2" w:rsidRDefault="00A50DDE" w:rsidP="00EB0456">
            <w:pPr>
              <w:jc w:val="center"/>
            </w:pPr>
            <w:r w:rsidRPr="009F2FA2">
              <w:t>8</w:t>
            </w:r>
          </w:p>
        </w:tc>
        <w:tc>
          <w:tcPr>
            <w:tcW w:w="8611" w:type="dxa"/>
          </w:tcPr>
          <w:p w:rsidR="00A50DDE" w:rsidRPr="009F2FA2" w:rsidRDefault="00A50DDE" w:rsidP="00EB0456">
            <w:pPr>
              <w:jc w:val="both"/>
            </w:pPr>
            <w:r w:rsidRPr="009F2FA2">
              <w:t>ул. Черняховского, 127</w:t>
            </w:r>
          </w:p>
        </w:tc>
      </w:tr>
      <w:tr w:rsidR="00A50DDE" w:rsidRPr="009F2FA2" w:rsidTr="00EB0456">
        <w:trPr>
          <w:jc w:val="center"/>
        </w:trPr>
        <w:tc>
          <w:tcPr>
            <w:tcW w:w="1242" w:type="dxa"/>
          </w:tcPr>
          <w:p w:rsidR="00A50DDE" w:rsidRPr="009F2FA2" w:rsidRDefault="00A50DDE" w:rsidP="00EB0456">
            <w:pPr>
              <w:jc w:val="center"/>
            </w:pPr>
            <w:r w:rsidRPr="009F2FA2">
              <w:t>9</w:t>
            </w:r>
          </w:p>
        </w:tc>
        <w:tc>
          <w:tcPr>
            <w:tcW w:w="8611" w:type="dxa"/>
          </w:tcPr>
          <w:p w:rsidR="00A50DDE" w:rsidRPr="009F2FA2" w:rsidRDefault="00A50DDE" w:rsidP="00EB0456">
            <w:pPr>
              <w:jc w:val="both"/>
            </w:pPr>
            <w:r w:rsidRPr="009F2FA2">
              <w:t>ул. Черняховского, 149</w:t>
            </w:r>
          </w:p>
        </w:tc>
      </w:tr>
      <w:tr w:rsidR="00A50DDE" w:rsidRPr="009F2FA2" w:rsidTr="00EB0456">
        <w:trPr>
          <w:jc w:val="center"/>
        </w:trPr>
        <w:tc>
          <w:tcPr>
            <w:tcW w:w="1242" w:type="dxa"/>
          </w:tcPr>
          <w:p w:rsidR="00A50DDE" w:rsidRPr="009F2FA2" w:rsidRDefault="00A50DDE" w:rsidP="00EB0456">
            <w:pPr>
              <w:jc w:val="center"/>
            </w:pPr>
            <w:r w:rsidRPr="009F2FA2">
              <w:t>10</w:t>
            </w:r>
          </w:p>
        </w:tc>
        <w:tc>
          <w:tcPr>
            <w:tcW w:w="8611" w:type="dxa"/>
          </w:tcPr>
          <w:p w:rsidR="00A50DDE" w:rsidRPr="009F2FA2" w:rsidRDefault="00A50DDE" w:rsidP="00EB0456">
            <w:pPr>
              <w:jc w:val="both"/>
            </w:pPr>
            <w:r w:rsidRPr="009F2FA2">
              <w:t>ул. Черняховского, 165</w:t>
            </w:r>
          </w:p>
        </w:tc>
      </w:tr>
      <w:tr w:rsidR="00A50DDE" w:rsidRPr="009F2FA2" w:rsidTr="00EB0456">
        <w:trPr>
          <w:jc w:val="center"/>
        </w:trPr>
        <w:tc>
          <w:tcPr>
            <w:tcW w:w="1242" w:type="dxa"/>
          </w:tcPr>
          <w:p w:rsidR="00A50DDE" w:rsidRPr="009F2FA2" w:rsidRDefault="00A50DDE" w:rsidP="00EB0456">
            <w:pPr>
              <w:jc w:val="center"/>
            </w:pPr>
            <w:r w:rsidRPr="009F2FA2">
              <w:t>11</w:t>
            </w:r>
          </w:p>
        </w:tc>
        <w:tc>
          <w:tcPr>
            <w:tcW w:w="8611" w:type="dxa"/>
          </w:tcPr>
          <w:p w:rsidR="00A50DDE" w:rsidRPr="009F2FA2" w:rsidRDefault="00A50DDE" w:rsidP="00EB0456">
            <w:pPr>
              <w:jc w:val="both"/>
            </w:pPr>
            <w:r w:rsidRPr="009F2FA2">
              <w:t>ул. Стахановская, 87</w:t>
            </w:r>
          </w:p>
        </w:tc>
      </w:tr>
      <w:tr w:rsidR="00A50DDE" w:rsidRPr="009F2FA2" w:rsidTr="00EB0456">
        <w:trPr>
          <w:jc w:val="center"/>
        </w:trPr>
        <w:tc>
          <w:tcPr>
            <w:tcW w:w="1242" w:type="dxa"/>
          </w:tcPr>
          <w:p w:rsidR="00A50DDE" w:rsidRPr="009F2FA2" w:rsidRDefault="00A50DDE" w:rsidP="00EB0456">
            <w:pPr>
              <w:jc w:val="center"/>
            </w:pPr>
            <w:r w:rsidRPr="009F2FA2">
              <w:t>12</w:t>
            </w:r>
          </w:p>
        </w:tc>
        <w:tc>
          <w:tcPr>
            <w:tcW w:w="8611" w:type="dxa"/>
          </w:tcPr>
          <w:p w:rsidR="00A50DDE" w:rsidRPr="009F2FA2" w:rsidRDefault="00A50DDE" w:rsidP="00EB0456">
            <w:pPr>
              <w:jc w:val="both"/>
            </w:pPr>
            <w:r w:rsidRPr="009F2FA2">
              <w:t>ул. Стахановская, 103</w:t>
            </w:r>
          </w:p>
        </w:tc>
      </w:tr>
      <w:tr w:rsidR="00A50DDE" w:rsidRPr="009F2FA2" w:rsidTr="00EB0456">
        <w:trPr>
          <w:jc w:val="center"/>
        </w:trPr>
        <w:tc>
          <w:tcPr>
            <w:tcW w:w="1242" w:type="dxa"/>
          </w:tcPr>
          <w:p w:rsidR="00A50DDE" w:rsidRPr="009F2FA2" w:rsidRDefault="00A50DDE" w:rsidP="00EB0456">
            <w:pPr>
              <w:jc w:val="center"/>
            </w:pPr>
            <w:r w:rsidRPr="009F2FA2">
              <w:t>13</w:t>
            </w:r>
          </w:p>
        </w:tc>
        <w:tc>
          <w:tcPr>
            <w:tcW w:w="8611" w:type="dxa"/>
          </w:tcPr>
          <w:p w:rsidR="00A50DDE" w:rsidRPr="009F2FA2" w:rsidRDefault="00A50DDE" w:rsidP="00EB0456">
            <w:pPr>
              <w:jc w:val="both"/>
            </w:pPr>
            <w:r w:rsidRPr="009F2FA2">
              <w:t>ул. Стахановская, 115</w:t>
            </w:r>
          </w:p>
        </w:tc>
      </w:tr>
      <w:tr w:rsidR="00A50DDE" w:rsidRPr="009F2FA2" w:rsidTr="00EB0456">
        <w:trPr>
          <w:jc w:val="center"/>
        </w:trPr>
        <w:tc>
          <w:tcPr>
            <w:tcW w:w="1242" w:type="dxa"/>
          </w:tcPr>
          <w:p w:rsidR="00A50DDE" w:rsidRPr="009F2FA2" w:rsidRDefault="00A50DDE" w:rsidP="00EB0456">
            <w:pPr>
              <w:jc w:val="center"/>
            </w:pPr>
            <w:r w:rsidRPr="009F2FA2">
              <w:t>14</w:t>
            </w:r>
          </w:p>
        </w:tc>
        <w:tc>
          <w:tcPr>
            <w:tcW w:w="8611" w:type="dxa"/>
          </w:tcPr>
          <w:p w:rsidR="00A50DDE" w:rsidRPr="009F2FA2" w:rsidRDefault="00A50DDE" w:rsidP="00EB0456">
            <w:pPr>
              <w:jc w:val="both"/>
            </w:pPr>
            <w:r w:rsidRPr="009F2FA2">
              <w:t>ул. Стахановская, 149</w:t>
            </w:r>
          </w:p>
        </w:tc>
      </w:tr>
      <w:tr w:rsidR="00A50DDE" w:rsidRPr="009F2FA2" w:rsidTr="00EB0456">
        <w:trPr>
          <w:jc w:val="center"/>
        </w:trPr>
        <w:tc>
          <w:tcPr>
            <w:tcW w:w="1242" w:type="dxa"/>
          </w:tcPr>
          <w:p w:rsidR="00A50DDE" w:rsidRPr="009F2FA2" w:rsidRDefault="00A50DDE" w:rsidP="00EB0456">
            <w:pPr>
              <w:jc w:val="center"/>
            </w:pPr>
            <w:r w:rsidRPr="009F2FA2">
              <w:t>15</w:t>
            </w:r>
          </w:p>
        </w:tc>
        <w:tc>
          <w:tcPr>
            <w:tcW w:w="8611" w:type="dxa"/>
          </w:tcPr>
          <w:p w:rsidR="00A50DDE" w:rsidRPr="009F2FA2" w:rsidRDefault="00A50DDE" w:rsidP="00EB0456">
            <w:pPr>
              <w:jc w:val="both"/>
            </w:pPr>
            <w:r w:rsidRPr="009F2FA2">
              <w:t>ул. Стахановская - Ручейная, 2а</w:t>
            </w:r>
          </w:p>
        </w:tc>
      </w:tr>
      <w:tr w:rsidR="00A50DDE" w:rsidRPr="009F2FA2" w:rsidTr="00EB0456">
        <w:trPr>
          <w:jc w:val="center"/>
        </w:trPr>
        <w:tc>
          <w:tcPr>
            <w:tcW w:w="1242" w:type="dxa"/>
          </w:tcPr>
          <w:p w:rsidR="00A50DDE" w:rsidRPr="009F2FA2" w:rsidRDefault="00A50DDE" w:rsidP="00EB0456">
            <w:pPr>
              <w:jc w:val="center"/>
            </w:pPr>
            <w:r w:rsidRPr="009F2FA2">
              <w:t>16</w:t>
            </w:r>
          </w:p>
        </w:tc>
        <w:tc>
          <w:tcPr>
            <w:tcW w:w="8611" w:type="dxa"/>
          </w:tcPr>
          <w:p w:rsidR="00A50DDE" w:rsidRPr="009F2FA2" w:rsidRDefault="00A50DDE" w:rsidP="00EB0456">
            <w:pPr>
              <w:jc w:val="both"/>
            </w:pPr>
            <w:r w:rsidRPr="009F2FA2">
              <w:t>ул. Снеговая, 21</w:t>
            </w:r>
          </w:p>
        </w:tc>
      </w:tr>
      <w:tr w:rsidR="00A50DDE" w:rsidRPr="009F2FA2" w:rsidTr="00EB0456">
        <w:trPr>
          <w:jc w:val="center"/>
        </w:trPr>
        <w:tc>
          <w:tcPr>
            <w:tcW w:w="1242" w:type="dxa"/>
          </w:tcPr>
          <w:p w:rsidR="00A50DDE" w:rsidRPr="009F2FA2" w:rsidRDefault="00A50DDE" w:rsidP="00EB0456">
            <w:pPr>
              <w:jc w:val="center"/>
            </w:pPr>
            <w:r w:rsidRPr="009F2FA2">
              <w:t>17</w:t>
            </w:r>
          </w:p>
        </w:tc>
        <w:tc>
          <w:tcPr>
            <w:tcW w:w="8611" w:type="dxa"/>
          </w:tcPr>
          <w:p w:rsidR="00A50DDE" w:rsidRPr="009F2FA2" w:rsidRDefault="00A50DDE" w:rsidP="00EB0456">
            <w:pPr>
              <w:jc w:val="both"/>
            </w:pPr>
            <w:r w:rsidRPr="009F2FA2">
              <w:t>ул. 9 Мая, 11</w:t>
            </w:r>
          </w:p>
        </w:tc>
      </w:tr>
      <w:tr w:rsidR="00A50DDE" w:rsidRPr="009F2FA2" w:rsidTr="00EB0456">
        <w:trPr>
          <w:jc w:val="center"/>
        </w:trPr>
        <w:tc>
          <w:tcPr>
            <w:tcW w:w="1242" w:type="dxa"/>
          </w:tcPr>
          <w:p w:rsidR="00A50DDE" w:rsidRPr="009F2FA2" w:rsidRDefault="00A50DDE" w:rsidP="00EB0456">
            <w:pPr>
              <w:jc w:val="center"/>
            </w:pPr>
            <w:r w:rsidRPr="009F2FA2">
              <w:t>18</w:t>
            </w:r>
          </w:p>
        </w:tc>
        <w:tc>
          <w:tcPr>
            <w:tcW w:w="8611" w:type="dxa"/>
          </w:tcPr>
          <w:p w:rsidR="00A50DDE" w:rsidRPr="009F2FA2" w:rsidRDefault="00A50DDE" w:rsidP="00EB0456">
            <w:pPr>
              <w:jc w:val="both"/>
            </w:pPr>
            <w:r w:rsidRPr="009F2FA2">
              <w:t>ул. 9 Мая, 41 – п. Хасанский</w:t>
            </w:r>
          </w:p>
        </w:tc>
      </w:tr>
      <w:tr w:rsidR="00A50DDE" w:rsidRPr="009F2FA2" w:rsidTr="00EB0456">
        <w:trPr>
          <w:jc w:val="center"/>
        </w:trPr>
        <w:tc>
          <w:tcPr>
            <w:tcW w:w="1242" w:type="dxa"/>
          </w:tcPr>
          <w:p w:rsidR="00A50DDE" w:rsidRPr="009F2FA2" w:rsidRDefault="00A50DDE" w:rsidP="00EB0456">
            <w:pPr>
              <w:jc w:val="center"/>
            </w:pPr>
            <w:r w:rsidRPr="009F2FA2">
              <w:t>19</w:t>
            </w:r>
          </w:p>
        </w:tc>
        <w:tc>
          <w:tcPr>
            <w:tcW w:w="8611" w:type="dxa"/>
          </w:tcPr>
          <w:p w:rsidR="00A50DDE" w:rsidRPr="009F2FA2" w:rsidRDefault="00A50DDE" w:rsidP="00EB0456">
            <w:pPr>
              <w:jc w:val="both"/>
            </w:pPr>
            <w:r w:rsidRPr="009F2FA2">
              <w:t>ул. 9 Мая, 47 – п. Украинский</w:t>
            </w:r>
          </w:p>
        </w:tc>
      </w:tr>
      <w:tr w:rsidR="00A50DDE" w:rsidRPr="009F2FA2" w:rsidTr="00EB0456">
        <w:trPr>
          <w:jc w:val="center"/>
        </w:trPr>
        <w:tc>
          <w:tcPr>
            <w:tcW w:w="1242" w:type="dxa"/>
          </w:tcPr>
          <w:p w:rsidR="00A50DDE" w:rsidRPr="009F2FA2" w:rsidRDefault="00A50DDE" w:rsidP="00EB0456">
            <w:pPr>
              <w:jc w:val="center"/>
            </w:pPr>
            <w:r w:rsidRPr="009F2FA2">
              <w:t>20</w:t>
            </w:r>
          </w:p>
        </w:tc>
        <w:tc>
          <w:tcPr>
            <w:tcW w:w="8611" w:type="dxa"/>
          </w:tcPr>
          <w:p w:rsidR="00A50DDE" w:rsidRPr="009F2FA2" w:rsidRDefault="00A50DDE" w:rsidP="00EB0456">
            <w:pPr>
              <w:jc w:val="both"/>
            </w:pPr>
            <w:r w:rsidRPr="009F2FA2">
              <w:t>ул. 9 Мая – Островского, 60</w:t>
            </w:r>
          </w:p>
        </w:tc>
      </w:tr>
      <w:tr w:rsidR="00A50DDE" w:rsidRPr="009F2FA2" w:rsidTr="00EB0456">
        <w:trPr>
          <w:jc w:val="center"/>
        </w:trPr>
        <w:tc>
          <w:tcPr>
            <w:tcW w:w="1242" w:type="dxa"/>
          </w:tcPr>
          <w:p w:rsidR="00A50DDE" w:rsidRPr="009F2FA2" w:rsidRDefault="00A50DDE" w:rsidP="00EB0456">
            <w:pPr>
              <w:jc w:val="center"/>
            </w:pPr>
            <w:r w:rsidRPr="009F2FA2">
              <w:t>21</w:t>
            </w:r>
          </w:p>
        </w:tc>
        <w:tc>
          <w:tcPr>
            <w:tcW w:w="8611" w:type="dxa"/>
          </w:tcPr>
          <w:p w:rsidR="00A50DDE" w:rsidRPr="009F2FA2" w:rsidRDefault="00A50DDE" w:rsidP="00EB0456">
            <w:pPr>
              <w:jc w:val="both"/>
            </w:pPr>
            <w:r w:rsidRPr="009F2FA2">
              <w:t>ул. 9 Мая, 59 – п. Семёновский</w:t>
            </w:r>
          </w:p>
        </w:tc>
      </w:tr>
      <w:tr w:rsidR="00A50DDE" w:rsidRPr="009F2FA2" w:rsidTr="00EB0456">
        <w:trPr>
          <w:jc w:val="center"/>
        </w:trPr>
        <w:tc>
          <w:tcPr>
            <w:tcW w:w="1242" w:type="dxa"/>
          </w:tcPr>
          <w:p w:rsidR="00A50DDE" w:rsidRPr="009F2FA2" w:rsidRDefault="00A50DDE" w:rsidP="00EB0456">
            <w:pPr>
              <w:jc w:val="center"/>
            </w:pPr>
            <w:r w:rsidRPr="009F2FA2">
              <w:t>22</w:t>
            </w:r>
          </w:p>
        </w:tc>
        <w:tc>
          <w:tcPr>
            <w:tcW w:w="8611" w:type="dxa"/>
          </w:tcPr>
          <w:p w:rsidR="00A50DDE" w:rsidRPr="009F2FA2" w:rsidRDefault="00A50DDE" w:rsidP="00EB0456">
            <w:pPr>
              <w:jc w:val="both"/>
            </w:pPr>
            <w:r w:rsidRPr="009F2FA2">
              <w:t>ул. 9 Мая /возле б. Усадьбы/</w:t>
            </w:r>
          </w:p>
        </w:tc>
      </w:tr>
      <w:tr w:rsidR="00A50DDE" w:rsidRPr="009F2FA2" w:rsidTr="00EB0456">
        <w:trPr>
          <w:jc w:val="center"/>
        </w:trPr>
        <w:tc>
          <w:tcPr>
            <w:tcW w:w="1242" w:type="dxa"/>
          </w:tcPr>
          <w:p w:rsidR="00A50DDE" w:rsidRPr="009F2FA2" w:rsidRDefault="00A50DDE" w:rsidP="00EB0456">
            <w:pPr>
              <w:jc w:val="center"/>
            </w:pPr>
            <w:r w:rsidRPr="009F2FA2">
              <w:t>23</w:t>
            </w:r>
          </w:p>
        </w:tc>
        <w:tc>
          <w:tcPr>
            <w:tcW w:w="8611" w:type="dxa"/>
          </w:tcPr>
          <w:p w:rsidR="00A50DDE" w:rsidRPr="009F2FA2" w:rsidRDefault="00A50DDE" w:rsidP="00EB0456">
            <w:pPr>
              <w:jc w:val="both"/>
            </w:pPr>
            <w:r w:rsidRPr="009F2FA2">
              <w:t>ул. 9 Мая, 118 – п. Батарейный</w:t>
            </w:r>
          </w:p>
        </w:tc>
      </w:tr>
      <w:tr w:rsidR="00A50DDE" w:rsidRPr="009F2FA2" w:rsidTr="00EB0456">
        <w:trPr>
          <w:jc w:val="center"/>
        </w:trPr>
        <w:tc>
          <w:tcPr>
            <w:tcW w:w="1242" w:type="dxa"/>
          </w:tcPr>
          <w:p w:rsidR="00A50DDE" w:rsidRPr="009F2FA2" w:rsidRDefault="00A50DDE" w:rsidP="00EB0456">
            <w:pPr>
              <w:jc w:val="center"/>
            </w:pPr>
            <w:r w:rsidRPr="009F2FA2">
              <w:t>24</w:t>
            </w:r>
          </w:p>
        </w:tc>
        <w:tc>
          <w:tcPr>
            <w:tcW w:w="8611" w:type="dxa"/>
          </w:tcPr>
          <w:p w:rsidR="00A50DDE" w:rsidRPr="009F2FA2" w:rsidRDefault="00A50DDE" w:rsidP="00EB0456">
            <w:pPr>
              <w:jc w:val="both"/>
            </w:pPr>
            <w:r w:rsidRPr="009F2FA2">
              <w:t>ул. 9 Мая, 126 – п. Дзержинского</w:t>
            </w:r>
          </w:p>
        </w:tc>
      </w:tr>
      <w:tr w:rsidR="00A50DDE" w:rsidRPr="009F2FA2" w:rsidTr="00EB0456">
        <w:trPr>
          <w:jc w:val="center"/>
        </w:trPr>
        <w:tc>
          <w:tcPr>
            <w:tcW w:w="1242" w:type="dxa"/>
          </w:tcPr>
          <w:p w:rsidR="00A50DDE" w:rsidRPr="009F2FA2" w:rsidRDefault="00A50DDE" w:rsidP="00EB0456">
            <w:pPr>
              <w:jc w:val="center"/>
            </w:pPr>
            <w:r w:rsidRPr="009F2FA2">
              <w:t>25</w:t>
            </w:r>
          </w:p>
        </w:tc>
        <w:tc>
          <w:tcPr>
            <w:tcW w:w="8611" w:type="dxa"/>
          </w:tcPr>
          <w:p w:rsidR="00A50DDE" w:rsidRPr="009F2FA2" w:rsidRDefault="00A50DDE" w:rsidP="00EB0456">
            <w:pPr>
              <w:jc w:val="both"/>
            </w:pPr>
            <w:r w:rsidRPr="009F2FA2">
              <w:t>ул. 9 Мая, 132 – п. Горный</w:t>
            </w:r>
          </w:p>
        </w:tc>
      </w:tr>
      <w:tr w:rsidR="00A50DDE" w:rsidRPr="009F2FA2" w:rsidTr="00EB0456">
        <w:trPr>
          <w:jc w:val="center"/>
        </w:trPr>
        <w:tc>
          <w:tcPr>
            <w:tcW w:w="1242" w:type="dxa"/>
          </w:tcPr>
          <w:p w:rsidR="00A50DDE" w:rsidRPr="009F2FA2" w:rsidRDefault="00A50DDE" w:rsidP="00EB0456">
            <w:pPr>
              <w:jc w:val="center"/>
            </w:pPr>
            <w:r w:rsidRPr="009F2FA2">
              <w:t>26</w:t>
            </w:r>
          </w:p>
        </w:tc>
        <w:tc>
          <w:tcPr>
            <w:tcW w:w="8611" w:type="dxa"/>
          </w:tcPr>
          <w:p w:rsidR="00A50DDE" w:rsidRPr="009F2FA2" w:rsidRDefault="00A50DDE" w:rsidP="00EB0456">
            <w:pPr>
              <w:jc w:val="both"/>
            </w:pPr>
            <w:r w:rsidRPr="009F2FA2">
              <w:t>ул. 9 Мая, 140 – п. Гвардейский</w:t>
            </w:r>
          </w:p>
        </w:tc>
      </w:tr>
      <w:tr w:rsidR="00A50DDE" w:rsidRPr="009F2FA2" w:rsidTr="00EB0456">
        <w:trPr>
          <w:jc w:val="center"/>
        </w:trPr>
        <w:tc>
          <w:tcPr>
            <w:tcW w:w="1242" w:type="dxa"/>
          </w:tcPr>
          <w:p w:rsidR="00A50DDE" w:rsidRPr="009F2FA2" w:rsidRDefault="00A50DDE" w:rsidP="00EB0456">
            <w:pPr>
              <w:jc w:val="center"/>
            </w:pPr>
            <w:r w:rsidRPr="009F2FA2">
              <w:t>27</w:t>
            </w:r>
          </w:p>
        </w:tc>
        <w:tc>
          <w:tcPr>
            <w:tcW w:w="8611" w:type="dxa"/>
          </w:tcPr>
          <w:p w:rsidR="00A50DDE" w:rsidRPr="009F2FA2" w:rsidRDefault="00A50DDE" w:rsidP="00EB0456">
            <w:pPr>
              <w:jc w:val="both"/>
            </w:pPr>
            <w:r w:rsidRPr="009F2FA2">
              <w:t>ул. 9 Мая, 150 – п. Омельяненко</w:t>
            </w:r>
          </w:p>
        </w:tc>
      </w:tr>
      <w:tr w:rsidR="00A50DDE" w:rsidRPr="009F2FA2" w:rsidTr="00EB0456">
        <w:trPr>
          <w:jc w:val="center"/>
        </w:trPr>
        <w:tc>
          <w:tcPr>
            <w:tcW w:w="1242" w:type="dxa"/>
          </w:tcPr>
          <w:p w:rsidR="00A50DDE" w:rsidRPr="009F2FA2" w:rsidRDefault="00A50DDE" w:rsidP="00EB0456">
            <w:pPr>
              <w:jc w:val="center"/>
            </w:pPr>
            <w:r w:rsidRPr="009F2FA2">
              <w:t>28</w:t>
            </w:r>
          </w:p>
        </w:tc>
        <w:tc>
          <w:tcPr>
            <w:tcW w:w="8611" w:type="dxa"/>
          </w:tcPr>
          <w:p w:rsidR="00A50DDE" w:rsidRPr="009F2FA2" w:rsidRDefault="00A50DDE" w:rsidP="00EB0456">
            <w:pPr>
              <w:jc w:val="both"/>
            </w:pPr>
            <w:r w:rsidRPr="009F2FA2">
              <w:t>ул. 9 Мая, 158 – п. Вишнёвый</w:t>
            </w:r>
          </w:p>
        </w:tc>
      </w:tr>
      <w:tr w:rsidR="00A50DDE" w:rsidRPr="009F2FA2" w:rsidTr="00EB0456">
        <w:trPr>
          <w:jc w:val="center"/>
        </w:trPr>
        <w:tc>
          <w:tcPr>
            <w:tcW w:w="1242" w:type="dxa"/>
          </w:tcPr>
          <w:p w:rsidR="00A50DDE" w:rsidRPr="009F2FA2" w:rsidRDefault="00A50DDE" w:rsidP="00EB0456">
            <w:pPr>
              <w:jc w:val="center"/>
            </w:pPr>
            <w:r w:rsidRPr="009F2FA2">
              <w:t>29</w:t>
            </w:r>
          </w:p>
        </w:tc>
        <w:tc>
          <w:tcPr>
            <w:tcW w:w="8611" w:type="dxa"/>
          </w:tcPr>
          <w:p w:rsidR="00A50DDE" w:rsidRPr="009F2FA2" w:rsidRDefault="00A50DDE" w:rsidP="00EB0456">
            <w:pPr>
              <w:jc w:val="both"/>
            </w:pPr>
            <w:r w:rsidRPr="009F2FA2">
              <w:t>ул. 9 Мая, 170 – п. Прживальского</w:t>
            </w:r>
          </w:p>
        </w:tc>
      </w:tr>
      <w:tr w:rsidR="00A50DDE" w:rsidRPr="009F2FA2" w:rsidTr="00EB0456">
        <w:trPr>
          <w:jc w:val="center"/>
        </w:trPr>
        <w:tc>
          <w:tcPr>
            <w:tcW w:w="1242" w:type="dxa"/>
          </w:tcPr>
          <w:p w:rsidR="00A50DDE" w:rsidRPr="009F2FA2" w:rsidRDefault="00A50DDE" w:rsidP="00EB0456">
            <w:pPr>
              <w:jc w:val="center"/>
            </w:pPr>
            <w:r w:rsidRPr="009F2FA2">
              <w:t>30</w:t>
            </w:r>
          </w:p>
        </w:tc>
        <w:tc>
          <w:tcPr>
            <w:tcW w:w="8611" w:type="dxa"/>
          </w:tcPr>
          <w:p w:rsidR="00A50DDE" w:rsidRPr="009F2FA2" w:rsidRDefault="00A50DDE" w:rsidP="00EB0456">
            <w:pPr>
              <w:jc w:val="both"/>
            </w:pPr>
            <w:r w:rsidRPr="009F2FA2">
              <w:t>ул. Первомайская, 29а - Банивура</w:t>
            </w:r>
          </w:p>
        </w:tc>
      </w:tr>
      <w:tr w:rsidR="00A50DDE" w:rsidRPr="009F2FA2" w:rsidTr="00EB0456">
        <w:trPr>
          <w:jc w:val="center"/>
        </w:trPr>
        <w:tc>
          <w:tcPr>
            <w:tcW w:w="1242" w:type="dxa"/>
          </w:tcPr>
          <w:p w:rsidR="00A50DDE" w:rsidRPr="009F2FA2" w:rsidRDefault="00A50DDE" w:rsidP="00EB0456">
            <w:pPr>
              <w:jc w:val="center"/>
            </w:pPr>
            <w:r w:rsidRPr="009F2FA2">
              <w:t>31</w:t>
            </w:r>
          </w:p>
        </w:tc>
        <w:tc>
          <w:tcPr>
            <w:tcW w:w="8611" w:type="dxa"/>
          </w:tcPr>
          <w:p w:rsidR="00A50DDE" w:rsidRPr="009F2FA2" w:rsidRDefault="00A50DDE" w:rsidP="00EB0456">
            <w:pPr>
              <w:jc w:val="both"/>
            </w:pPr>
            <w:r w:rsidRPr="009F2FA2">
              <w:t>ул. Первомайская, 53 - Чкалова</w:t>
            </w:r>
          </w:p>
        </w:tc>
      </w:tr>
      <w:tr w:rsidR="00A50DDE" w:rsidRPr="009F2FA2" w:rsidTr="00EB0456">
        <w:trPr>
          <w:jc w:val="center"/>
        </w:trPr>
        <w:tc>
          <w:tcPr>
            <w:tcW w:w="1242" w:type="dxa"/>
          </w:tcPr>
          <w:p w:rsidR="00A50DDE" w:rsidRPr="009F2FA2" w:rsidRDefault="00A50DDE" w:rsidP="00EB0456">
            <w:pPr>
              <w:jc w:val="center"/>
            </w:pPr>
            <w:r w:rsidRPr="009F2FA2">
              <w:t>32</w:t>
            </w:r>
          </w:p>
        </w:tc>
        <w:tc>
          <w:tcPr>
            <w:tcW w:w="8611" w:type="dxa"/>
          </w:tcPr>
          <w:p w:rsidR="00A50DDE" w:rsidRPr="009F2FA2" w:rsidRDefault="00A50DDE" w:rsidP="00EB0456">
            <w:pPr>
              <w:jc w:val="both"/>
            </w:pPr>
            <w:r w:rsidRPr="009F2FA2">
              <w:t>ул. Ленинская, 51 – ул. Ударная, 7</w:t>
            </w:r>
          </w:p>
        </w:tc>
      </w:tr>
      <w:tr w:rsidR="00A50DDE" w:rsidRPr="009F2FA2" w:rsidTr="00EB0456">
        <w:trPr>
          <w:jc w:val="center"/>
        </w:trPr>
        <w:tc>
          <w:tcPr>
            <w:tcW w:w="1242" w:type="dxa"/>
          </w:tcPr>
          <w:p w:rsidR="00A50DDE" w:rsidRPr="009F2FA2" w:rsidRDefault="00A50DDE" w:rsidP="00EB0456">
            <w:pPr>
              <w:jc w:val="center"/>
            </w:pPr>
            <w:r w:rsidRPr="009F2FA2">
              <w:t>33</w:t>
            </w:r>
          </w:p>
        </w:tc>
        <w:tc>
          <w:tcPr>
            <w:tcW w:w="8611" w:type="dxa"/>
          </w:tcPr>
          <w:p w:rsidR="00A50DDE" w:rsidRPr="009F2FA2" w:rsidRDefault="00A50DDE" w:rsidP="00EB0456">
            <w:pPr>
              <w:jc w:val="both"/>
            </w:pPr>
            <w:r w:rsidRPr="009F2FA2">
              <w:t>ул. Ленинская, 63 – ул. Чкалова, 17</w:t>
            </w:r>
          </w:p>
        </w:tc>
      </w:tr>
      <w:tr w:rsidR="00A50DDE" w:rsidRPr="009F2FA2" w:rsidTr="00EB0456">
        <w:trPr>
          <w:jc w:val="center"/>
        </w:trPr>
        <w:tc>
          <w:tcPr>
            <w:tcW w:w="1242" w:type="dxa"/>
          </w:tcPr>
          <w:p w:rsidR="00A50DDE" w:rsidRPr="009F2FA2" w:rsidRDefault="00A50DDE" w:rsidP="00EB0456">
            <w:pPr>
              <w:jc w:val="center"/>
            </w:pPr>
            <w:r w:rsidRPr="009F2FA2">
              <w:t>34</w:t>
            </w:r>
          </w:p>
        </w:tc>
        <w:tc>
          <w:tcPr>
            <w:tcW w:w="8611" w:type="dxa"/>
          </w:tcPr>
          <w:p w:rsidR="00A50DDE" w:rsidRPr="009F2FA2" w:rsidRDefault="00A50DDE" w:rsidP="00EB0456">
            <w:pPr>
              <w:jc w:val="both"/>
            </w:pPr>
            <w:r w:rsidRPr="009F2FA2">
              <w:t>ул. Ленинская, 73 – Банивура</w:t>
            </w:r>
          </w:p>
        </w:tc>
      </w:tr>
      <w:tr w:rsidR="00A50DDE" w:rsidRPr="009F2FA2" w:rsidTr="00EB0456">
        <w:trPr>
          <w:jc w:val="center"/>
        </w:trPr>
        <w:tc>
          <w:tcPr>
            <w:tcW w:w="1242" w:type="dxa"/>
          </w:tcPr>
          <w:p w:rsidR="00A50DDE" w:rsidRPr="009F2FA2" w:rsidRDefault="00A50DDE" w:rsidP="00EB0456">
            <w:pPr>
              <w:jc w:val="center"/>
            </w:pPr>
            <w:r w:rsidRPr="009F2FA2">
              <w:t>35</w:t>
            </w:r>
          </w:p>
        </w:tc>
        <w:tc>
          <w:tcPr>
            <w:tcW w:w="8611" w:type="dxa"/>
          </w:tcPr>
          <w:p w:rsidR="00A50DDE" w:rsidRPr="009F2FA2" w:rsidRDefault="00A50DDE" w:rsidP="00EB0456">
            <w:pPr>
              <w:jc w:val="both"/>
            </w:pPr>
            <w:r w:rsidRPr="009F2FA2">
              <w:t>ул. Ленинская, 81 - Маяковского</w:t>
            </w:r>
          </w:p>
        </w:tc>
      </w:tr>
      <w:tr w:rsidR="00A50DDE" w:rsidRPr="009F2FA2" w:rsidTr="00EB0456">
        <w:trPr>
          <w:jc w:val="center"/>
        </w:trPr>
        <w:tc>
          <w:tcPr>
            <w:tcW w:w="1242" w:type="dxa"/>
          </w:tcPr>
          <w:p w:rsidR="00A50DDE" w:rsidRPr="009F2FA2" w:rsidRDefault="00A50DDE" w:rsidP="00EB0456">
            <w:pPr>
              <w:jc w:val="center"/>
            </w:pPr>
            <w:r w:rsidRPr="009F2FA2">
              <w:t>36</w:t>
            </w:r>
          </w:p>
        </w:tc>
        <w:tc>
          <w:tcPr>
            <w:tcW w:w="8611" w:type="dxa"/>
          </w:tcPr>
          <w:p w:rsidR="00A50DDE" w:rsidRPr="009F2FA2" w:rsidRDefault="00A50DDE" w:rsidP="00EB0456">
            <w:pPr>
              <w:jc w:val="both"/>
            </w:pPr>
            <w:r w:rsidRPr="009F2FA2">
              <w:t>ул. Ленинская, 91</w:t>
            </w:r>
          </w:p>
        </w:tc>
      </w:tr>
      <w:tr w:rsidR="00A50DDE" w:rsidRPr="009F2FA2" w:rsidTr="00EB0456">
        <w:trPr>
          <w:jc w:val="center"/>
        </w:trPr>
        <w:tc>
          <w:tcPr>
            <w:tcW w:w="1242" w:type="dxa"/>
          </w:tcPr>
          <w:p w:rsidR="00A50DDE" w:rsidRPr="009F2FA2" w:rsidRDefault="00A50DDE" w:rsidP="00EB0456">
            <w:pPr>
              <w:jc w:val="center"/>
            </w:pPr>
            <w:r w:rsidRPr="009F2FA2">
              <w:t>37</w:t>
            </w:r>
          </w:p>
        </w:tc>
        <w:tc>
          <w:tcPr>
            <w:tcW w:w="8611" w:type="dxa"/>
          </w:tcPr>
          <w:p w:rsidR="00A50DDE" w:rsidRPr="009F2FA2" w:rsidRDefault="00A50DDE" w:rsidP="00EB0456">
            <w:pPr>
              <w:jc w:val="both"/>
            </w:pPr>
            <w:r w:rsidRPr="009F2FA2">
              <w:t>ул. Октябрьская, 48 – ул. Банивура, 21</w:t>
            </w:r>
          </w:p>
        </w:tc>
      </w:tr>
      <w:tr w:rsidR="00A50DDE" w:rsidRPr="009F2FA2" w:rsidTr="00EB0456">
        <w:trPr>
          <w:jc w:val="center"/>
        </w:trPr>
        <w:tc>
          <w:tcPr>
            <w:tcW w:w="1242" w:type="dxa"/>
          </w:tcPr>
          <w:p w:rsidR="00A50DDE" w:rsidRPr="009F2FA2" w:rsidRDefault="00A50DDE" w:rsidP="00EB0456">
            <w:pPr>
              <w:jc w:val="center"/>
            </w:pPr>
            <w:r w:rsidRPr="009F2FA2">
              <w:t>38</w:t>
            </w:r>
          </w:p>
        </w:tc>
        <w:tc>
          <w:tcPr>
            <w:tcW w:w="8611" w:type="dxa"/>
          </w:tcPr>
          <w:p w:rsidR="00A50DDE" w:rsidRPr="009F2FA2" w:rsidRDefault="00A50DDE" w:rsidP="00EB0456">
            <w:pPr>
              <w:jc w:val="both"/>
            </w:pPr>
            <w:r w:rsidRPr="009F2FA2">
              <w:t>ул. Октябрьская, 58 – п. Строителей</w:t>
            </w:r>
          </w:p>
        </w:tc>
      </w:tr>
      <w:tr w:rsidR="00A50DDE" w:rsidRPr="009F2FA2" w:rsidTr="00EB0456">
        <w:trPr>
          <w:jc w:val="center"/>
        </w:trPr>
        <w:tc>
          <w:tcPr>
            <w:tcW w:w="1242" w:type="dxa"/>
          </w:tcPr>
          <w:p w:rsidR="00A50DDE" w:rsidRPr="009F2FA2" w:rsidRDefault="00A50DDE" w:rsidP="00EB0456">
            <w:pPr>
              <w:jc w:val="center"/>
            </w:pPr>
            <w:r w:rsidRPr="009F2FA2">
              <w:t>39</w:t>
            </w:r>
          </w:p>
        </w:tc>
        <w:tc>
          <w:tcPr>
            <w:tcW w:w="8611" w:type="dxa"/>
          </w:tcPr>
          <w:p w:rsidR="00A50DDE" w:rsidRPr="009F2FA2" w:rsidRDefault="00A50DDE" w:rsidP="00EB0456">
            <w:pPr>
              <w:jc w:val="both"/>
            </w:pPr>
            <w:r w:rsidRPr="009F2FA2">
              <w:t>ул. Кирзаводская, 35</w:t>
            </w:r>
          </w:p>
        </w:tc>
      </w:tr>
      <w:tr w:rsidR="00A50DDE" w:rsidRPr="009F2FA2" w:rsidTr="00EB0456">
        <w:trPr>
          <w:jc w:val="center"/>
        </w:trPr>
        <w:tc>
          <w:tcPr>
            <w:tcW w:w="1242" w:type="dxa"/>
          </w:tcPr>
          <w:p w:rsidR="00A50DDE" w:rsidRPr="009F2FA2" w:rsidRDefault="00A50DDE" w:rsidP="00EB0456">
            <w:pPr>
              <w:jc w:val="center"/>
            </w:pPr>
            <w:r w:rsidRPr="009F2FA2">
              <w:t>40</w:t>
            </w:r>
          </w:p>
        </w:tc>
        <w:tc>
          <w:tcPr>
            <w:tcW w:w="8611" w:type="dxa"/>
          </w:tcPr>
          <w:p w:rsidR="00A50DDE" w:rsidRPr="009F2FA2" w:rsidRDefault="00A50DDE" w:rsidP="00EB0456">
            <w:pPr>
              <w:jc w:val="both"/>
            </w:pPr>
            <w:r w:rsidRPr="009F2FA2">
              <w:t>ул. Кирзаводская, 21</w:t>
            </w:r>
          </w:p>
        </w:tc>
      </w:tr>
      <w:tr w:rsidR="00A50DDE" w:rsidRPr="009F2FA2" w:rsidTr="00EB0456">
        <w:trPr>
          <w:jc w:val="center"/>
        </w:trPr>
        <w:tc>
          <w:tcPr>
            <w:tcW w:w="1242" w:type="dxa"/>
          </w:tcPr>
          <w:p w:rsidR="00A50DDE" w:rsidRPr="009F2FA2" w:rsidRDefault="00A50DDE" w:rsidP="00EB0456">
            <w:pPr>
              <w:jc w:val="center"/>
            </w:pPr>
            <w:r w:rsidRPr="009F2FA2">
              <w:t>41</w:t>
            </w:r>
          </w:p>
        </w:tc>
        <w:tc>
          <w:tcPr>
            <w:tcW w:w="8611" w:type="dxa"/>
          </w:tcPr>
          <w:p w:rsidR="00A50DDE" w:rsidRPr="009F2FA2" w:rsidRDefault="00A50DDE" w:rsidP="00EB0456">
            <w:pPr>
              <w:jc w:val="both"/>
            </w:pPr>
            <w:r w:rsidRPr="009F2FA2">
              <w:t>ул. Кирзаводская, 29</w:t>
            </w:r>
          </w:p>
        </w:tc>
      </w:tr>
      <w:tr w:rsidR="00A50DDE" w:rsidRPr="009F2FA2" w:rsidTr="00EB0456">
        <w:trPr>
          <w:jc w:val="center"/>
        </w:trPr>
        <w:tc>
          <w:tcPr>
            <w:tcW w:w="1242" w:type="dxa"/>
          </w:tcPr>
          <w:p w:rsidR="00A50DDE" w:rsidRPr="009F2FA2" w:rsidRDefault="00A50DDE" w:rsidP="00EB0456">
            <w:pPr>
              <w:jc w:val="center"/>
            </w:pPr>
            <w:r w:rsidRPr="009F2FA2">
              <w:t>42</w:t>
            </w:r>
          </w:p>
        </w:tc>
        <w:tc>
          <w:tcPr>
            <w:tcW w:w="8611" w:type="dxa"/>
          </w:tcPr>
          <w:p w:rsidR="00A50DDE" w:rsidRPr="009F2FA2" w:rsidRDefault="00A50DDE" w:rsidP="00EB0456">
            <w:pPr>
              <w:jc w:val="both"/>
            </w:pPr>
            <w:r w:rsidRPr="009F2FA2">
              <w:t>ул. Кирзаводская, 45</w:t>
            </w:r>
          </w:p>
        </w:tc>
      </w:tr>
      <w:tr w:rsidR="00A50DDE" w:rsidRPr="009F2FA2" w:rsidTr="00EB0456">
        <w:trPr>
          <w:jc w:val="center"/>
        </w:trPr>
        <w:tc>
          <w:tcPr>
            <w:tcW w:w="1242" w:type="dxa"/>
          </w:tcPr>
          <w:p w:rsidR="00A50DDE" w:rsidRPr="009F2FA2" w:rsidRDefault="00A50DDE" w:rsidP="00EB0456">
            <w:pPr>
              <w:jc w:val="center"/>
            </w:pPr>
            <w:r w:rsidRPr="009F2FA2">
              <w:t>43</w:t>
            </w:r>
          </w:p>
        </w:tc>
        <w:tc>
          <w:tcPr>
            <w:tcW w:w="8611" w:type="dxa"/>
          </w:tcPr>
          <w:p w:rsidR="00A50DDE" w:rsidRPr="009F2FA2" w:rsidRDefault="00A50DDE" w:rsidP="00EB0456">
            <w:pPr>
              <w:jc w:val="both"/>
            </w:pPr>
            <w:r w:rsidRPr="009F2FA2">
              <w:t>ул. Кирзаводская, 55</w:t>
            </w:r>
          </w:p>
        </w:tc>
      </w:tr>
      <w:tr w:rsidR="00A50DDE" w:rsidRPr="009F2FA2" w:rsidTr="00EB0456">
        <w:trPr>
          <w:jc w:val="center"/>
        </w:trPr>
        <w:tc>
          <w:tcPr>
            <w:tcW w:w="1242" w:type="dxa"/>
          </w:tcPr>
          <w:p w:rsidR="00A50DDE" w:rsidRPr="009F2FA2" w:rsidRDefault="00A50DDE" w:rsidP="00EB0456">
            <w:pPr>
              <w:jc w:val="center"/>
            </w:pPr>
            <w:r w:rsidRPr="009F2FA2">
              <w:t>44</w:t>
            </w:r>
          </w:p>
        </w:tc>
        <w:tc>
          <w:tcPr>
            <w:tcW w:w="8611" w:type="dxa"/>
          </w:tcPr>
          <w:p w:rsidR="00A50DDE" w:rsidRPr="009F2FA2" w:rsidRDefault="00A50DDE" w:rsidP="00EB0456">
            <w:pPr>
              <w:jc w:val="both"/>
            </w:pPr>
            <w:r w:rsidRPr="009F2FA2">
              <w:t>ул. Кирзаводская, 61</w:t>
            </w:r>
          </w:p>
        </w:tc>
      </w:tr>
      <w:tr w:rsidR="00A50DDE" w:rsidRPr="009F2FA2" w:rsidTr="00EB0456">
        <w:trPr>
          <w:jc w:val="center"/>
        </w:trPr>
        <w:tc>
          <w:tcPr>
            <w:tcW w:w="1242" w:type="dxa"/>
          </w:tcPr>
          <w:p w:rsidR="00A50DDE" w:rsidRPr="009F2FA2" w:rsidRDefault="00A50DDE" w:rsidP="00EB0456">
            <w:pPr>
              <w:jc w:val="center"/>
            </w:pPr>
            <w:r w:rsidRPr="009F2FA2">
              <w:t>45</w:t>
            </w:r>
          </w:p>
        </w:tc>
        <w:tc>
          <w:tcPr>
            <w:tcW w:w="8611" w:type="dxa"/>
          </w:tcPr>
          <w:p w:rsidR="00A50DDE" w:rsidRPr="009F2FA2" w:rsidRDefault="00A50DDE" w:rsidP="00EB0456">
            <w:pPr>
              <w:jc w:val="both"/>
            </w:pPr>
            <w:r w:rsidRPr="009F2FA2">
              <w:t>ул. Кочубея, 15</w:t>
            </w:r>
          </w:p>
        </w:tc>
      </w:tr>
      <w:tr w:rsidR="00A50DDE" w:rsidRPr="009F2FA2" w:rsidTr="00EB0456">
        <w:trPr>
          <w:jc w:val="center"/>
        </w:trPr>
        <w:tc>
          <w:tcPr>
            <w:tcW w:w="1242" w:type="dxa"/>
          </w:tcPr>
          <w:p w:rsidR="00A50DDE" w:rsidRPr="009F2FA2" w:rsidRDefault="00A50DDE" w:rsidP="00EB0456">
            <w:pPr>
              <w:jc w:val="center"/>
            </w:pPr>
            <w:r w:rsidRPr="009F2FA2">
              <w:t>46</w:t>
            </w:r>
          </w:p>
        </w:tc>
        <w:tc>
          <w:tcPr>
            <w:tcW w:w="8611" w:type="dxa"/>
          </w:tcPr>
          <w:p w:rsidR="00A50DDE" w:rsidRPr="009F2FA2" w:rsidRDefault="00A50DDE" w:rsidP="00EB0456">
            <w:pPr>
              <w:jc w:val="both"/>
            </w:pPr>
            <w:r w:rsidRPr="009F2FA2">
              <w:t>ул. Кочубея, 27</w:t>
            </w:r>
          </w:p>
        </w:tc>
      </w:tr>
      <w:tr w:rsidR="00A50DDE" w:rsidRPr="009F2FA2" w:rsidTr="00EB0456">
        <w:trPr>
          <w:jc w:val="center"/>
        </w:trPr>
        <w:tc>
          <w:tcPr>
            <w:tcW w:w="1242" w:type="dxa"/>
          </w:tcPr>
          <w:p w:rsidR="00A50DDE" w:rsidRPr="009F2FA2" w:rsidRDefault="00A50DDE" w:rsidP="00EB0456">
            <w:pPr>
              <w:jc w:val="center"/>
            </w:pPr>
            <w:r w:rsidRPr="009F2FA2">
              <w:t>47</w:t>
            </w:r>
          </w:p>
        </w:tc>
        <w:tc>
          <w:tcPr>
            <w:tcW w:w="8611" w:type="dxa"/>
          </w:tcPr>
          <w:p w:rsidR="00A50DDE" w:rsidRPr="009F2FA2" w:rsidRDefault="00A50DDE" w:rsidP="00EB0456">
            <w:pPr>
              <w:jc w:val="both"/>
            </w:pPr>
            <w:r w:rsidRPr="009F2FA2">
              <w:t>ул. Кочубея, 35</w:t>
            </w:r>
          </w:p>
        </w:tc>
      </w:tr>
      <w:tr w:rsidR="00A50DDE" w:rsidRPr="009F2FA2" w:rsidTr="00EB0456">
        <w:trPr>
          <w:jc w:val="center"/>
        </w:trPr>
        <w:tc>
          <w:tcPr>
            <w:tcW w:w="1242" w:type="dxa"/>
          </w:tcPr>
          <w:p w:rsidR="00A50DDE" w:rsidRPr="009F2FA2" w:rsidRDefault="00A50DDE" w:rsidP="00EB0456">
            <w:pPr>
              <w:jc w:val="center"/>
            </w:pPr>
            <w:r w:rsidRPr="009F2FA2">
              <w:t>48</w:t>
            </w:r>
          </w:p>
        </w:tc>
        <w:tc>
          <w:tcPr>
            <w:tcW w:w="8611" w:type="dxa"/>
          </w:tcPr>
          <w:p w:rsidR="00A50DDE" w:rsidRPr="009F2FA2" w:rsidRDefault="00A50DDE" w:rsidP="00EB0456">
            <w:pPr>
              <w:jc w:val="both"/>
            </w:pPr>
            <w:r w:rsidRPr="009F2FA2">
              <w:t>ул. Целинная, 17</w:t>
            </w:r>
          </w:p>
        </w:tc>
      </w:tr>
      <w:tr w:rsidR="00A50DDE" w:rsidRPr="009F2FA2" w:rsidTr="00EB0456">
        <w:trPr>
          <w:jc w:val="center"/>
        </w:trPr>
        <w:tc>
          <w:tcPr>
            <w:tcW w:w="1242" w:type="dxa"/>
          </w:tcPr>
          <w:p w:rsidR="00A50DDE" w:rsidRPr="009F2FA2" w:rsidRDefault="00A50DDE" w:rsidP="00EB0456">
            <w:pPr>
              <w:jc w:val="center"/>
            </w:pPr>
            <w:r w:rsidRPr="009F2FA2">
              <w:t>49</w:t>
            </w:r>
          </w:p>
        </w:tc>
        <w:tc>
          <w:tcPr>
            <w:tcW w:w="8611" w:type="dxa"/>
          </w:tcPr>
          <w:p w:rsidR="00A50DDE" w:rsidRPr="009F2FA2" w:rsidRDefault="00A50DDE" w:rsidP="00EB0456">
            <w:pPr>
              <w:jc w:val="both"/>
            </w:pPr>
            <w:r w:rsidRPr="009F2FA2">
              <w:t>ул. Целинная, 25</w:t>
            </w:r>
          </w:p>
        </w:tc>
      </w:tr>
      <w:tr w:rsidR="00A50DDE" w:rsidRPr="009F2FA2" w:rsidTr="00EB0456">
        <w:trPr>
          <w:jc w:val="center"/>
        </w:trPr>
        <w:tc>
          <w:tcPr>
            <w:tcW w:w="1242" w:type="dxa"/>
          </w:tcPr>
          <w:p w:rsidR="00A50DDE" w:rsidRPr="009F2FA2" w:rsidRDefault="00A50DDE" w:rsidP="00EB0456">
            <w:pPr>
              <w:jc w:val="center"/>
            </w:pPr>
            <w:r w:rsidRPr="009F2FA2">
              <w:t>50</w:t>
            </w:r>
          </w:p>
        </w:tc>
        <w:tc>
          <w:tcPr>
            <w:tcW w:w="8611" w:type="dxa"/>
          </w:tcPr>
          <w:p w:rsidR="00A50DDE" w:rsidRPr="009F2FA2" w:rsidRDefault="00A50DDE" w:rsidP="00EB0456">
            <w:pPr>
              <w:jc w:val="both"/>
            </w:pPr>
            <w:r w:rsidRPr="009F2FA2">
              <w:t>ул. Целинная, 35</w:t>
            </w:r>
          </w:p>
        </w:tc>
      </w:tr>
      <w:tr w:rsidR="00A50DDE" w:rsidRPr="009F2FA2" w:rsidTr="00EB0456">
        <w:trPr>
          <w:jc w:val="center"/>
        </w:trPr>
        <w:tc>
          <w:tcPr>
            <w:tcW w:w="1242" w:type="dxa"/>
          </w:tcPr>
          <w:p w:rsidR="00A50DDE" w:rsidRPr="009F2FA2" w:rsidRDefault="00A50DDE" w:rsidP="00EB0456">
            <w:pPr>
              <w:jc w:val="center"/>
            </w:pPr>
            <w:r w:rsidRPr="009F2FA2">
              <w:t>51</w:t>
            </w:r>
          </w:p>
        </w:tc>
        <w:tc>
          <w:tcPr>
            <w:tcW w:w="8611" w:type="dxa"/>
          </w:tcPr>
          <w:p w:rsidR="00A50DDE" w:rsidRPr="009F2FA2" w:rsidRDefault="00A50DDE" w:rsidP="00EB0456">
            <w:pPr>
              <w:jc w:val="both"/>
            </w:pPr>
            <w:r w:rsidRPr="009F2FA2">
              <w:t>ул. О. Дундича, 1</w:t>
            </w:r>
          </w:p>
        </w:tc>
      </w:tr>
      <w:tr w:rsidR="00A50DDE" w:rsidRPr="009F2FA2" w:rsidTr="00EB0456">
        <w:trPr>
          <w:jc w:val="center"/>
        </w:trPr>
        <w:tc>
          <w:tcPr>
            <w:tcW w:w="1242" w:type="dxa"/>
          </w:tcPr>
          <w:p w:rsidR="00A50DDE" w:rsidRPr="009F2FA2" w:rsidRDefault="00A50DDE" w:rsidP="00EB0456">
            <w:pPr>
              <w:jc w:val="center"/>
            </w:pPr>
            <w:r w:rsidRPr="009F2FA2">
              <w:t>52</w:t>
            </w:r>
          </w:p>
        </w:tc>
        <w:tc>
          <w:tcPr>
            <w:tcW w:w="8611" w:type="dxa"/>
          </w:tcPr>
          <w:p w:rsidR="00A50DDE" w:rsidRPr="009F2FA2" w:rsidRDefault="00A50DDE" w:rsidP="00EB0456">
            <w:pPr>
              <w:jc w:val="both"/>
            </w:pPr>
            <w:r w:rsidRPr="009F2FA2">
              <w:t>ул. О. Дундича, 10</w:t>
            </w:r>
          </w:p>
        </w:tc>
      </w:tr>
      <w:tr w:rsidR="00A50DDE" w:rsidRPr="009F2FA2" w:rsidTr="00EB0456">
        <w:trPr>
          <w:jc w:val="center"/>
        </w:trPr>
        <w:tc>
          <w:tcPr>
            <w:tcW w:w="1242" w:type="dxa"/>
          </w:tcPr>
          <w:p w:rsidR="00A50DDE" w:rsidRPr="009F2FA2" w:rsidRDefault="00A50DDE" w:rsidP="00EB0456">
            <w:pPr>
              <w:jc w:val="center"/>
            </w:pPr>
            <w:r w:rsidRPr="009F2FA2">
              <w:t>53</w:t>
            </w:r>
          </w:p>
        </w:tc>
        <w:tc>
          <w:tcPr>
            <w:tcW w:w="8611" w:type="dxa"/>
          </w:tcPr>
          <w:p w:rsidR="00A50DDE" w:rsidRPr="009F2FA2" w:rsidRDefault="00A50DDE" w:rsidP="00EB0456">
            <w:pPr>
              <w:jc w:val="both"/>
            </w:pPr>
            <w:r w:rsidRPr="009F2FA2">
              <w:t>ул. Пионерская, 1</w:t>
            </w:r>
          </w:p>
        </w:tc>
      </w:tr>
      <w:tr w:rsidR="00A50DDE" w:rsidRPr="009F2FA2" w:rsidTr="00EB0456">
        <w:trPr>
          <w:jc w:val="center"/>
        </w:trPr>
        <w:tc>
          <w:tcPr>
            <w:tcW w:w="1242" w:type="dxa"/>
          </w:tcPr>
          <w:p w:rsidR="00A50DDE" w:rsidRPr="009F2FA2" w:rsidRDefault="00A50DDE" w:rsidP="00EB0456">
            <w:pPr>
              <w:jc w:val="center"/>
            </w:pPr>
            <w:r w:rsidRPr="009F2FA2">
              <w:t>54</w:t>
            </w:r>
          </w:p>
        </w:tc>
        <w:tc>
          <w:tcPr>
            <w:tcW w:w="8611" w:type="dxa"/>
          </w:tcPr>
          <w:p w:rsidR="00A50DDE" w:rsidRPr="009F2FA2" w:rsidRDefault="00A50DDE" w:rsidP="00EB0456">
            <w:pPr>
              <w:jc w:val="both"/>
            </w:pPr>
            <w:r w:rsidRPr="009F2FA2">
              <w:t>ул. Балабина, 8</w:t>
            </w:r>
          </w:p>
        </w:tc>
      </w:tr>
      <w:tr w:rsidR="00A50DDE" w:rsidRPr="009F2FA2" w:rsidTr="00EB0456">
        <w:trPr>
          <w:jc w:val="center"/>
        </w:trPr>
        <w:tc>
          <w:tcPr>
            <w:tcW w:w="1242" w:type="dxa"/>
          </w:tcPr>
          <w:p w:rsidR="00A50DDE" w:rsidRPr="009F2FA2" w:rsidRDefault="00A50DDE" w:rsidP="00EB0456">
            <w:pPr>
              <w:jc w:val="center"/>
            </w:pPr>
            <w:r w:rsidRPr="009F2FA2">
              <w:t>55</w:t>
            </w:r>
          </w:p>
        </w:tc>
        <w:tc>
          <w:tcPr>
            <w:tcW w:w="8611" w:type="dxa"/>
          </w:tcPr>
          <w:p w:rsidR="00A50DDE" w:rsidRPr="009F2FA2" w:rsidRDefault="00A50DDE" w:rsidP="00EB0456">
            <w:pPr>
              <w:jc w:val="both"/>
            </w:pPr>
            <w:r w:rsidRPr="009F2FA2">
              <w:t>ул. Балабина, 12 - Космонавтов</w:t>
            </w:r>
          </w:p>
        </w:tc>
      </w:tr>
      <w:tr w:rsidR="00A50DDE" w:rsidRPr="009F2FA2" w:rsidTr="00EB0456">
        <w:trPr>
          <w:jc w:val="center"/>
        </w:trPr>
        <w:tc>
          <w:tcPr>
            <w:tcW w:w="1242" w:type="dxa"/>
          </w:tcPr>
          <w:p w:rsidR="00A50DDE" w:rsidRPr="009F2FA2" w:rsidRDefault="00A50DDE" w:rsidP="00EB0456">
            <w:pPr>
              <w:jc w:val="center"/>
            </w:pPr>
            <w:r w:rsidRPr="009F2FA2">
              <w:t>56</w:t>
            </w:r>
          </w:p>
        </w:tc>
        <w:tc>
          <w:tcPr>
            <w:tcW w:w="8611" w:type="dxa"/>
          </w:tcPr>
          <w:p w:rsidR="00A50DDE" w:rsidRPr="009F2FA2" w:rsidRDefault="00A50DDE" w:rsidP="00EB0456">
            <w:pPr>
              <w:jc w:val="both"/>
            </w:pPr>
            <w:r w:rsidRPr="009F2FA2">
              <w:t>ул. Балабина, 16 – З. Роща</w:t>
            </w:r>
          </w:p>
        </w:tc>
      </w:tr>
      <w:tr w:rsidR="00A50DDE" w:rsidRPr="009F2FA2" w:rsidTr="00EB0456">
        <w:trPr>
          <w:jc w:val="center"/>
        </w:trPr>
        <w:tc>
          <w:tcPr>
            <w:tcW w:w="1242" w:type="dxa"/>
          </w:tcPr>
          <w:p w:rsidR="00A50DDE" w:rsidRPr="009F2FA2" w:rsidRDefault="00A50DDE" w:rsidP="00EB0456">
            <w:pPr>
              <w:jc w:val="center"/>
            </w:pPr>
            <w:r w:rsidRPr="009F2FA2">
              <w:t>57</w:t>
            </w:r>
          </w:p>
        </w:tc>
        <w:tc>
          <w:tcPr>
            <w:tcW w:w="8611" w:type="dxa"/>
          </w:tcPr>
          <w:p w:rsidR="00A50DDE" w:rsidRPr="009F2FA2" w:rsidRDefault="00A50DDE" w:rsidP="00EB0456">
            <w:pPr>
              <w:jc w:val="both"/>
            </w:pPr>
            <w:r w:rsidRPr="009F2FA2">
              <w:t>ул. Тимирязева, 108</w:t>
            </w:r>
          </w:p>
        </w:tc>
      </w:tr>
      <w:tr w:rsidR="00A50DDE" w:rsidRPr="009F2FA2" w:rsidTr="00EB0456">
        <w:trPr>
          <w:jc w:val="center"/>
        </w:trPr>
        <w:tc>
          <w:tcPr>
            <w:tcW w:w="1242" w:type="dxa"/>
          </w:tcPr>
          <w:p w:rsidR="00A50DDE" w:rsidRPr="009F2FA2" w:rsidRDefault="00A50DDE" w:rsidP="00EB0456">
            <w:pPr>
              <w:jc w:val="center"/>
            </w:pPr>
            <w:r w:rsidRPr="009F2FA2">
              <w:t>58</w:t>
            </w:r>
          </w:p>
        </w:tc>
        <w:tc>
          <w:tcPr>
            <w:tcW w:w="8611" w:type="dxa"/>
          </w:tcPr>
          <w:p w:rsidR="00A50DDE" w:rsidRPr="009F2FA2" w:rsidRDefault="00A50DDE" w:rsidP="00EB0456">
            <w:pPr>
              <w:jc w:val="both"/>
            </w:pPr>
            <w:r w:rsidRPr="009F2FA2">
              <w:t>ул. Мичурина, 38</w:t>
            </w:r>
          </w:p>
        </w:tc>
      </w:tr>
      <w:tr w:rsidR="00A50DDE" w:rsidRPr="009F2FA2" w:rsidTr="00EB0456">
        <w:trPr>
          <w:jc w:val="center"/>
        </w:trPr>
        <w:tc>
          <w:tcPr>
            <w:tcW w:w="1242" w:type="dxa"/>
          </w:tcPr>
          <w:p w:rsidR="00A50DDE" w:rsidRPr="009F2FA2" w:rsidRDefault="00A50DDE" w:rsidP="00EB0456">
            <w:pPr>
              <w:jc w:val="center"/>
            </w:pPr>
            <w:r w:rsidRPr="009F2FA2">
              <w:t>59</w:t>
            </w:r>
          </w:p>
        </w:tc>
        <w:tc>
          <w:tcPr>
            <w:tcW w:w="8611" w:type="dxa"/>
          </w:tcPr>
          <w:p w:rsidR="00A50DDE" w:rsidRPr="009F2FA2" w:rsidRDefault="00A50DDE" w:rsidP="00EB0456">
            <w:pPr>
              <w:jc w:val="both"/>
            </w:pPr>
            <w:r w:rsidRPr="009F2FA2">
              <w:t>ул. Партизанская, 152</w:t>
            </w:r>
          </w:p>
        </w:tc>
      </w:tr>
      <w:tr w:rsidR="00A50DDE" w:rsidRPr="009F2FA2" w:rsidTr="00EB0456">
        <w:trPr>
          <w:jc w:val="center"/>
        </w:trPr>
        <w:tc>
          <w:tcPr>
            <w:tcW w:w="1242" w:type="dxa"/>
          </w:tcPr>
          <w:p w:rsidR="00A50DDE" w:rsidRPr="009F2FA2" w:rsidRDefault="00A50DDE" w:rsidP="00EB0456">
            <w:pPr>
              <w:jc w:val="center"/>
            </w:pPr>
            <w:r w:rsidRPr="009F2FA2">
              <w:t>60</w:t>
            </w:r>
          </w:p>
        </w:tc>
        <w:tc>
          <w:tcPr>
            <w:tcW w:w="8611" w:type="dxa"/>
          </w:tcPr>
          <w:p w:rsidR="00A50DDE" w:rsidRPr="009F2FA2" w:rsidRDefault="00A50DDE" w:rsidP="00EB0456">
            <w:pPr>
              <w:jc w:val="both"/>
            </w:pPr>
            <w:r w:rsidRPr="009F2FA2">
              <w:t>ул. Социалистическая /маг. 25/</w:t>
            </w:r>
          </w:p>
        </w:tc>
      </w:tr>
      <w:tr w:rsidR="00A50DDE" w:rsidRPr="009F2FA2" w:rsidTr="00EB0456">
        <w:trPr>
          <w:jc w:val="center"/>
        </w:trPr>
        <w:tc>
          <w:tcPr>
            <w:tcW w:w="1242" w:type="dxa"/>
          </w:tcPr>
          <w:p w:rsidR="00A50DDE" w:rsidRPr="009F2FA2" w:rsidRDefault="00A50DDE" w:rsidP="00EB0456">
            <w:pPr>
              <w:jc w:val="center"/>
            </w:pPr>
            <w:r w:rsidRPr="009F2FA2">
              <w:t>61</w:t>
            </w:r>
          </w:p>
        </w:tc>
        <w:tc>
          <w:tcPr>
            <w:tcW w:w="8611" w:type="dxa"/>
          </w:tcPr>
          <w:p w:rsidR="00A50DDE" w:rsidRPr="009F2FA2" w:rsidRDefault="00A50DDE" w:rsidP="00EB0456">
            <w:pPr>
              <w:jc w:val="both"/>
            </w:pPr>
            <w:r w:rsidRPr="009F2FA2">
              <w:t>ул. Комсомольская – ул. Пограничная</w:t>
            </w:r>
          </w:p>
        </w:tc>
      </w:tr>
      <w:tr w:rsidR="00A50DDE" w:rsidRPr="009F2FA2" w:rsidTr="00EB0456">
        <w:trPr>
          <w:jc w:val="center"/>
        </w:trPr>
        <w:tc>
          <w:tcPr>
            <w:tcW w:w="1242" w:type="dxa"/>
          </w:tcPr>
          <w:p w:rsidR="00A50DDE" w:rsidRPr="009F2FA2" w:rsidRDefault="00A50DDE" w:rsidP="00EB0456">
            <w:pPr>
              <w:jc w:val="center"/>
            </w:pPr>
            <w:r w:rsidRPr="009F2FA2">
              <w:t>62</w:t>
            </w:r>
          </w:p>
        </w:tc>
        <w:tc>
          <w:tcPr>
            <w:tcW w:w="8611" w:type="dxa"/>
          </w:tcPr>
          <w:p w:rsidR="00A50DDE" w:rsidRPr="009F2FA2" w:rsidRDefault="00A50DDE" w:rsidP="00EB0456">
            <w:pPr>
              <w:jc w:val="both"/>
            </w:pPr>
            <w:r w:rsidRPr="009F2FA2">
              <w:t>ул. Островского, 48 - Пограничная</w:t>
            </w:r>
          </w:p>
        </w:tc>
      </w:tr>
      <w:tr w:rsidR="00A50DDE" w:rsidRPr="009F2FA2" w:rsidTr="00EB0456">
        <w:trPr>
          <w:jc w:val="center"/>
        </w:trPr>
        <w:tc>
          <w:tcPr>
            <w:tcW w:w="1242" w:type="dxa"/>
          </w:tcPr>
          <w:p w:rsidR="00A50DDE" w:rsidRPr="009F2FA2" w:rsidRDefault="00A50DDE" w:rsidP="00EB0456">
            <w:pPr>
              <w:jc w:val="center"/>
            </w:pPr>
            <w:r w:rsidRPr="009F2FA2">
              <w:t>63</w:t>
            </w:r>
          </w:p>
        </w:tc>
        <w:tc>
          <w:tcPr>
            <w:tcW w:w="8611" w:type="dxa"/>
          </w:tcPr>
          <w:p w:rsidR="00A50DDE" w:rsidRPr="009F2FA2" w:rsidRDefault="00A50DDE" w:rsidP="00EB0456">
            <w:pPr>
              <w:jc w:val="both"/>
            </w:pPr>
            <w:r w:rsidRPr="009F2FA2">
              <w:t>ул. Ломоносова – п. Боткинский, 1</w:t>
            </w:r>
          </w:p>
        </w:tc>
      </w:tr>
      <w:tr w:rsidR="00A50DDE" w:rsidRPr="009F2FA2" w:rsidTr="00EB0456">
        <w:trPr>
          <w:jc w:val="center"/>
        </w:trPr>
        <w:tc>
          <w:tcPr>
            <w:tcW w:w="1242" w:type="dxa"/>
          </w:tcPr>
          <w:p w:rsidR="00A50DDE" w:rsidRPr="009F2FA2" w:rsidRDefault="00A50DDE" w:rsidP="00EB0456">
            <w:pPr>
              <w:jc w:val="center"/>
            </w:pPr>
            <w:r w:rsidRPr="009F2FA2">
              <w:t>64</w:t>
            </w:r>
          </w:p>
        </w:tc>
        <w:tc>
          <w:tcPr>
            <w:tcW w:w="8611" w:type="dxa"/>
          </w:tcPr>
          <w:p w:rsidR="00A50DDE" w:rsidRPr="009F2FA2" w:rsidRDefault="00A50DDE" w:rsidP="00EB0456">
            <w:pPr>
              <w:jc w:val="both"/>
            </w:pPr>
            <w:r w:rsidRPr="009F2FA2">
              <w:t>ул. Щербакова, 60</w:t>
            </w:r>
          </w:p>
        </w:tc>
      </w:tr>
      <w:tr w:rsidR="00A50DDE" w:rsidRPr="009F2FA2" w:rsidTr="00EB0456">
        <w:trPr>
          <w:jc w:val="center"/>
        </w:trPr>
        <w:tc>
          <w:tcPr>
            <w:tcW w:w="1242" w:type="dxa"/>
          </w:tcPr>
          <w:p w:rsidR="00A50DDE" w:rsidRPr="009F2FA2" w:rsidRDefault="00A50DDE" w:rsidP="00EB0456">
            <w:pPr>
              <w:jc w:val="center"/>
            </w:pPr>
            <w:r w:rsidRPr="009F2FA2">
              <w:t>65</w:t>
            </w:r>
          </w:p>
        </w:tc>
        <w:tc>
          <w:tcPr>
            <w:tcW w:w="8611" w:type="dxa"/>
          </w:tcPr>
          <w:p w:rsidR="00A50DDE" w:rsidRPr="009F2FA2" w:rsidRDefault="00A50DDE" w:rsidP="00EB0456">
            <w:pPr>
              <w:jc w:val="both"/>
            </w:pPr>
            <w:r w:rsidRPr="009F2FA2">
              <w:t>ул. Садлвая – ул. Чкалова, 38</w:t>
            </w:r>
          </w:p>
        </w:tc>
      </w:tr>
      <w:tr w:rsidR="00A50DDE" w:rsidRPr="009F2FA2" w:rsidTr="00EB0456">
        <w:trPr>
          <w:jc w:val="center"/>
        </w:trPr>
        <w:tc>
          <w:tcPr>
            <w:tcW w:w="1242" w:type="dxa"/>
          </w:tcPr>
          <w:p w:rsidR="00A50DDE" w:rsidRPr="009F2FA2" w:rsidRDefault="00A50DDE" w:rsidP="00EB0456">
            <w:pPr>
              <w:jc w:val="center"/>
            </w:pPr>
            <w:r w:rsidRPr="009F2FA2">
              <w:t>66</w:t>
            </w:r>
          </w:p>
        </w:tc>
        <w:tc>
          <w:tcPr>
            <w:tcW w:w="8611" w:type="dxa"/>
          </w:tcPr>
          <w:p w:rsidR="00A50DDE" w:rsidRPr="009F2FA2" w:rsidRDefault="00A50DDE" w:rsidP="00EB0456">
            <w:pPr>
              <w:jc w:val="both"/>
            </w:pPr>
            <w:r w:rsidRPr="009F2FA2">
              <w:t>ул. Пограничная – п. Боткинский</w:t>
            </w:r>
          </w:p>
        </w:tc>
      </w:tr>
      <w:tr w:rsidR="00A50DDE" w:rsidRPr="009F2FA2" w:rsidTr="00EB0456">
        <w:trPr>
          <w:jc w:val="center"/>
        </w:trPr>
        <w:tc>
          <w:tcPr>
            <w:tcW w:w="1242" w:type="dxa"/>
          </w:tcPr>
          <w:p w:rsidR="00A50DDE" w:rsidRPr="009F2FA2" w:rsidRDefault="00A50DDE" w:rsidP="00EB0456">
            <w:pPr>
              <w:jc w:val="center"/>
            </w:pPr>
            <w:r w:rsidRPr="009F2FA2">
              <w:t>67</w:t>
            </w:r>
          </w:p>
        </w:tc>
        <w:tc>
          <w:tcPr>
            <w:tcW w:w="8611" w:type="dxa"/>
          </w:tcPr>
          <w:p w:rsidR="00A50DDE" w:rsidRPr="009F2FA2" w:rsidRDefault="00A50DDE" w:rsidP="00EB0456">
            <w:pPr>
              <w:jc w:val="both"/>
            </w:pPr>
            <w:r w:rsidRPr="009F2FA2">
              <w:t>ул. Камышовая, 40</w:t>
            </w:r>
          </w:p>
        </w:tc>
      </w:tr>
      <w:tr w:rsidR="00A50DDE" w:rsidRPr="009F2FA2" w:rsidTr="00EB0456">
        <w:trPr>
          <w:jc w:val="center"/>
        </w:trPr>
        <w:tc>
          <w:tcPr>
            <w:tcW w:w="1242" w:type="dxa"/>
          </w:tcPr>
          <w:p w:rsidR="00A50DDE" w:rsidRPr="009F2FA2" w:rsidRDefault="00A50DDE" w:rsidP="00EB0456">
            <w:pPr>
              <w:jc w:val="center"/>
            </w:pPr>
            <w:r w:rsidRPr="009F2FA2">
              <w:t>68</w:t>
            </w:r>
          </w:p>
        </w:tc>
        <w:tc>
          <w:tcPr>
            <w:tcW w:w="8611" w:type="dxa"/>
          </w:tcPr>
          <w:p w:rsidR="00A50DDE" w:rsidRPr="009F2FA2" w:rsidRDefault="00A50DDE" w:rsidP="00EB0456">
            <w:pPr>
              <w:jc w:val="both"/>
            </w:pPr>
            <w:r w:rsidRPr="009F2FA2">
              <w:t>ул. Камышовая, 16</w:t>
            </w:r>
          </w:p>
        </w:tc>
      </w:tr>
      <w:tr w:rsidR="00A50DDE" w:rsidRPr="009F2FA2" w:rsidTr="00EB0456">
        <w:trPr>
          <w:jc w:val="center"/>
        </w:trPr>
        <w:tc>
          <w:tcPr>
            <w:tcW w:w="1242" w:type="dxa"/>
          </w:tcPr>
          <w:p w:rsidR="00A50DDE" w:rsidRPr="009F2FA2" w:rsidRDefault="00A50DDE" w:rsidP="00EB0456">
            <w:pPr>
              <w:jc w:val="center"/>
            </w:pPr>
            <w:r w:rsidRPr="009F2FA2">
              <w:t>69</w:t>
            </w:r>
          </w:p>
        </w:tc>
        <w:tc>
          <w:tcPr>
            <w:tcW w:w="8611" w:type="dxa"/>
          </w:tcPr>
          <w:p w:rsidR="00A50DDE" w:rsidRPr="009F2FA2" w:rsidRDefault="00A50DDE" w:rsidP="00EB0456">
            <w:pPr>
              <w:jc w:val="both"/>
            </w:pPr>
            <w:r w:rsidRPr="009F2FA2">
              <w:t>ул. Камышовая, 2 (б.ц. 36 Прогресс)</w:t>
            </w:r>
          </w:p>
        </w:tc>
      </w:tr>
      <w:tr w:rsidR="00A50DDE" w:rsidRPr="009F2FA2" w:rsidTr="00EB0456">
        <w:trPr>
          <w:jc w:val="center"/>
        </w:trPr>
        <w:tc>
          <w:tcPr>
            <w:tcW w:w="1242" w:type="dxa"/>
          </w:tcPr>
          <w:p w:rsidR="00A50DDE" w:rsidRPr="009F2FA2" w:rsidRDefault="00A50DDE" w:rsidP="00EB0456">
            <w:pPr>
              <w:jc w:val="center"/>
            </w:pPr>
            <w:r w:rsidRPr="009F2FA2">
              <w:t>70</w:t>
            </w:r>
          </w:p>
        </w:tc>
        <w:tc>
          <w:tcPr>
            <w:tcW w:w="8611" w:type="dxa"/>
          </w:tcPr>
          <w:p w:rsidR="00A50DDE" w:rsidRPr="009F2FA2" w:rsidRDefault="00A50DDE" w:rsidP="00EB0456">
            <w:pPr>
              <w:jc w:val="both"/>
            </w:pPr>
            <w:r w:rsidRPr="009F2FA2">
              <w:t>ул. Котовского, 4</w:t>
            </w:r>
          </w:p>
        </w:tc>
      </w:tr>
      <w:tr w:rsidR="00A50DDE" w:rsidRPr="009F2FA2" w:rsidTr="00EB0456">
        <w:trPr>
          <w:jc w:val="center"/>
        </w:trPr>
        <w:tc>
          <w:tcPr>
            <w:tcW w:w="1242" w:type="dxa"/>
          </w:tcPr>
          <w:p w:rsidR="00A50DDE" w:rsidRPr="009F2FA2" w:rsidRDefault="00A50DDE" w:rsidP="00EB0456">
            <w:pPr>
              <w:jc w:val="center"/>
            </w:pPr>
            <w:r w:rsidRPr="009F2FA2">
              <w:t>71</w:t>
            </w:r>
          </w:p>
        </w:tc>
        <w:tc>
          <w:tcPr>
            <w:tcW w:w="8611" w:type="dxa"/>
          </w:tcPr>
          <w:p w:rsidR="00A50DDE" w:rsidRPr="009F2FA2" w:rsidRDefault="00A50DDE" w:rsidP="00EB0456">
            <w:pPr>
              <w:jc w:val="both"/>
            </w:pPr>
            <w:r w:rsidRPr="009F2FA2">
              <w:t>ул. Котовского, 20</w:t>
            </w:r>
          </w:p>
        </w:tc>
      </w:tr>
      <w:tr w:rsidR="00A50DDE" w:rsidRPr="009F2FA2" w:rsidTr="00EB0456">
        <w:trPr>
          <w:jc w:val="center"/>
        </w:trPr>
        <w:tc>
          <w:tcPr>
            <w:tcW w:w="1242" w:type="dxa"/>
          </w:tcPr>
          <w:p w:rsidR="00A50DDE" w:rsidRPr="009F2FA2" w:rsidRDefault="00A50DDE" w:rsidP="00EB0456">
            <w:pPr>
              <w:jc w:val="center"/>
            </w:pPr>
            <w:r w:rsidRPr="009F2FA2">
              <w:t>72</w:t>
            </w:r>
          </w:p>
        </w:tc>
        <w:tc>
          <w:tcPr>
            <w:tcW w:w="8611" w:type="dxa"/>
          </w:tcPr>
          <w:p w:rsidR="00A50DDE" w:rsidRPr="009F2FA2" w:rsidRDefault="00A50DDE" w:rsidP="00EB0456">
            <w:pPr>
              <w:jc w:val="both"/>
            </w:pPr>
            <w:r w:rsidRPr="009F2FA2">
              <w:t>ул. Котовского, 28</w:t>
            </w:r>
          </w:p>
        </w:tc>
      </w:tr>
      <w:tr w:rsidR="00A50DDE" w:rsidRPr="009F2FA2" w:rsidTr="00EB0456">
        <w:trPr>
          <w:jc w:val="center"/>
        </w:trPr>
        <w:tc>
          <w:tcPr>
            <w:tcW w:w="1242" w:type="dxa"/>
          </w:tcPr>
          <w:p w:rsidR="00A50DDE" w:rsidRPr="009F2FA2" w:rsidRDefault="00A50DDE" w:rsidP="00EB0456">
            <w:pPr>
              <w:jc w:val="center"/>
            </w:pPr>
            <w:r w:rsidRPr="009F2FA2">
              <w:t>73</w:t>
            </w:r>
          </w:p>
        </w:tc>
        <w:tc>
          <w:tcPr>
            <w:tcW w:w="8611" w:type="dxa"/>
          </w:tcPr>
          <w:p w:rsidR="00A50DDE" w:rsidRPr="009F2FA2" w:rsidRDefault="00A50DDE" w:rsidP="00EB0456">
            <w:pPr>
              <w:jc w:val="both"/>
            </w:pPr>
            <w:r w:rsidRPr="009F2FA2">
              <w:t>ул. Суличевского, 7</w:t>
            </w:r>
          </w:p>
        </w:tc>
      </w:tr>
      <w:tr w:rsidR="00A50DDE" w:rsidRPr="009F2FA2" w:rsidTr="00EB0456">
        <w:trPr>
          <w:jc w:val="center"/>
        </w:trPr>
        <w:tc>
          <w:tcPr>
            <w:tcW w:w="1242" w:type="dxa"/>
          </w:tcPr>
          <w:p w:rsidR="00A50DDE" w:rsidRPr="009F2FA2" w:rsidRDefault="00A50DDE" w:rsidP="00EB0456">
            <w:pPr>
              <w:jc w:val="center"/>
            </w:pPr>
            <w:r w:rsidRPr="009F2FA2">
              <w:t>74</w:t>
            </w:r>
          </w:p>
        </w:tc>
        <w:tc>
          <w:tcPr>
            <w:tcW w:w="8611" w:type="dxa"/>
          </w:tcPr>
          <w:p w:rsidR="00A50DDE" w:rsidRPr="009F2FA2" w:rsidRDefault="00A50DDE" w:rsidP="00EB0456">
            <w:pPr>
              <w:jc w:val="both"/>
            </w:pPr>
            <w:r w:rsidRPr="009F2FA2">
              <w:t>ул. Суличевского, 11</w:t>
            </w:r>
          </w:p>
        </w:tc>
      </w:tr>
      <w:tr w:rsidR="00A50DDE" w:rsidRPr="009F2FA2" w:rsidTr="00EB0456">
        <w:trPr>
          <w:jc w:val="center"/>
        </w:trPr>
        <w:tc>
          <w:tcPr>
            <w:tcW w:w="1242" w:type="dxa"/>
          </w:tcPr>
          <w:p w:rsidR="00A50DDE" w:rsidRPr="009F2FA2" w:rsidRDefault="00A50DDE" w:rsidP="00EB0456">
            <w:pPr>
              <w:jc w:val="center"/>
            </w:pPr>
            <w:r w:rsidRPr="009F2FA2">
              <w:t>75</w:t>
            </w:r>
          </w:p>
        </w:tc>
        <w:tc>
          <w:tcPr>
            <w:tcW w:w="8611" w:type="dxa"/>
          </w:tcPr>
          <w:p w:rsidR="00A50DDE" w:rsidRPr="009F2FA2" w:rsidRDefault="00A50DDE" w:rsidP="00EB0456">
            <w:pPr>
              <w:jc w:val="both"/>
            </w:pPr>
            <w:r w:rsidRPr="009F2FA2">
              <w:t>ул. Кедровая, 49</w:t>
            </w:r>
          </w:p>
        </w:tc>
      </w:tr>
      <w:tr w:rsidR="00A50DDE" w:rsidRPr="009F2FA2" w:rsidTr="00EB0456">
        <w:trPr>
          <w:jc w:val="center"/>
        </w:trPr>
        <w:tc>
          <w:tcPr>
            <w:tcW w:w="1242" w:type="dxa"/>
          </w:tcPr>
          <w:p w:rsidR="00A50DDE" w:rsidRPr="009F2FA2" w:rsidRDefault="00A50DDE" w:rsidP="00EB0456">
            <w:pPr>
              <w:jc w:val="center"/>
            </w:pPr>
            <w:r w:rsidRPr="009F2FA2">
              <w:t>76</w:t>
            </w:r>
          </w:p>
        </w:tc>
        <w:tc>
          <w:tcPr>
            <w:tcW w:w="8611" w:type="dxa"/>
          </w:tcPr>
          <w:p w:rsidR="00A50DDE" w:rsidRPr="009F2FA2" w:rsidRDefault="00A50DDE" w:rsidP="00EB0456">
            <w:pPr>
              <w:jc w:val="both"/>
            </w:pPr>
            <w:r w:rsidRPr="009F2FA2">
              <w:t>ул. Кедровая, 35</w:t>
            </w:r>
          </w:p>
        </w:tc>
      </w:tr>
      <w:tr w:rsidR="00A50DDE" w:rsidRPr="009F2FA2" w:rsidTr="00EB0456">
        <w:trPr>
          <w:jc w:val="center"/>
        </w:trPr>
        <w:tc>
          <w:tcPr>
            <w:tcW w:w="1242" w:type="dxa"/>
          </w:tcPr>
          <w:p w:rsidR="00A50DDE" w:rsidRPr="009F2FA2" w:rsidRDefault="00A50DDE" w:rsidP="00EB0456">
            <w:pPr>
              <w:jc w:val="center"/>
            </w:pPr>
            <w:r w:rsidRPr="009F2FA2">
              <w:t>77</w:t>
            </w:r>
          </w:p>
        </w:tc>
        <w:tc>
          <w:tcPr>
            <w:tcW w:w="8611" w:type="dxa"/>
          </w:tcPr>
          <w:p w:rsidR="00A50DDE" w:rsidRPr="009F2FA2" w:rsidRDefault="00A50DDE" w:rsidP="00EB0456">
            <w:pPr>
              <w:jc w:val="both"/>
            </w:pPr>
            <w:r w:rsidRPr="009F2FA2">
              <w:t>ул. Кедровая, 19</w:t>
            </w:r>
          </w:p>
        </w:tc>
      </w:tr>
      <w:tr w:rsidR="00A50DDE" w:rsidRPr="009F2FA2" w:rsidTr="00EB0456">
        <w:trPr>
          <w:jc w:val="center"/>
        </w:trPr>
        <w:tc>
          <w:tcPr>
            <w:tcW w:w="1242" w:type="dxa"/>
          </w:tcPr>
          <w:p w:rsidR="00A50DDE" w:rsidRPr="009F2FA2" w:rsidRDefault="00A50DDE" w:rsidP="00EB0456">
            <w:pPr>
              <w:jc w:val="center"/>
            </w:pPr>
            <w:r w:rsidRPr="009F2FA2">
              <w:t>78</w:t>
            </w:r>
          </w:p>
        </w:tc>
        <w:tc>
          <w:tcPr>
            <w:tcW w:w="8611" w:type="dxa"/>
          </w:tcPr>
          <w:p w:rsidR="00A50DDE" w:rsidRPr="009F2FA2" w:rsidRDefault="00A50DDE" w:rsidP="00EB0456">
            <w:pPr>
              <w:jc w:val="both"/>
            </w:pPr>
            <w:r w:rsidRPr="009F2FA2">
              <w:t>ул. Таёжная, 12</w:t>
            </w:r>
          </w:p>
        </w:tc>
      </w:tr>
      <w:tr w:rsidR="00A50DDE" w:rsidRPr="009F2FA2" w:rsidTr="00EB0456">
        <w:trPr>
          <w:jc w:val="center"/>
        </w:trPr>
        <w:tc>
          <w:tcPr>
            <w:tcW w:w="1242" w:type="dxa"/>
          </w:tcPr>
          <w:p w:rsidR="00A50DDE" w:rsidRPr="009F2FA2" w:rsidRDefault="00A50DDE" w:rsidP="00EB0456">
            <w:pPr>
              <w:jc w:val="center"/>
            </w:pPr>
            <w:r w:rsidRPr="009F2FA2">
              <w:t>79</w:t>
            </w:r>
          </w:p>
        </w:tc>
        <w:tc>
          <w:tcPr>
            <w:tcW w:w="8611" w:type="dxa"/>
          </w:tcPr>
          <w:p w:rsidR="00A50DDE" w:rsidRPr="009F2FA2" w:rsidRDefault="00A50DDE" w:rsidP="00EB0456">
            <w:pPr>
              <w:jc w:val="both"/>
            </w:pPr>
            <w:r w:rsidRPr="009F2FA2">
              <w:t>ул. Суличевского, 22</w:t>
            </w:r>
          </w:p>
        </w:tc>
      </w:tr>
      <w:tr w:rsidR="00A50DDE" w:rsidRPr="009F2FA2" w:rsidTr="00EB0456">
        <w:trPr>
          <w:jc w:val="center"/>
        </w:trPr>
        <w:tc>
          <w:tcPr>
            <w:tcW w:w="1242" w:type="dxa"/>
          </w:tcPr>
          <w:p w:rsidR="00A50DDE" w:rsidRPr="009F2FA2" w:rsidRDefault="00A50DDE" w:rsidP="00EB0456">
            <w:pPr>
              <w:jc w:val="center"/>
            </w:pPr>
            <w:r w:rsidRPr="009F2FA2">
              <w:t>80</w:t>
            </w:r>
          </w:p>
        </w:tc>
        <w:tc>
          <w:tcPr>
            <w:tcW w:w="8611" w:type="dxa"/>
          </w:tcPr>
          <w:p w:rsidR="00A50DDE" w:rsidRPr="009F2FA2" w:rsidRDefault="00A50DDE" w:rsidP="00EB0456">
            <w:pPr>
              <w:jc w:val="both"/>
            </w:pPr>
            <w:r w:rsidRPr="009F2FA2">
              <w:t>ул. Суличевского, 16</w:t>
            </w:r>
          </w:p>
        </w:tc>
      </w:tr>
      <w:tr w:rsidR="00A50DDE" w:rsidRPr="009F2FA2" w:rsidTr="00EB0456">
        <w:trPr>
          <w:jc w:val="center"/>
        </w:trPr>
        <w:tc>
          <w:tcPr>
            <w:tcW w:w="1242" w:type="dxa"/>
          </w:tcPr>
          <w:p w:rsidR="00A50DDE" w:rsidRPr="009F2FA2" w:rsidRDefault="00A50DDE" w:rsidP="00EB0456">
            <w:pPr>
              <w:jc w:val="center"/>
            </w:pPr>
            <w:r w:rsidRPr="009F2FA2">
              <w:t>81</w:t>
            </w:r>
          </w:p>
        </w:tc>
        <w:tc>
          <w:tcPr>
            <w:tcW w:w="8611" w:type="dxa"/>
          </w:tcPr>
          <w:p w:rsidR="00A50DDE" w:rsidRPr="009F2FA2" w:rsidRDefault="00A50DDE" w:rsidP="00EB0456">
            <w:pPr>
              <w:jc w:val="both"/>
            </w:pPr>
            <w:r w:rsidRPr="009F2FA2">
              <w:t>ул. Чапаева, 15</w:t>
            </w:r>
          </w:p>
        </w:tc>
      </w:tr>
      <w:tr w:rsidR="00A50DDE" w:rsidRPr="009F2FA2" w:rsidTr="00EB0456">
        <w:trPr>
          <w:jc w:val="center"/>
        </w:trPr>
        <w:tc>
          <w:tcPr>
            <w:tcW w:w="1242" w:type="dxa"/>
          </w:tcPr>
          <w:p w:rsidR="00A50DDE" w:rsidRPr="009F2FA2" w:rsidRDefault="00A50DDE" w:rsidP="00EB0456">
            <w:pPr>
              <w:jc w:val="center"/>
            </w:pPr>
            <w:r w:rsidRPr="009F2FA2">
              <w:t>82</w:t>
            </w:r>
          </w:p>
        </w:tc>
        <w:tc>
          <w:tcPr>
            <w:tcW w:w="8611" w:type="dxa"/>
          </w:tcPr>
          <w:p w:rsidR="00A50DDE" w:rsidRPr="009F2FA2" w:rsidRDefault="00A50DDE" w:rsidP="00EB0456">
            <w:pPr>
              <w:jc w:val="both"/>
            </w:pPr>
            <w:r w:rsidRPr="009F2FA2">
              <w:t>ул. Чапаева, 33/1</w:t>
            </w:r>
          </w:p>
        </w:tc>
      </w:tr>
      <w:tr w:rsidR="00A50DDE" w:rsidRPr="009F2FA2" w:rsidTr="00EB0456">
        <w:trPr>
          <w:jc w:val="center"/>
        </w:trPr>
        <w:tc>
          <w:tcPr>
            <w:tcW w:w="1242" w:type="dxa"/>
          </w:tcPr>
          <w:p w:rsidR="00A50DDE" w:rsidRPr="009F2FA2" w:rsidRDefault="00A50DDE" w:rsidP="00EB0456">
            <w:pPr>
              <w:jc w:val="center"/>
            </w:pPr>
            <w:r w:rsidRPr="009F2FA2">
              <w:t>83</w:t>
            </w:r>
          </w:p>
        </w:tc>
        <w:tc>
          <w:tcPr>
            <w:tcW w:w="8611" w:type="dxa"/>
          </w:tcPr>
          <w:p w:rsidR="00A50DDE" w:rsidRPr="009F2FA2" w:rsidRDefault="00A50DDE" w:rsidP="00EB0456">
            <w:pPr>
              <w:jc w:val="both"/>
            </w:pPr>
            <w:r w:rsidRPr="009F2FA2">
              <w:t>ул. Чапаева, 25</w:t>
            </w:r>
          </w:p>
        </w:tc>
      </w:tr>
      <w:tr w:rsidR="00A50DDE" w:rsidRPr="009F2FA2" w:rsidTr="00EB0456">
        <w:trPr>
          <w:jc w:val="center"/>
        </w:trPr>
        <w:tc>
          <w:tcPr>
            <w:tcW w:w="1242" w:type="dxa"/>
          </w:tcPr>
          <w:p w:rsidR="00A50DDE" w:rsidRPr="009F2FA2" w:rsidRDefault="00A50DDE" w:rsidP="00EB0456">
            <w:pPr>
              <w:jc w:val="center"/>
            </w:pPr>
            <w:r w:rsidRPr="009F2FA2">
              <w:t>84</w:t>
            </w:r>
          </w:p>
        </w:tc>
        <w:tc>
          <w:tcPr>
            <w:tcW w:w="8611" w:type="dxa"/>
          </w:tcPr>
          <w:p w:rsidR="00A50DDE" w:rsidRPr="009F2FA2" w:rsidRDefault="00A50DDE" w:rsidP="00EB0456">
            <w:pPr>
              <w:jc w:val="both"/>
            </w:pPr>
            <w:r w:rsidRPr="009F2FA2">
              <w:t>ул. Виноградная, 13</w:t>
            </w:r>
          </w:p>
        </w:tc>
      </w:tr>
      <w:tr w:rsidR="00A50DDE" w:rsidRPr="009F2FA2" w:rsidTr="00EB0456">
        <w:trPr>
          <w:jc w:val="center"/>
        </w:trPr>
        <w:tc>
          <w:tcPr>
            <w:tcW w:w="1242" w:type="dxa"/>
          </w:tcPr>
          <w:p w:rsidR="00A50DDE" w:rsidRPr="009F2FA2" w:rsidRDefault="00A50DDE" w:rsidP="00EB0456">
            <w:pPr>
              <w:jc w:val="center"/>
            </w:pPr>
            <w:r w:rsidRPr="009F2FA2">
              <w:t>85</w:t>
            </w:r>
          </w:p>
        </w:tc>
        <w:tc>
          <w:tcPr>
            <w:tcW w:w="8611" w:type="dxa"/>
          </w:tcPr>
          <w:p w:rsidR="00A50DDE" w:rsidRPr="009F2FA2" w:rsidRDefault="00A50DDE" w:rsidP="00EB0456">
            <w:pPr>
              <w:jc w:val="both"/>
            </w:pPr>
            <w:r w:rsidRPr="009F2FA2">
              <w:t>ул. Виноградная, 25</w:t>
            </w:r>
          </w:p>
        </w:tc>
      </w:tr>
      <w:tr w:rsidR="00A50DDE" w:rsidRPr="009F2FA2" w:rsidTr="00EB0456">
        <w:trPr>
          <w:jc w:val="center"/>
        </w:trPr>
        <w:tc>
          <w:tcPr>
            <w:tcW w:w="1242" w:type="dxa"/>
          </w:tcPr>
          <w:p w:rsidR="00A50DDE" w:rsidRPr="009F2FA2" w:rsidRDefault="00A50DDE" w:rsidP="00EB0456">
            <w:pPr>
              <w:jc w:val="center"/>
            </w:pPr>
            <w:r w:rsidRPr="009F2FA2">
              <w:t>86</w:t>
            </w:r>
          </w:p>
        </w:tc>
        <w:tc>
          <w:tcPr>
            <w:tcW w:w="8611" w:type="dxa"/>
          </w:tcPr>
          <w:p w:rsidR="00A50DDE" w:rsidRPr="009F2FA2" w:rsidRDefault="00A50DDE" w:rsidP="00EB0456">
            <w:pPr>
              <w:jc w:val="both"/>
            </w:pPr>
            <w:r w:rsidRPr="009F2FA2">
              <w:t>ул. Ягодная, 2/1</w:t>
            </w:r>
          </w:p>
        </w:tc>
      </w:tr>
      <w:tr w:rsidR="00A50DDE" w:rsidRPr="009F2FA2" w:rsidTr="00EB0456">
        <w:trPr>
          <w:jc w:val="center"/>
        </w:trPr>
        <w:tc>
          <w:tcPr>
            <w:tcW w:w="1242" w:type="dxa"/>
          </w:tcPr>
          <w:p w:rsidR="00A50DDE" w:rsidRPr="009F2FA2" w:rsidRDefault="00A50DDE" w:rsidP="00EB0456">
            <w:pPr>
              <w:jc w:val="center"/>
            </w:pPr>
            <w:r w:rsidRPr="009F2FA2">
              <w:t>87</w:t>
            </w:r>
          </w:p>
        </w:tc>
        <w:tc>
          <w:tcPr>
            <w:tcW w:w="8611" w:type="dxa"/>
          </w:tcPr>
          <w:p w:rsidR="00A50DDE" w:rsidRPr="009F2FA2" w:rsidRDefault="00A50DDE" w:rsidP="00EB0456">
            <w:pPr>
              <w:jc w:val="both"/>
            </w:pPr>
            <w:r w:rsidRPr="009F2FA2">
              <w:t>ул. Ягодная, 5</w:t>
            </w:r>
          </w:p>
        </w:tc>
      </w:tr>
      <w:tr w:rsidR="00A50DDE" w:rsidRPr="009F2FA2" w:rsidTr="00EB0456">
        <w:trPr>
          <w:jc w:val="center"/>
        </w:trPr>
        <w:tc>
          <w:tcPr>
            <w:tcW w:w="1242" w:type="dxa"/>
          </w:tcPr>
          <w:p w:rsidR="00A50DDE" w:rsidRPr="009F2FA2" w:rsidRDefault="00A50DDE" w:rsidP="00EB0456">
            <w:pPr>
              <w:jc w:val="center"/>
            </w:pPr>
            <w:r w:rsidRPr="009F2FA2">
              <w:t>88</w:t>
            </w:r>
          </w:p>
        </w:tc>
        <w:tc>
          <w:tcPr>
            <w:tcW w:w="8611" w:type="dxa"/>
          </w:tcPr>
          <w:p w:rsidR="00A50DDE" w:rsidRPr="009F2FA2" w:rsidRDefault="00A50DDE" w:rsidP="00EB0456">
            <w:pPr>
              <w:jc w:val="both"/>
            </w:pPr>
            <w:r w:rsidRPr="009F2FA2">
              <w:t>ул. Приморская, 10а</w:t>
            </w:r>
          </w:p>
        </w:tc>
      </w:tr>
      <w:tr w:rsidR="00A50DDE" w:rsidRPr="009F2FA2" w:rsidTr="00EB0456">
        <w:trPr>
          <w:jc w:val="center"/>
        </w:trPr>
        <w:tc>
          <w:tcPr>
            <w:tcW w:w="1242" w:type="dxa"/>
          </w:tcPr>
          <w:p w:rsidR="00A50DDE" w:rsidRPr="009F2FA2" w:rsidRDefault="00A50DDE" w:rsidP="00EB0456">
            <w:pPr>
              <w:jc w:val="center"/>
            </w:pPr>
            <w:r w:rsidRPr="009F2FA2">
              <w:t>89</w:t>
            </w:r>
          </w:p>
        </w:tc>
        <w:tc>
          <w:tcPr>
            <w:tcW w:w="8611" w:type="dxa"/>
          </w:tcPr>
          <w:p w:rsidR="00A50DDE" w:rsidRPr="009F2FA2" w:rsidRDefault="00A50DDE" w:rsidP="00EB0456">
            <w:pPr>
              <w:jc w:val="both"/>
            </w:pPr>
            <w:r w:rsidRPr="009F2FA2">
              <w:t>ул. 9 Мая, 2 - 4</w:t>
            </w:r>
          </w:p>
        </w:tc>
      </w:tr>
      <w:tr w:rsidR="00A50DDE" w:rsidRPr="009F2FA2" w:rsidTr="00EB0456">
        <w:trPr>
          <w:jc w:val="center"/>
        </w:trPr>
        <w:tc>
          <w:tcPr>
            <w:tcW w:w="1242" w:type="dxa"/>
          </w:tcPr>
          <w:p w:rsidR="00A50DDE" w:rsidRPr="009F2FA2" w:rsidRDefault="00A50DDE" w:rsidP="00EB0456">
            <w:pPr>
              <w:jc w:val="center"/>
            </w:pPr>
            <w:r w:rsidRPr="009F2FA2">
              <w:t>90</w:t>
            </w:r>
          </w:p>
        </w:tc>
        <w:tc>
          <w:tcPr>
            <w:tcW w:w="8611" w:type="dxa"/>
          </w:tcPr>
          <w:p w:rsidR="00A50DDE" w:rsidRPr="009F2FA2" w:rsidRDefault="00A50DDE" w:rsidP="00EB0456">
            <w:pPr>
              <w:jc w:val="both"/>
            </w:pPr>
            <w:r w:rsidRPr="009F2FA2">
              <w:t>ул. 9 Мая, 1</w:t>
            </w:r>
          </w:p>
        </w:tc>
      </w:tr>
      <w:tr w:rsidR="00A50DDE" w:rsidRPr="009F2FA2" w:rsidTr="00EB0456">
        <w:trPr>
          <w:jc w:val="center"/>
        </w:trPr>
        <w:tc>
          <w:tcPr>
            <w:tcW w:w="1242" w:type="dxa"/>
          </w:tcPr>
          <w:p w:rsidR="00A50DDE" w:rsidRPr="009F2FA2" w:rsidRDefault="00A50DDE" w:rsidP="00EB0456">
            <w:pPr>
              <w:jc w:val="center"/>
            </w:pPr>
            <w:r w:rsidRPr="009F2FA2">
              <w:t>91</w:t>
            </w:r>
          </w:p>
        </w:tc>
        <w:tc>
          <w:tcPr>
            <w:tcW w:w="8611" w:type="dxa"/>
          </w:tcPr>
          <w:p w:rsidR="00A50DDE" w:rsidRPr="009F2FA2" w:rsidRDefault="00A50DDE" w:rsidP="00EB0456">
            <w:pPr>
              <w:jc w:val="both"/>
            </w:pPr>
            <w:r w:rsidRPr="009F2FA2">
              <w:t>ул. Вокзальная, 4</w:t>
            </w:r>
          </w:p>
        </w:tc>
      </w:tr>
      <w:tr w:rsidR="00A50DDE" w:rsidRPr="009F2FA2" w:rsidTr="00EB0456">
        <w:trPr>
          <w:jc w:val="center"/>
        </w:trPr>
        <w:tc>
          <w:tcPr>
            <w:tcW w:w="1242" w:type="dxa"/>
          </w:tcPr>
          <w:p w:rsidR="00A50DDE" w:rsidRPr="009F2FA2" w:rsidRDefault="00A50DDE" w:rsidP="00EB0456">
            <w:pPr>
              <w:jc w:val="center"/>
            </w:pPr>
            <w:r w:rsidRPr="009F2FA2">
              <w:t>92</w:t>
            </w:r>
          </w:p>
        </w:tc>
        <w:tc>
          <w:tcPr>
            <w:tcW w:w="8611" w:type="dxa"/>
          </w:tcPr>
          <w:p w:rsidR="00A50DDE" w:rsidRPr="009F2FA2" w:rsidRDefault="00A50DDE" w:rsidP="00EB0456">
            <w:pPr>
              <w:jc w:val="both"/>
            </w:pPr>
            <w:r w:rsidRPr="009F2FA2">
              <w:t>ул. Малиновского, 26</w:t>
            </w:r>
          </w:p>
        </w:tc>
      </w:tr>
      <w:tr w:rsidR="00A50DDE" w:rsidRPr="009F2FA2" w:rsidTr="00EB0456">
        <w:trPr>
          <w:jc w:val="center"/>
        </w:trPr>
        <w:tc>
          <w:tcPr>
            <w:tcW w:w="1242" w:type="dxa"/>
          </w:tcPr>
          <w:p w:rsidR="00A50DDE" w:rsidRPr="009F2FA2" w:rsidRDefault="00A50DDE" w:rsidP="00EB0456">
            <w:pPr>
              <w:jc w:val="center"/>
            </w:pPr>
            <w:r w:rsidRPr="009F2FA2">
              <w:t>93</w:t>
            </w:r>
          </w:p>
        </w:tc>
        <w:tc>
          <w:tcPr>
            <w:tcW w:w="8611" w:type="dxa"/>
          </w:tcPr>
          <w:p w:rsidR="00A50DDE" w:rsidRPr="009F2FA2" w:rsidRDefault="00A50DDE" w:rsidP="00EB0456">
            <w:pPr>
              <w:jc w:val="both"/>
            </w:pPr>
            <w:r w:rsidRPr="009F2FA2">
              <w:t>ул. Докучаева, 110</w:t>
            </w:r>
          </w:p>
        </w:tc>
      </w:tr>
      <w:tr w:rsidR="00A50DDE" w:rsidRPr="009F2FA2" w:rsidTr="00EB0456">
        <w:trPr>
          <w:jc w:val="center"/>
        </w:trPr>
        <w:tc>
          <w:tcPr>
            <w:tcW w:w="1242" w:type="dxa"/>
          </w:tcPr>
          <w:p w:rsidR="00A50DDE" w:rsidRPr="009F2FA2" w:rsidRDefault="00A50DDE" w:rsidP="00EB0456">
            <w:pPr>
              <w:jc w:val="center"/>
            </w:pPr>
            <w:r w:rsidRPr="009F2FA2">
              <w:t>94</w:t>
            </w:r>
          </w:p>
        </w:tc>
        <w:tc>
          <w:tcPr>
            <w:tcW w:w="8611" w:type="dxa"/>
          </w:tcPr>
          <w:p w:rsidR="00A50DDE" w:rsidRPr="009F2FA2" w:rsidRDefault="00A50DDE" w:rsidP="00EB0456">
            <w:pPr>
              <w:jc w:val="both"/>
            </w:pPr>
            <w:r w:rsidRPr="009F2FA2">
              <w:t>ул. Пархоменко, 18</w:t>
            </w:r>
          </w:p>
        </w:tc>
      </w:tr>
      <w:tr w:rsidR="00A50DDE" w:rsidRPr="009F2FA2" w:rsidTr="00EB0456">
        <w:trPr>
          <w:jc w:val="center"/>
        </w:trPr>
        <w:tc>
          <w:tcPr>
            <w:tcW w:w="1242" w:type="dxa"/>
          </w:tcPr>
          <w:p w:rsidR="00A50DDE" w:rsidRPr="009F2FA2" w:rsidRDefault="00A50DDE" w:rsidP="00EB0456">
            <w:pPr>
              <w:jc w:val="center"/>
            </w:pPr>
            <w:r w:rsidRPr="009F2FA2">
              <w:t>95</w:t>
            </w:r>
          </w:p>
        </w:tc>
        <w:tc>
          <w:tcPr>
            <w:tcW w:w="8611" w:type="dxa"/>
          </w:tcPr>
          <w:p w:rsidR="00A50DDE" w:rsidRPr="009F2FA2" w:rsidRDefault="00A50DDE" w:rsidP="00EB0456">
            <w:pPr>
              <w:jc w:val="both"/>
            </w:pPr>
            <w:r w:rsidRPr="009F2FA2">
              <w:t>ул. З. Космодемьянской, 9</w:t>
            </w:r>
          </w:p>
        </w:tc>
      </w:tr>
      <w:tr w:rsidR="00A50DDE" w:rsidRPr="009F2FA2" w:rsidTr="00EB0456">
        <w:trPr>
          <w:jc w:val="center"/>
        </w:trPr>
        <w:tc>
          <w:tcPr>
            <w:tcW w:w="1242" w:type="dxa"/>
          </w:tcPr>
          <w:p w:rsidR="00A50DDE" w:rsidRPr="009F2FA2" w:rsidRDefault="00A50DDE" w:rsidP="00EB0456">
            <w:pPr>
              <w:jc w:val="center"/>
            </w:pPr>
            <w:r w:rsidRPr="009F2FA2">
              <w:t>96</w:t>
            </w:r>
          </w:p>
        </w:tc>
        <w:tc>
          <w:tcPr>
            <w:tcW w:w="8611" w:type="dxa"/>
          </w:tcPr>
          <w:p w:rsidR="00A50DDE" w:rsidRPr="009F2FA2" w:rsidRDefault="00A50DDE" w:rsidP="00EB0456">
            <w:pPr>
              <w:jc w:val="both"/>
            </w:pPr>
            <w:r w:rsidRPr="009F2FA2">
              <w:t>ул. Базовая, 18</w:t>
            </w:r>
          </w:p>
        </w:tc>
      </w:tr>
      <w:tr w:rsidR="00A50DDE" w:rsidRPr="009F2FA2" w:rsidTr="00EB0456">
        <w:trPr>
          <w:jc w:val="center"/>
        </w:trPr>
        <w:tc>
          <w:tcPr>
            <w:tcW w:w="1242" w:type="dxa"/>
          </w:tcPr>
          <w:p w:rsidR="00A50DDE" w:rsidRPr="009F2FA2" w:rsidRDefault="00A50DDE" w:rsidP="00EB0456">
            <w:pPr>
              <w:jc w:val="center"/>
            </w:pPr>
            <w:r w:rsidRPr="009F2FA2">
              <w:t>97</w:t>
            </w:r>
          </w:p>
        </w:tc>
        <w:tc>
          <w:tcPr>
            <w:tcW w:w="8611" w:type="dxa"/>
          </w:tcPr>
          <w:p w:rsidR="00A50DDE" w:rsidRPr="009F2FA2" w:rsidRDefault="00A50DDE" w:rsidP="00EB0456">
            <w:pPr>
              <w:jc w:val="both"/>
            </w:pPr>
            <w:r w:rsidRPr="009F2FA2">
              <w:t>ул. Мичурина, 64</w:t>
            </w:r>
          </w:p>
        </w:tc>
      </w:tr>
      <w:tr w:rsidR="00A50DDE" w:rsidRPr="009F2FA2" w:rsidTr="00EB0456">
        <w:trPr>
          <w:jc w:val="center"/>
        </w:trPr>
        <w:tc>
          <w:tcPr>
            <w:tcW w:w="1242" w:type="dxa"/>
          </w:tcPr>
          <w:p w:rsidR="00A50DDE" w:rsidRPr="009F2FA2" w:rsidRDefault="00A50DDE" w:rsidP="00EB0456">
            <w:pPr>
              <w:jc w:val="center"/>
            </w:pPr>
            <w:r w:rsidRPr="009F2FA2">
              <w:t>98</w:t>
            </w:r>
          </w:p>
        </w:tc>
        <w:tc>
          <w:tcPr>
            <w:tcW w:w="8611" w:type="dxa"/>
          </w:tcPr>
          <w:p w:rsidR="00A50DDE" w:rsidRPr="009F2FA2" w:rsidRDefault="00A50DDE" w:rsidP="00EB0456">
            <w:pPr>
              <w:jc w:val="both"/>
            </w:pPr>
            <w:r w:rsidRPr="009F2FA2">
              <w:t>ул. Космонавтов, 2/1</w:t>
            </w:r>
          </w:p>
        </w:tc>
      </w:tr>
      <w:tr w:rsidR="00A50DDE" w:rsidRPr="009F2FA2" w:rsidTr="00EB0456">
        <w:trPr>
          <w:jc w:val="center"/>
        </w:trPr>
        <w:tc>
          <w:tcPr>
            <w:tcW w:w="1242" w:type="dxa"/>
          </w:tcPr>
          <w:p w:rsidR="00A50DDE" w:rsidRPr="009F2FA2" w:rsidRDefault="00A50DDE" w:rsidP="00EB0456">
            <w:pPr>
              <w:jc w:val="center"/>
            </w:pPr>
            <w:r w:rsidRPr="009F2FA2">
              <w:t>99</w:t>
            </w:r>
          </w:p>
        </w:tc>
        <w:tc>
          <w:tcPr>
            <w:tcW w:w="8611" w:type="dxa"/>
          </w:tcPr>
          <w:p w:rsidR="00A50DDE" w:rsidRPr="009F2FA2" w:rsidRDefault="00A50DDE" w:rsidP="00EB0456">
            <w:pPr>
              <w:jc w:val="both"/>
            </w:pPr>
            <w:r w:rsidRPr="009F2FA2">
              <w:t>ул. 1 – а Таёжная, 4/1</w:t>
            </w:r>
          </w:p>
        </w:tc>
      </w:tr>
    </w:tbl>
    <w:p w:rsidR="00A50DDE" w:rsidRDefault="00A50DDE" w:rsidP="00EB0456"/>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03E8F">
      <w:pPr>
        <w:spacing w:line="360" w:lineRule="auto"/>
        <w:jc w:val="center"/>
        <w:rPr>
          <w:b/>
          <w:color w:val="000000"/>
          <w:sz w:val="28"/>
          <w:szCs w:val="28"/>
        </w:rPr>
      </w:pPr>
    </w:p>
    <w:p w:rsidR="00A50DDE" w:rsidRDefault="00A50DDE" w:rsidP="00F03E8F">
      <w:pPr>
        <w:spacing w:line="360" w:lineRule="auto"/>
        <w:jc w:val="center"/>
        <w:rPr>
          <w:b/>
          <w:color w:val="000000"/>
          <w:sz w:val="28"/>
          <w:szCs w:val="28"/>
        </w:rPr>
      </w:pPr>
    </w:p>
    <w:p w:rsidR="00A50DDE" w:rsidRDefault="00A50DDE" w:rsidP="00F03E8F">
      <w:pPr>
        <w:spacing w:line="360" w:lineRule="auto"/>
        <w:jc w:val="center"/>
        <w:rPr>
          <w:b/>
          <w:color w:val="000000"/>
          <w:sz w:val="28"/>
          <w:szCs w:val="28"/>
        </w:rPr>
      </w:pPr>
    </w:p>
    <w:p w:rsidR="00A50DDE" w:rsidRDefault="00A50DDE" w:rsidP="00F03E8F">
      <w:pPr>
        <w:spacing w:line="360" w:lineRule="auto"/>
        <w:jc w:val="center"/>
        <w:rPr>
          <w:b/>
          <w:color w:val="000000"/>
          <w:sz w:val="28"/>
          <w:szCs w:val="28"/>
        </w:rPr>
      </w:pPr>
    </w:p>
    <w:p w:rsidR="00A50DDE" w:rsidRDefault="00A50DDE" w:rsidP="00F03E8F">
      <w:pPr>
        <w:spacing w:line="360" w:lineRule="auto"/>
        <w:jc w:val="center"/>
        <w:rPr>
          <w:b/>
          <w:color w:val="000000"/>
          <w:sz w:val="28"/>
          <w:szCs w:val="28"/>
        </w:rPr>
      </w:pPr>
    </w:p>
    <w:p w:rsidR="00A50DDE" w:rsidRDefault="00A50DDE" w:rsidP="00F03E8F">
      <w:pPr>
        <w:spacing w:line="360" w:lineRule="auto"/>
        <w:jc w:val="center"/>
        <w:rPr>
          <w:b/>
          <w:color w:val="000000"/>
          <w:sz w:val="28"/>
          <w:szCs w:val="28"/>
        </w:rPr>
      </w:pPr>
    </w:p>
    <w:p w:rsidR="00A50DDE" w:rsidRPr="00F03E8F" w:rsidRDefault="00A50DDE" w:rsidP="00F03E8F">
      <w:pPr>
        <w:spacing w:line="360" w:lineRule="auto"/>
        <w:jc w:val="center"/>
        <w:rPr>
          <w:b/>
          <w:color w:val="000000"/>
          <w:sz w:val="28"/>
          <w:szCs w:val="28"/>
        </w:rPr>
      </w:pPr>
      <w:r w:rsidRPr="00F03E8F">
        <w:rPr>
          <w:b/>
          <w:color w:val="000000"/>
          <w:sz w:val="28"/>
          <w:szCs w:val="28"/>
        </w:rPr>
        <w:t>1.2. Описание технического обследования централизованной системы водоснабжения</w:t>
      </w:r>
    </w:p>
    <w:p w:rsidR="00A50DDE" w:rsidRDefault="00A50DDE" w:rsidP="00D07739">
      <w:pPr>
        <w:spacing w:line="360" w:lineRule="auto"/>
        <w:ind w:firstLine="708"/>
        <w:jc w:val="both"/>
        <w:rPr>
          <w:color w:val="000000"/>
          <w:sz w:val="28"/>
          <w:szCs w:val="28"/>
        </w:rPr>
      </w:pPr>
    </w:p>
    <w:p w:rsidR="00A50DDE" w:rsidRPr="00C47E19" w:rsidRDefault="00A50DDE" w:rsidP="00D07739">
      <w:pPr>
        <w:spacing w:line="360" w:lineRule="auto"/>
        <w:ind w:firstLine="708"/>
        <w:jc w:val="both"/>
        <w:rPr>
          <w:color w:val="000000"/>
          <w:sz w:val="28"/>
          <w:szCs w:val="28"/>
        </w:rPr>
      </w:pPr>
      <w:r w:rsidRPr="00C47E19">
        <w:rPr>
          <w:color w:val="000000"/>
          <w:sz w:val="28"/>
          <w:szCs w:val="28"/>
        </w:rPr>
        <w:t>Водохранилище на р. Дачная расположено на юго-востоке от г. Арсеньев на слиянии двух рек: Дачная и Пчёлка. Водохранилище расположено в Яковле</w:t>
      </w:r>
      <w:r>
        <w:rPr>
          <w:color w:val="000000"/>
          <w:sz w:val="28"/>
          <w:szCs w:val="28"/>
        </w:rPr>
        <w:t>в</w:t>
      </w:r>
      <w:r w:rsidRPr="00C47E19">
        <w:rPr>
          <w:color w:val="000000"/>
          <w:sz w:val="28"/>
          <w:szCs w:val="28"/>
        </w:rPr>
        <w:t>ском районе 9,8 км на юго-восток от города (ориентир насосная станция «Северная»).</w:t>
      </w:r>
    </w:p>
    <w:p w:rsidR="00A50DDE" w:rsidRPr="00C47E19" w:rsidRDefault="00A50DDE" w:rsidP="00D07739">
      <w:pPr>
        <w:spacing w:line="360" w:lineRule="auto"/>
        <w:ind w:firstLine="708"/>
        <w:jc w:val="both"/>
        <w:rPr>
          <w:color w:val="000000"/>
          <w:sz w:val="28"/>
          <w:szCs w:val="28"/>
        </w:rPr>
      </w:pPr>
      <w:r>
        <w:rPr>
          <w:color w:val="000000"/>
          <w:sz w:val="28"/>
          <w:szCs w:val="28"/>
        </w:rPr>
        <w:t>Техническое описание водохранилища</w:t>
      </w:r>
      <w:r w:rsidRPr="00C47E19">
        <w:rPr>
          <w:color w:val="000000"/>
          <w:sz w:val="28"/>
          <w:szCs w:val="28"/>
        </w:rPr>
        <w:t>:</w:t>
      </w:r>
    </w:p>
    <w:p w:rsidR="00A50DDE" w:rsidRPr="00C47E19" w:rsidRDefault="00A50DDE" w:rsidP="00D07739">
      <w:pPr>
        <w:spacing w:line="360" w:lineRule="auto"/>
        <w:ind w:firstLine="708"/>
        <w:jc w:val="both"/>
        <w:rPr>
          <w:color w:val="000000"/>
          <w:sz w:val="28"/>
          <w:szCs w:val="28"/>
        </w:rPr>
      </w:pPr>
      <w:r>
        <w:rPr>
          <w:color w:val="000000"/>
          <w:sz w:val="28"/>
          <w:szCs w:val="28"/>
        </w:rPr>
        <w:t>-</w:t>
      </w:r>
      <w:r w:rsidRPr="00C47E19">
        <w:rPr>
          <w:color w:val="000000"/>
          <w:sz w:val="28"/>
          <w:szCs w:val="28"/>
        </w:rPr>
        <w:t xml:space="preserve"> Каменно-земельная плотина;</w:t>
      </w:r>
    </w:p>
    <w:p w:rsidR="00A50DDE" w:rsidRPr="00C47E19" w:rsidRDefault="00A50DDE" w:rsidP="00D07739">
      <w:pPr>
        <w:spacing w:line="360" w:lineRule="auto"/>
        <w:ind w:firstLine="708"/>
        <w:jc w:val="both"/>
        <w:rPr>
          <w:color w:val="000000"/>
          <w:sz w:val="28"/>
          <w:szCs w:val="28"/>
        </w:rPr>
      </w:pPr>
      <w:r>
        <w:rPr>
          <w:color w:val="000000"/>
          <w:sz w:val="28"/>
          <w:szCs w:val="28"/>
        </w:rPr>
        <w:t>-</w:t>
      </w:r>
      <w:r w:rsidRPr="00C47E19">
        <w:rPr>
          <w:color w:val="000000"/>
          <w:sz w:val="28"/>
          <w:szCs w:val="28"/>
        </w:rPr>
        <w:t xml:space="preserve"> Водозабор, совмещённый с донным водоспуском;</w:t>
      </w:r>
    </w:p>
    <w:p w:rsidR="00A50DDE" w:rsidRPr="00C47E19" w:rsidRDefault="00A50DDE" w:rsidP="00D07739">
      <w:pPr>
        <w:spacing w:line="360" w:lineRule="auto"/>
        <w:ind w:firstLine="708"/>
        <w:jc w:val="both"/>
        <w:rPr>
          <w:color w:val="000000"/>
          <w:sz w:val="28"/>
          <w:szCs w:val="28"/>
        </w:rPr>
      </w:pPr>
      <w:r>
        <w:rPr>
          <w:color w:val="000000"/>
          <w:sz w:val="28"/>
          <w:szCs w:val="28"/>
        </w:rPr>
        <w:t>-</w:t>
      </w:r>
      <w:r w:rsidRPr="00C47E19">
        <w:rPr>
          <w:color w:val="000000"/>
          <w:sz w:val="28"/>
          <w:szCs w:val="28"/>
        </w:rPr>
        <w:t xml:space="preserve"> Траншейный водослив с каналом быстротоком;</w:t>
      </w:r>
    </w:p>
    <w:p w:rsidR="00A50DDE" w:rsidRPr="00C47E19" w:rsidRDefault="00A50DDE" w:rsidP="00D07739">
      <w:pPr>
        <w:spacing w:line="360" w:lineRule="auto"/>
        <w:ind w:firstLine="708"/>
        <w:jc w:val="both"/>
        <w:rPr>
          <w:color w:val="000000"/>
          <w:sz w:val="28"/>
          <w:szCs w:val="28"/>
        </w:rPr>
      </w:pPr>
      <w:r>
        <w:rPr>
          <w:color w:val="000000"/>
          <w:sz w:val="28"/>
          <w:szCs w:val="28"/>
        </w:rPr>
        <w:t xml:space="preserve">- </w:t>
      </w:r>
      <w:r w:rsidRPr="00C47E19">
        <w:rPr>
          <w:color w:val="000000"/>
          <w:sz w:val="28"/>
          <w:szCs w:val="28"/>
        </w:rPr>
        <w:t>Чаша водохранилища.</w:t>
      </w:r>
    </w:p>
    <w:p w:rsidR="00A50DDE" w:rsidRPr="00C47E19" w:rsidRDefault="00A50DDE" w:rsidP="00D07739">
      <w:pPr>
        <w:spacing w:line="360" w:lineRule="auto"/>
        <w:ind w:firstLine="720"/>
        <w:jc w:val="both"/>
        <w:rPr>
          <w:color w:val="000000"/>
          <w:sz w:val="28"/>
          <w:szCs w:val="28"/>
        </w:rPr>
      </w:pPr>
      <w:r w:rsidRPr="00C47E19">
        <w:rPr>
          <w:sz w:val="28"/>
          <w:szCs w:val="28"/>
        </w:rPr>
        <w:t xml:space="preserve">Вода к приёмной камере поступает из водохранилища по подводящему каналу трапецеидального сечения. На торцевой стенке приёмной камеры расположено четыре водозаборных окна. Верхние окна служат на забор воды на водоснабжение города по двум водоводам </w:t>
      </w:r>
      <w:r w:rsidRPr="00C47E19">
        <w:rPr>
          <w:color w:val="000000"/>
          <w:sz w:val="28"/>
          <w:szCs w:val="28"/>
        </w:rPr>
        <w:t>Ø 500 мм, нижние</w:t>
      </w:r>
      <w:r>
        <w:rPr>
          <w:color w:val="000000"/>
          <w:sz w:val="28"/>
          <w:szCs w:val="28"/>
        </w:rPr>
        <w:t xml:space="preserve"> окна два самотечных водовода</w:t>
      </w:r>
      <w:r w:rsidRPr="00C47E19">
        <w:rPr>
          <w:color w:val="000000"/>
          <w:sz w:val="28"/>
          <w:szCs w:val="28"/>
        </w:rPr>
        <w:t xml:space="preserve"> Ø 800 мм для опорожнения водохранилища. </w:t>
      </w:r>
    </w:p>
    <w:p w:rsidR="00A50DDE" w:rsidRPr="00C47E19" w:rsidRDefault="00A50DDE" w:rsidP="00D07739">
      <w:pPr>
        <w:spacing w:line="360" w:lineRule="auto"/>
        <w:ind w:firstLine="720"/>
        <w:jc w:val="both"/>
        <w:rPr>
          <w:color w:val="000000"/>
          <w:sz w:val="28"/>
          <w:szCs w:val="28"/>
        </w:rPr>
      </w:pPr>
      <w:r w:rsidRPr="00C47E19">
        <w:rPr>
          <w:color w:val="000000"/>
          <w:sz w:val="28"/>
          <w:szCs w:val="28"/>
        </w:rPr>
        <w:t xml:space="preserve">Вода забирается с водохранилища, подвергается только обеззараживанию. </w:t>
      </w:r>
    </w:p>
    <w:p w:rsidR="00A50DDE" w:rsidRPr="00C47E19" w:rsidRDefault="00A50DDE" w:rsidP="00D07739">
      <w:pPr>
        <w:spacing w:line="360" w:lineRule="auto"/>
        <w:ind w:firstLine="720"/>
        <w:jc w:val="both"/>
        <w:rPr>
          <w:color w:val="000000"/>
          <w:sz w:val="28"/>
          <w:szCs w:val="28"/>
        </w:rPr>
      </w:pPr>
      <w:r w:rsidRPr="00C47E19">
        <w:rPr>
          <w:color w:val="000000"/>
          <w:sz w:val="28"/>
          <w:szCs w:val="28"/>
        </w:rPr>
        <w:t>В резервуарах чистой воды 2 шт. объёмом 3000 м</w:t>
      </w:r>
      <w:r w:rsidRPr="00C47E19">
        <w:rPr>
          <w:color w:val="000000"/>
          <w:sz w:val="28"/>
          <w:szCs w:val="28"/>
          <w:vertAlign w:val="superscript"/>
        </w:rPr>
        <w:t>3</w:t>
      </w:r>
      <w:r w:rsidRPr="00C47E19">
        <w:rPr>
          <w:color w:val="000000"/>
          <w:sz w:val="28"/>
          <w:szCs w:val="28"/>
        </w:rPr>
        <w:t xml:space="preserve"> проводится обеззараживание воды жидким хлором. Время контакта воды с хлором 30 мин.</w:t>
      </w:r>
    </w:p>
    <w:p w:rsidR="00A50DDE" w:rsidRPr="00C47E19" w:rsidRDefault="00A50DDE" w:rsidP="00D07739">
      <w:pPr>
        <w:spacing w:line="360" w:lineRule="auto"/>
        <w:ind w:firstLine="720"/>
        <w:jc w:val="both"/>
        <w:rPr>
          <w:color w:val="000000"/>
          <w:sz w:val="28"/>
          <w:szCs w:val="28"/>
        </w:rPr>
      </w:pPr>
      <w:r>
        <w:rPr>
          <w:color w:val="000000"/>
          <w:sz w:val="28"/>
          <w:szCs w:val="28"/>
        </w:rPr>
        <w:t>Из резервуаров чистой воды</w:t>
      </w:r>
      <w:r w:rsidRPr="00C47E19">
        <w:rPr>
          <w:color w:val="000000"/>
          <w:sz w:val="28"/>
          <w:szCs w:val="28"/>
        </w:rPr>
        <w:t xml:space="preserve"> вода самотёком поступает в городскую распределительную сеть. Учёт воды забираемой из водохранилища на р. Дачная, производится ультразвуковыми расходомерами «Акрон», 2 шт., установленными на головных сооружениях гидроузла и оформляется в журнале.</w:t>
      </w:r>
    </w:p>
    <w:p w:rsidR="00A50DDE" w:rsidRPr="00C47E19" w:rsidRDefault="00A50DDE" w:rsidP="00D07739">
      <w:pPr>
        <w:spacing w:line="360" w:lineRule="auto"/>
        <w:ind w:firstLine="708"/>
        <w:jc w:val="both"/>
        <w:rPr>
          <w:color w:val="000000"/>
          <w:sz w:val="28"/>
          <w:szCs w:val="28"/>
        </w:rPr>
      </w:pPr>
      <w:r w:rsidRPr="00C47E19">
        <w:rPr>
          <w:color w:val="000000"/>
          <w:sz w:val="28"/>
          <w:szCs w:val="28"/>
        </w:rPr>
        <w:t>Насосная станция «Северная» расположена по ул. Смирнова, 7. Насосная станция «Северная» обеспечивает стабильное водоснабжение потребителей улицы Черняховского, квартала Интернат, Тубдиспансера. Насосная станция об</w:t>
      </w:r>
      <w:r>
        <w:rPr>
          <w:color w:val="000000"/>
          <w:sz w:val="28"/>
          <w:szCs w:val="28"/>
        </w:rPr>
        <w:t>орудована насосами</w:t>
      </w:r>
      <w:r w:rsidRPr="00C47E19">
        <w:rPr>
          <w:color w:val="000000"/>
          <w:sz w:val="28"/>
          <w:szCs w:val="28"/>
        </w:rPr>
        <w:t>.</w:t>
      </w:r>
    </w:p>
    <w:p w:rsidR="00A50DDE" w:rsidRDefault="00A50DDE" w:rsidP="00F80C32">
      <w:pPr>
        <w:spacing w:line="360" w:lineRule="auto"/>
        <w:ind w:firstLine="708"/>
        <w:rPr>
          <w:color w:val="000000"/>
          <w:sz w:val="28"/>
          <w:szCs w:val="28"/>
        </w:rPr>
      </w:pPr>
    </w:p>
    <w:p w:rsidR="00A50DDE" w:rsidRPr="00C47E19" w:rsidRDefault="00A50DDE" w:rsidP="00F80C32">
      <w:pPr>
        <w:spacing w:line="360" w:lineRule="auto"/>
        <w:ind w:firstLine="708"/>
        <w:rPr>
          <w:color w:val="000000"/>
          <w:sz w:val="28"/>
          <w:szCs w:val="28"/>
        </w:rPr>
      </w:pPr>
      <w:r w:rsidRPr="00C47E19">
        <w:rPr>
          <w:color w:val="000000"/>
          <w:sz w:val="28"/>
          <w:szCs w:val="28"/>
        </w:rPr>
        <w:t xml:space="preserve">Насосная станция </w:t>
      </w:r>
      <w:r w:rsidRPr="00C47E19">
        <w:rPr>
          <w:color w:val="000000"/>
          <w:sz w:val="28"/>
          <w:szCs w:val="28"/>
          <w:lang w:val="en-US"/>
        </w:rPr>
        <w:t>II</w:t>
      </w:r>
      <w:r w:rsidRPr="00C47E19">
        <w:rPr>
          <w:color w:val="000000"/>
          <w:sz w:val="28"/>
          <w:szCs w:val="28"/>
        </w:rPr>
        <w:t xml:space="preserve"> подъёма, расположена по ул. Смирнова, 7. На территории </w:t>
      </w:r>
      <w:r w:rsidRPr="00C47E19">
        <w:rPr>
          <w:color w:val="000000"/>
          <w:sz w:val="28"/>
          <w:szCs w:val="28"/>
          <w:lang w:val="en-US"/>
        </w:rPr>
        <w:t>II</w:t>
      </w:r>
      <w:r w:rsidRPr="00C47E19">
        <w:rPr>
          <w:color w:val="000000"/>
          <w:sz w:val="28"/>
          <w:szCs w:val="28"/>
        </w:rPr>
        <w:t xml:space="preserve"> подъёма расположены водопроводные очистные сооружения, которые имеют износ 100 % и выведены из эксплуатации, находится два резервуара чистой воды </w:t>
      </w:r>
      <w:r w:rsidRPr="00C47E19">
        <w:rPr>
          <w:color w:val="000000"/>
          <w:sz w:val="28"/>
          <w:szCs w:val="28"/>
          <w:lang w:val="en-US"/>
        </w:rPr>
        <w:t>V</w:t>
      </w:r>
      <w:r w:rsidRPr="00C47E19">
        <w:rPr>
          <w:color w:val="000000"/>
          <w:sz w:val="28"/>
          <w:szCs w:val="28"/>
        </w:rPr>
        <w:t xml:space="preserve"> = 2000м³, </w:t>
      </w:r>
      <w:r w:rsidRPr="00C47E19">
        <w:rPr>
          <w:color w:val="000000"/>
          <w:sz w:val="28"/>
          <w:szCs w:val="28"/>
          <w:lang w:val="en-US"/>
        </w:rPr>
        <w:t>V</w:t>
      </w:r>
      <w:r w:rsidRPr="00C47E19">
        <w:rPr>
          <w:color w:val="000000"/>
          <w:sz w:val="28"/>
          <w:szCs w:val="28"/>
        </w:rPr>
        <w:t xml:space="preserve"> = 800м³. В резервуарах проводится обеззараживание воды жидким хлором в течении 30 минут. Из резервуара вода перекачивается в распределительную сеть и на котельную ООО УК «ТЭК». Насосная станция о</w:t>
      </w:r>
      <w:r>
        <w:rPr>
          <w:color w:val="000000"/>
          <w:sz w:val="28"/>
          <w:szCs w:val="28"/>
        </w:rPr>
        <w:t>борудована насосами (таблица № 6</w:t>
      </w:r>
      <w:r w:rsidRPr="00C47E19">
        <w:rPr>
          <w:color w:val="000000"/>
          <w:sz w:val="28"/>
          <w:szCs w:val="28"/>
        </w:rPr>
        <w:t>).</w:t>
      </w:r>
    </w:p>
    <w:p w:rsidR="00A50DDE" w:rsidRPr="00C47E19" w:rsidRDefault="00A50DDE" w:rsidP="009019D2">
      <w:pPr>
        <w:spacing w:line="360" w:lineRule="auto"/>
        <w:ind w:firstLine="708"/>
        <w:rPr>
          <w:color w:val="000000"/>
          <w:sz w:val="28"/>
          <w:szCs w:val="28"/>
        </w:rPr>
      </w:pPr>
      <w:r w:rsidRPr="00C47E19">
        <w:rPr>
          <w:color w:val="000000"/>
          <w:sz w:val="28"/>
          <w:szCs w:val="28"/>
        </w:rPr>
        <w:t>Характеристики оборудования</w:t>
      </w:r>
      <w:r>
        <w:rPr>
          <w:color w:val="000000"/>
          <w:sz w:val="28"/>
          <w:szCs w:val="28"/>
        </w:rPr>
        <w:t xml:space="preserve"> водозаборного узла приведены в таблице № 6</w:t>
      </w:r>
      <w:r w:rsidRPr="00C47E19">
        <w:rPr>
          <w:color w:val="000000"/>
          <w:sz w:val="28"/>
          <w:szCs w:val="28"/>
        </w:rPr>
        <w:t>.</w:t>
      </w:r>
    </w:p>
    <w:p w:rsidR="00A50DDE" w:rsidRPr="00C47E19" w:rsidRDefault="00A50DDE" w:rsidP="00F80C32">
      <w:pPr>
        <w:spacing w:line="360" w:lineRule="auto"/>
        <w:ind w:firstLine="708"/>
        <w:jc w:val="right"/>
        <w:rPr>
          <w:color w:val="000000"/>
          <w:sz w:val="28"/>
          <w:szCs w:val="28"/>
        </w:rPr>
      </w:pPr>
      <w:r>
        <w:rPr>
          <w:color w:val="000000"/>
          <w:sz w:val="28"/>
          <w:szCs w:val="28"/>
        </w:rPr>
        <w:t>Таблица 6</w:t>
      </w:r>
    </w:p>
    <w:tbl>
      <w:tblP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5"/>
        <w:gridCol w:w="1785"/>
        <w:gridCol w:w="1701"/>
        <w:gridCol w:w="1559"/>
        <w:gridCol w:w="836"/>
        <w:gridCol w:w="927"/>
        <w:gridCol w:w="916"/>
        <w:gridCol w:w="1226"/>
      </w:tblGrid>
      <w:tr w:rsidR="00A50DDE" w:rsidRPr="00C47E19" w:rsidTr="00EB0456">
        <w:trPr>
          <w:trHeight w:val="300"/>
          <w:tblHeader/>
        </w:trPr>
        <w:tc>
          <w:tcPr>
            <w:tcW w:w="625" w:type="dxa"/>
            <w:vMerge w:val="restart"/>
            <w:vAlign w:val="center"/>
          </w:tcPr>
          <w:p w:rsidR="00A50DDE" w:rsidRPr="00C47E19" w:rsidRDefault="00A50DDE" w:rsidP="00F80C32">
            <w:pPr>
              <w:jc w:val="center"/>
              <w:rPr>
                <w:bCs/>
                <w:color w:val="000000"/>
              </w:rPr>
            </w:pPr>
            <w:r w:rsidRPr="00C47E19">
              <w:rPr>
                <w:bCs/>
                <w:color w:val="000000"/>
              </w:rPr>
              <w:t>№ № п/п</w:t>
            </w:r>
          </w:p>
        </w:tc>
        <w:tc>
          <w:tcPr>
            <w:tcW w:w="1785" w:type="dxa"/>
            <w:vMerge w:val="restart"/>
            <w:vAlign w:val="center"/>
          </w:tcPr>
          <w:p w:rsidR="00A50DDE" w:rsidRPr="00C47E19" w:rsidRDefault="00A50DDE" w:rsidP="00F80C32">
            <w:pPr>
              <w:jc w:val="center"/>
              <w:rPr>
                <w:bCs/>
                <w:color w:val="000000"/>
              </w:rPr>
            </w:pPr>
            <w:r w:rsidRPr="00C47E19">
              <w:rPr>
                <w:bCs/>
                <w:color w:val="000000"/>
              </w:rPr>
              <w:t>Наименование узла и его местоположение</w:t>
            </w:r>
          </w:p>
        </w:tc>
        <w:tc>
          <w:tcPr>
            <w:tcW w:w="1701" w:type="dxa"/>
            <w:vMerge w:val="restart"/>
            <w:vAlign w:val="center"/>
          </w:tcPr>
          <w:p w:rsidR="00A50DDE" w:rsidRPr="00C47E19" w:rsidRDefault="00A50DDE" w:rsidP="00F80C32">
            <w:pPr>
              <w:jc w:val="center"/>
              <w:rPr>
                <w:bCs/>
                <w:color w:val="000000"/>
              </w:rPr>
            </w:pPr>
            <w:r w:rsidRPr="00C47E19">
              <w:rPr>
                <w:bCs/>
                <w:color w:val="000000"/>
              </w:rPr>
              <w:t>Количество и объем резервуаров, м³</w:t>
            </w:r>
          </w:p>
        </w:tc>
        <w:tc>
          <w:tcPr>
            <w:tcW w:w="4238" w:type="dxa"/>
            <w:gridSpan w:val="4"/>
            <w:noWrap/>
            <w:vAlign w:val="center"/>
          </w:tcPr>
          <w:p w:rsidR="00A50DDE" w:rsidRPr="00C47E19" w:rsidRDefault="00A50DDE" w:rsidP="00F80C32">
            <w:pPr>
              <w:jc w:val="center"/>
              <w:rPr>
                <w:bCs/>
                <w:color w:val="000000"/>
              </w:rPr>
            </w:pPr>
            <w:r w:rsidRPr="00C47E19">
              <w:rPr>
                <w:bCs/>
                <w:color w:val="000000"/>
              </w:rPr>
              <w:t xml:space="preserve">Оборудование </w:t>
            </w:r>
          </w:p>
        </w:tc>
        <w:tc>
          <w:tcPr>
            <w:tcW w:w="1226" w:type="dxa"/>
            <w:vMerge w:val="restart"/>
            <w:vAlign w:val="center"/>
          </w:tcPr>
          <w:p w:rsidR="00A50DDE" w:rsidRPr="00C47E19" w:rsidRDefault="00A50DDE" w:rsidP="00F80C32">
            <w:pPr>
              <w:jc w:val="center"/>
              <w:rPr>
                <w:bCs/>
                <w:color w:val="000000"/>
              </w:rPr>
            </w:pPr>
            <w:r w:rsidRPr="00C47E19">
              <w:rPr>
                <w:bCs/>
                <w:color w:val="000000"/>
              </w:rPr>
              <w:t>Примечание</w:t>
            </w:r>
          </w:p>
        </w:tc>
      </w:tr>
      <w:tr w:rsidR="00A50DDE" w:rsidRPr="00C47E19" w:rsidTr="00EB0456">
        <w:trPr>
          <w:trHeight w:val="1035"/>
          <w:tblHeader/>
        </w:trPr>
        <w:tc>
          <w:tcPr>
            <w:tcW w:w="625" w:type="dxa"/>
            <w:vMerge/>
            <w:vAlign w:val="center"/>
          </w:tcPr>
          <w:p w:rsidR="00A50DDE" w:rsidRPr="00C47E19" w:rsidRDefault="00A50DDE" w:rsidP="00F80C32">
            <w:pPr>
              <w:rPr>
                <w:bCs/>
                <w:color w:val="000000"/>
              </w:rPr>
            </w:pPr>
          </w:p>
        </w:tc>
        <w:tc>
          <w:tcPr>
            <w:tcW w:w="1785" w:type="dxa"/>
            <w:vMerge/>
            <w:vAlign w:val="center"/>
          </w:tcPr>
          <w:p w:rsidR="00A50DDE" w:rsidRPr="00C47E19" w:rsidRDefault="00A50DDE" w:rsidP="00F80C32">
            <w:pPr>
              <w:rPr>
                <w:bCs/>
                <w:color w:val="000000"/>
              </w:rPr>
            </w:pPr>
          </w:p>
        </w:tc>
        <w:tc>
          <w:tcPr>
            <w:tcW w:w="1701" w:type="dxa"/>
            <w:vMerge/>
            <w:vAlign w:val="center"/>
          </w:tcPr>
          <w:p w:rsidR="00A50DDE" w:rsidRPr="00C47E19" w:rsidRDefault="00A50DDE" w:rsidP="00F80C32">
            <w:pPr>
              <w:rPr>
                <w:bCs/>
                <w:color w:val="000000"/>
              </w:rPr>
            </w:pPr>
          </w:p>
        </w:tc>
        <w:tc>
          <w:tcPr>
            <w:tcW w:w="1559" w:type="dxa"/>
            <w:vAlign w:val="center"/>
          </w:tcPr>
          <w:p w:rsidR="00A50DDE" w:rsidRPr="00C47E19" w:rsidRDefault="00A50DDE" w:rsidP="00F80C32">
            <w:pPr>
              <w:jc w:val="center"/>
              <w:rPr>
                <w:bCs/>
                <w:color w:val="000000"/>
              </w:rPr>
            </w:pPr>
            <w:r w:rsidRPr="00C47E19">
              <w:rPr>
                <w:bCs/>
                <w:color w:val="000000"/>
              </w:rPr>
              <w:t>марка насоса</w:t>
            </w:r>
          </w:p>
        </w:tc>
        <w:tc>
          <w:tcPr>
            <w:tcW w:w="836" w:type="dxa"/>
            <w:vAlign w:val="center"/>
          </w:tcPr>
          <w:p w:rsidR="00A50DDE" w:rsidRPr="00C47E19" w:rsidRDefault="00A50DDE" w:rsidP="00F80C32">
            <w:pPr>
              <w:jc w:val="center"/>
              <w:rPr>
                <w:bCs/>
                <w:color w:val="000000"/>
              </w:rPr>
            </w:pPr>
            <w:r w:rsidRPr="00C47E19">
              <w:rPr>
                <w:bCs/>
                <w:color w:val="000000"/>
              </w:rPr>
              <w:t>производ. м³/ч</w:t>
            </w:r>
          </w:p>
        </w:tc>
        <w:tc>
          <w:tcPr>
            <w:tcW w:w="927" w:type="dxa"/>
            <w:vAlign w:val="center"/>
          </w:tcPr>
          <w:p w:rsidR="00A50DDE" w:rsidRPr="00C47E19" w:rsidRDefault="00A50DDE" w:rsidP="00F80C32">
            <w:pPr>
              <w:jc w:val="center"/>
              <w:rPr>
                <w:bCs/>
                <w:color w:val="000000"/>
              </w:rPr>
            </w:pPr>
            <w:r w:rsidRPr="00C47E19">
              <w:rPr>
                <w:bCs/>
                <w:color w:val="000000"/>
              </w:rPr>
              <w:t>напор, м</w:t>
            </w:r>
            <w:r w:rsidRPr="00C47E19">
              <w:rPr>
                <w:bCs/>
                <w:color w:val="000000"/>
              </w:rPr>
              <w:br/>
              <w:t>сут.</w:t>
            </w:r>
          </w:p>
        </w:tc>
        <w:tc>
          <w:tcPr>
            <w:tcW w:w="916" w:type="dxa"/>
            <w:vAlign w:val="bottom"/>
          </w:tcPr>
          <w:p w:rsidR="00A50DDE" w:rsidRPr="00C47E19" w:rsidRDefault="00A50DDE" w:rsidP="00F80C32">
            <w:pPr>
              <w:spacing w:after="240"/>
              <w:jc w:val="center"/>
              <w:rPr>
                <w:bCs/>
                <w:color w:val="000000"/>
              </w:rPr>
            </w:pPr>
            <w:r w:rsidRPr="00C47E19">
              <w:rPr>
                <w:bCs/>
                <w:color w:val="000000"/>
              </w:rPr>
              <w:t>мощность, кВт</w:t>
            </w:r>
          </w:p>
        </w:tc>
        <w:tc>
          <w:tcPr>
            <w:tcW w:w="1226" w:type="dxa"/>
            <w:vMerge/>
            <w:vAlign w:val="center"/>
          </w:tcPr>
          <w:p w:rsidR="00A50DDE" w:rsidRPr="00C47E19" w:rsidRDefault="00A50DDE" w:rsidP="00F80C32">
            <w:pPr>
              <w:rPr>
                <w:bCs/>
                <w:color w:val="000000"/>
              </w:rPr>
            </w:pPr>
          </w:p>
        </w:tc>
      </w:tr>
      <w:tr w:rsidR="00A50DDE" w:rsidRPr="00C47E19" w:rsidTr="00EB0456">
        <w:trPr>
          <w:trHeight w:val="190"/>
          <w:tblHeader/>
        </w:trPr>
        <w:tc>
          <w:tcPr>
            <w:tcW w:w="625" w:type="dxa"/>
            <w:vAlign w:val="center"/>
          </w:tcPr>
          <w:p w:rsidR="00A50DDE" w:rsidRPr="00C47E19" w:rsidRDefault="00A50DDE" w:rsidP="00F80C32">
            <w:pPr>
              <w:jc w:val="center"/>
              <w:rPr>
                <w:bCs/>
                <w:color w:val="000000"/>
              </w:rPr>
            </w:pPr>
            <w:r w:rsidRPr="00C47E19">
              <w:rPr>
                <w:bCs/>
                <w:color w:val="000000"/>
              </w:rPr>
              <w:t>1</w:t>
            </w:r>
          </w:p>
        </w:tc>
        <w:tc>
          <w:tcPr>
            <w:tcW w:w="1785" w:type="dxa"/>
            <w:vAlign w:val="center"/>
          </w:tcPr>
          <w:p w:rsidR="00A50DDE" w:rsidRPr="00C47E19" w:rsidRDefault="00A50DDE" w:rsidP="00F80C32">
            <w:pPr>
              <w:jc w:val="center"/>
              <w:rPr>
                <w:bCs/>
                <w:color w:val="000000"/>
              </w:rPr>
            </w:pPr>
            <w:r w:rsidRPr="00C47E19">
              <w:rPr>
                <w:bCs/>
                <w:color w:val="000000"/>
              </w:rPr>
              <w:t>2</w:t>
            </w:r>
          </w:p>
        </w:tc>
        <w:tc>
          <w:tcPr>
            <w:tcW w:w="1701" w:type="dxa"/>
            <w:vAlign w:val="center"/>
          </w:tcPr>
          <w:p w:rsidR="00A50DDE" w:rsidRPr="00C47E19" w:rsidRDefault="00A50DDE" w:rsidP="00F80C32">
            <w:pPr>
              <w:jc w:val="center"/>
              <w:rPr>
                <w:bCs/>
                <w:color w:val="000000"/>
              </w:rPr>
            </w:pPr>
            <w:r w:rsidRPr="00C47E19">
              <w:rPr>
                <w:bCs/>
                <w:color w:val="000000"/>
              </w:rPr>
              <w:t>3</w:t>
            </w:r>
          </w:p>
        </w:tc>
        <w:tc>
          <w:tcPr>
            <w:tcW w:w="1559" w:type="dxa"/>
            <w:vAlign w:val="center"/>
          </w:tcPr>
          <w:p w:rsidR="00A50DDE" w:rsidRPr="00C47E19" w:rsidRDefault="00A50DDE" w:rsidP="00F80C32">
            <w:pPr>
              <w:jc w:val="center"/>
              <w:rPr>
                <w:bCs/>
                <w:color w:val="000000"/>
              </w:rPr>
            </w:pPr>
            <w:r w:rsidRPr="00C47E19">
              <w:rPr>
                <w:bCs/>
                <w:color w:val="000000"/>
              </w:rPr>
              <w:t>4</w:t>
            </w:r>
          </w:p>
        </w:tc>
        <w:tc>
          <w:tcPr>
            <w:tcW w:w="836" w:type="dxa"/>
            <w:vAlign w:val="center"/>
          </w:tcPr>
          <w:p w:rsidR="00A50DDE" w:rsidRPr="00C47E19" w:rsidRDefault="00A50DDE" w:rsidP="00F80C32">
            <w:pPr>
              <w:jc w:val="center"/>
              <w:rPr>
                <w:bCs/>
                <w:color w:val="000000"/>
              </w:rPr>
            </w:pPr>
            <w:r w:rsidRPr="00C47E19">
              <w:rPr>
                <w:bCs/>
                <w:color w:val="000000"/>
              </w:rPr>
              <w:t>5</w:t>
            </w:r>
          </w:p>
        </w:tc>
        <w:tc>
          <w:tcPr>
            <w:tcW w:w="927" w:type="dxa"/>
            <w:vAlign w:val="center"/>
          </w:tcPr>
          <w:p w:rsidR="00A50DDE" w:rsidRPr="00C47E19" w:rsidRDefault="00A50DDE" w:rsidP="00F80C32">
            <w:pPr>
              <w:jc w:val="center"/>
              <w:rPr>
                <w:bCs/>
                <w:color w:val="000000"/>
              </w:rPr>
            </w:pPr>
            <w:r w:rsidRPr="00C47E19">
              <w:rPr>
                <w:bCs/>
                <w:color w:val="000000"/>
              </w:rPr>
              <w:t>6</w:t>
            </w:r>
          </w:p>
        </w:tc>
        <w:tc>
          <w:tcPr>
            <w:tcW w:w="916" w:type="dxa"/>
            <w:vAlign w:val="center"/>
          </w:tcPr>
          <w:p w:rsidR="00A50DDE" w:rsidRPr="00C47E19" w:rsidRDefault="00A50DDE" w:rsidP="00F80C32">
            <w:pPr>
              <w:spacing w:after="240"/>
              <w:jc w:val="center"/>
              <w:rPr>
                <w:bCs/>
                <w:color w:val="000000"/>
              </w:rPr>
            </w:pPr>
            <w:r w:rsidRPr="00C47E19">
              <w:rPr>
                <w:bCs/>
                <w:color w:val="000000"/>
              </w:rPr>
              <w:t>7</w:t>
            </w:r>
          </w:p>
        </w:tc>
        <w:tc>
          <w:tcPr>
            <w:tcW w:w="1226" w:type="dxa"/>
            <w:vAlign w:val="center"/>
          </w:tcPr>
          <w:p w:rsidR="00A50DDE" w:rsidRPr="00C47E19" w:rsidRDefault="00A50DDE" w:rsidP="00F80C32">
            <w:pPr>
              <w:jc w:val="center"/>
              <w:rPr>
                <w:bCs/>
                <w:color w:val="000000"/>
              </w:rPr>
            </w:pPr>
            <w:r w:rsidRPr="00C47E19">
              <w:rPr>
                <w:bCs/>
                <w:color w:val="000000"/>
              </w:rPr>
              <w:t>8</w:t>
            </w:r>
          </w:p>
        </w:tc>
      </w:tr>
      <w:tr w:rsidR="00A50DDE" w:rsidRPr="00C47E19" w:rsidTr="00EB0456">
        <w:trPr>
          <w:trHeight w:val="315"/>
        </w:trPr>
        <w:tc>
          <w:tcPr>
            <w:tcW w:w="625" w:type="dxa"/>
            <w:vMerge w:val="restart"/>
            <w:noWrap/>
            <w:vAlign w:val="center"/>
          </w:tcPr>
          <w:p w:rsidR="00A50DDE" w:rsidRPr="00C47E19" w:rsidRDefault="00A50DDE" w:rsidP="00F80C32">
            <w:pPr>
              <w:jc w:val="center"/>
              <w:rPr>
                <w:color w:val="000000"/>
              </w:rPr>
            </w:pPr>
            <w:r w:rsidRPr="00C47E19">
              <w:rPr>
                <w:color w:val="000000"/>
              </w:rPr>
              <w:t>1</w:t>
            </w:r>
          </w:p>
        </w:tc>
        <w:tc>
          <w:tcPr>
            <w:tcW w:w="1785" w:type="dxa"/>
            <w:vMerge w:val="restart"/>
            <w:vAlign w:val="center"/>
          </w:tcPr>
          <w:p w:rsidR="00A50DDE" w:rsidRPr="00C47E19" w:rsidRDefault="00A50DDE" w:rsidP="00F80C32">
            <w:pPr>
              <w:jc w:val="center"/>
              <w:rPr>
                <w:color w:val="000000"/>
              </w:rPr>
            </w:pPr>
            <w:r w:rsidRPr="00C47E19">
              <w:rPr>
                <w:color w:val="000000"/>
              </w:rPr>
              <w:t>ВЗУ г. Арсеньев</w:t>
            </w:r>
          </w:p>
        </w:tc>
        <w:tc>
          <w:tcPr>
            <w:tcW w:w="1701" w:type="dxa"/>
            <w:vMerge w:val="restart"/>
            <w:vAlign w:val="center"/>
          </w:tcPr>
          <w:p w:rsidR="00A50DDE" w:rsidRPr="00C47E19" w:rsidRDefault="00A50DDE" w:rsidP="00F80C32">
            <w:pPr>
              <w:jc w:val="center"/>
              <w:rPr>
                <w:color w:val="000000"/>
              </w:rPr>
            </w:pPr>
            <w:r w:rsidRPr="00C47E19">
              <w:rPr>
                <w:color w:val="000000"/>
              </w:rPr>
              <w:t>Насосная станция «Северная»</w:t>
            </w:r>
          </w:p>
        </w:tc>
        <w:tc>
          <w:tcPr>
            <w:tcW w:w="1559" w:type="dxa"/>
            <w:noWrap/>
            <w:vAlign w:val="center"/>
          </w:tcPr>
          <w:p w:rsidR="00A50DDE" w:rsidRPr="00C47E19" w:rsidRDefault="00A50DDE" w:rsidP="00F80C32">
            <w:pPr>
              <w:jc w:val="center"/>
              <w:rPr>
                <w:color w:val="000000"/>
              </w:rPr>
            </w:pPr>
            <w:r w:rsidRPr="00C47E19">
              <w:rPr>
                <w:color w:val="000000"/>
              </w:rPr>
              <w:t>Д200-36</w:t>
            </w:r>
          </w:p>
        </w:tc>
        <w:tc>
          <w:tcPr>
            <w:tcW w:w="836" w:type="dxa"/>
            <w:noWrap/>
            <w:vAlign w:val="center"/>
          </w:tcPr>
          <w:p w:rsidR="00A50DDE" w:rsidRPr="00C47E19" w:rsidRDefault="00A50DDE" w:rsidP="00F80C32">
            <w:pPr>
              <w:jc w:val="center"/>
              <w:rPr>
                <w:color w:val="000000"/>
              </w:rPr>
            </w:pPr>
            <w:r w:rsidRPr="00C47E19">
              <w:rPr>
                <w:color w:val="000000"/>
              </w:rPr>
              <w:t>200</w:t>
            </w:r>
          </w:p>
        </w:tc>
        <w:tc>
          <w:tcPr>
            <w:tcW w:w="927" w:type="dxa"/>
            <w:noWrap/>
            <w:vAlign w:val="center"/>
          </w:tcPr>
          <w:p w:rsidR="00A50DDE" w:rsidRPr="00C47E19" w:rsidRDefault="00A50DDE" w:rsidP="00F80C32">
            <w:pPr>
              <w:jc w:val="center"/>
              <w:rPr>
                <w:color w:val="000000"/>
              </w:rPr>
            </w:pPr>
            <w:r w:rsidRPr="00C47E19">
              <w:rPr>
                <w:color w:val="000000"/>
              </w:rPr>
              <w:t>36</w:t>
            </w:r>
          </w:p>
        </w:tc>
        <w:tc>
          <w:tcPr>
            <w:tcW w:w="916" w:type="dxa"/>
            <w:noWrap/>
            <w:vAlign w:val="center"/>
          </w:tcPr>
          <w:p w:rsidR="00A50DDE" w:rsidRPr="00C47E19" w:rsidRDefault="00A50DDE" w:rsidP="00F80C32">
            <w:pPr>
              <w:jc w:val="center"/>
              <w:rPr>
                <w:color w:val="000000"/>
              </w:rPr>
            </w:pPr>
            <w:r w:rsidRPr="00C47E19">
              <w:rPr>
                <w:color w:val="000000"/>
              </w:rPr>
              <w:t>37</w:t>
            </w:r>
          </w:p>
        </w:tc>
        <w:tc>
          <w:tcPr>
            <w:tcW w:w="1226" w:type="dxa"/>
            <w:noWrap/>
            <w:vAlign w:val="center"/>
          </w:tcPr>
          <w:p w:rsidR="00A50DDE" w:rsidRPr="00C47E19" w:rsidRDefault="00A50DDE" w:rsidP="00F80C32">
            <w:pPr>
              <w:jc w:val="center"/>
              <w:rPr>
                <w:color w:val="000000"/>
              </w:rPr>
            </w:pPr>
            <w:r w:rsidRPr="00C47E19">
              <w:rPr>
                <w:color w:val="000000"/>
              </w:rPr>
              <w:t>-</w:t>
            </w:r>
          </w:p>
        </w:tc>
      </w:tr>
      <w:tr w:rsidR="00A50DDE" w:rsidRPr="00C47E19" w:rsidTr="00EB0456">
        <w:trPr>
          <w:trHeight w:val="31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ign w:val="center"/>
          </w:tcPr>
          <w:p w:rsidR="00A50DDE" w:rsidRPr="00C47E19" w:rsidRDefault="00A50DDE" w:rsidP="00F80C32">
            <w:pPr>
              <w:rPr>
                <w:color w:val="000000"/>
              </w:rPr>
            </w:pPr>
          </w:p>
        </w:tc>
        <w:tc>
          <w:tcPr>
            <w:tcW w:w="1559" w:type="dxa"/>
            <w:noWrap/>
            <w:vAlign w:val="bottom"/>
          </w:tcPr>
          <w:p w:rsidR="00A50DDE" w:rsidRPr="00C47E19" w:rsidRDefault="00A50DDE" w:rsidP="00F80C32">
            <w:pPr>
              <w:jc w:val="center"/>
              <w:rPr>
                <w:color w:val="000000"/>
              </w:rPr>
            </w:pPr>
            <w:r w:rsidRPr="00C47E19">
              <w:rPr>
                <w:color w:val="000000"/>
              </w:rPr>
              <w:t>Д200-90</w:t>
            </w:r>
          </w:p>
        </w:tc>
        <w:tc>
          <w:tcPr>
            <w:tcW w:w="836" w:type="dxa"/>
            <w:noWrap/>
            <w:vAlign w:val="bottom"/>
          </w:tcPr>
          <w:p w:rsidR="00A50DDE" w:rsidRPr="00C47E19" w:rsidRDefault="00A50DDE" w:rsidP="00F80C32">
            <w:pPr>
              <w:jc w:val="center"/>
              <w:rPr>
                <w:color w:val="000000"/>
              </w:rPr>
            </w:pPr>
            <w:r w:rsidRPr="00C47E19">
              <w:rPr>
                <w:color w:val="000000"/>
              </w:rPr>
              <w:t>200</w:t>
            </w:r>
          </w:p>
        </w:tc>
        <w:tc>
          <w:tcPr>
            <w:tcW w:w="927" w:type="dxa"/>
            <w:noWrap/>
            <w:vAlign w:val="bottom"/>
          </w:tcPr>
          <w:p w:rsidR="00A50DDE" w:rsidRPr="00C47E19" w:rsidRDefault="00A50DDE" w:rsidP="00F80C32">
            <w:pPr>
              <w:jc w:val="center"/>
              <w:rPr>
                <w:color w:val="000000"/>
              </w:rPr>
            </w:pPr>
            <w:r w:rsidRPr="00C47E19">
              <w:rPr>
                <w:color w:val="000000"/>
              </w:rPr>
              <w:t>90</w:t>
            </w:r>
          </w:p>
        </w:tc>
        <w:tc>
          <w:tcPr>
            <w:tcW w:w="916" w:type="dxa"/>
            <w:noWrap/>
            <w:vAlign w:val="bottom"/>
          </w:tcPr>
          <w:p w:rsidR="00A50DDE" w:rsidRPr="00C47E19" w:rsidRDefault="00A50DDE" w:rsidP="00F80C32">
            <w:pPr>
              <w:jc w:val="center"/>
              <w:rPr>
                <w:color w:val="000000"/>
              </w:rPr>
            </w:pPr>
            <w:r w:rsidRPr="00C47E19">
              <w:rPr>
                <w:color w:val="000000"/>
              </w:rPr>
              <w:t>90</w:t>
            </w:r>
          </w:p>
        </w:tc>
        <w:tc>
          <w:tcPr>
            <w:tcW w:w="1226" w:type="dxa"/>
            <w:noWrap/>
            <w:vAlign w:val="center"/>
          </w:tcPr>
          <w:p w:rsidR="00A50DDE" w:rsidRPr="00C47E19" w:rsidRDefault="00A50DDE" w:rsidP="00F80C32">
            <w:pPr>
              <w:jc w:val="center"/>
              <w:rPr>
                <w:color w:val="000000"/>
              </w:rPr>
            </w:pPr>
            <w:r w:rsidRPr="00C47E19">
              <w:rPr>
                <w:color w:val="000000"/>
              </w:rPr>
              <w:t>-</w:t>
            </w:r>
          </w:p>
        </w:tc>
      </w:tr>
      <w:tr w:rsidR="00A50DDE" w:rsidRPr="00C47E19" w:rsidTr="00EB0456">
        <w:trPr>
          <w:trHeight w:val="31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ign w:val="center"/>
          </w:tcPr>
          <w:p w:rsidR="00A50DDE" w:rsidRPr="00C47E19" w:rsidRDefault="00A50DDE" w:rsidP="00F80C32">
            <w:pPr>
              <w:rPr>
                <w:color w:val="000000"/>
              </w:rPr>
            </w:pPr>
          </w:p>
        </w:tc>
        <w:tc>
          <w:tcPr>
            <w:tcW w:w="1559" w:type="dxa"/>
            <w:noWrap/>
            <w:vAlign w:val="bottom"/>
          </w:tcPr>
          <w:p w:rsidR="00A50DDE" w:rsidRPr="00C47E19" w:rsidRDefault="00A50DDE" w:rsidP="00F80C32">
            <w:pPr>
              <w:jc w:val="center"/>
              <w:rPr>
                <w:color w:val="000000"/>
              </w:rPr>
            </w:pPr>
            <w:r w:rsidRPr="00C47E19">
              <w:rPr>
                <w:color w:val="000000"/>
              </w:rPr>
              <w:t>Д200-90</w:t>
            </w:r>
          </w:p>
        </w:tc>
        <w:tc>
          <w:tcPr>
            <w:tcW w:w="836" w:type="dxa"/>
            <w:noWrap/>
            <w:vAlign w:val="bottom"/>
          </w:tcPr>
          <w:p w:rsidR="00A50DDE" w:rsidRPr="00C47E19" w:rsidRDefault="00A50DDE" w:rsidP="00F80C32">
            <w:pPr>
              <w:jc w:val="center"/>
              <w:rPr>
                <w:color w:val="000000"/>
              </w:rPr>
            </w:pPr>
            <w:r w:rsidRPr="00C47E19">
              <w:rPr>
                <w:color w:val="000000"/>
              </w:rPr>
              <w:t>200</w:t>
            </w:r>
          </w:p>
        </w:tc>
        <w:tc>
          <w:tcPr>
            <w:tcW w:w="927" w:type="dxa"/>
            <w:noWrap/>
            <w:vAlign w:val="bottom"/>
          </w:tcPr>
          <w:p w:rsidR="00A50DDE" w:rsidRPr="00C47E19" w:rsidRDefault="00A50DDE" w:rsidP="00F80C32">
            <w:pPr>
              <w:jc w:val="center"/>
              <w:rPr>
                <w:color w:val="000000"/>
              </w:rPr>
            </w:pPr>
            <w:r w:rsidRPr="00C47E19">
              <w:rPr>
                <w:color w:val="000000"/>
              </w:rPr>
              <w:t>90</w:t>
            </w:r>
          </w:p>
        </w:tc>
        <w:tc>
          <w:tcPr>
            <w:tcW w:w="916" w:type="dxa"/>
            <w:noWrap/>
            <w:vAlign w:val="bottom"/>
          </w:tcPr>
          <w:p w:rsidR="00A50DDE" w:rsidRPr="00C47E19" w:rsidRDefault="00A50DDE" w:rsidP="00F80C32">
            <w:pPr>
              <w:jc w:val="center"/>
              <w:rPr>
                <w:color w:val="000000"/>
              </w:rPr>
            </w:pPr>
            <w:r w:rsidRPr="00C47E19">
              <w:rPr>
                <w:color w:val="000000"/>
              </w:rPr>
              <w:t>90</w:t>
            </w:r>
          </w:p>
        </w:tc>
        <w:tc>
          <w:tcPr>
            <w:tcW w:w="1226" w:type="dxa"/>
            <w:noWrap/>
            <w:vAlign w:val="center"/>
          </w:tcPr>
          <w:p w:rsidR="00A50DDE" w:rsidRPr="00C47E19" w:rsidRDefault="00A50DDE" w:rsidP="00F80C32">
            <w:pPr>
              <w:jc w:val="center"/>
              <w:rPr>
                <w:color w:val="000000"/>
              </w:rPr>
            </w:pPr>
          </w:p>
        </w:tc>
      </w:tr>
      <w:tr w:rsidR="00A50DDE" w:rsidRPr="00C47E19" w:rsidTr="00EB0456">
        <w:trPr>
          <w:trHeight w:val="28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restart"/>
            <w:vAlign w:val="center"/>
          </w:tcPr>
          <w:p w:rsidR="00A50DDE" w:rsidRPr="00C47E19" w:rsidRDefault="00A50DDE" w:rsidP="00F80C32">
            <w:pPr>
              <w:jc w:val="center"/>
              <w:rPr>
                <w:color w:val="000000"/>
              </w:rPr>
            </w:pPr>
            <w:r w:rsidRPr="00C47E19">
              <w:rPr>
                <w:color w:val="000000"/>
              </w:rPr>
              <w:t>Насосная станция</w:t>
            </w:r>
          </w:p>
          <w:p w:rsidR="00A50DDE" w:rsidRPr="00C47E19" w:rsidRDefault="00A50DDE" w:rsidP="00F80C32">
            <w:pPr>
              <w:jc w:val="center"/>
              <w:rPr>
                <w:color w:val="000000"/>
              </w:rPr>
            </w:pPr>
            <w:r w:rsidRPr="00C47E19">
              <w:rPr>
                <w:color w:val="000000"/>
                <w:lang w:val="en-US"/>
              </w:rPr>
              <w:t>II</w:t>
            </w:r>
            <w:r w:rsidRPr="00C47E19">
              <w:rPr>
                <w:color w:val="000000"/>
              </w:rPr>
              <w:t xml:space="preserve"> подъёма</w:t>
            </w:r>
          </w:p>
          <w:p w:rsidR="00A50DDE" w:rsidRPr="00C47E19" w:rsidRDefault="00A50DDE" w:rsidP="00F80C32">
            <w:pPr>
              <w:jc w:val="center"/>
              <w:rPr>
                <w:color w:val="000000"/>
              </w:rPr>
            </w:pPr>
            <w:r w:rsidRPr="00C47E19">
              <w:rPr>
                <w:color w:val="000000"/>
              </w:rPr>
              <w:t>1 х 2000м³</w:t>
            </w:r>
          </w:p>
          <w:p w:rsidR="00A50DDE" w:rsidRPr="00C47E19" w:rsidRDefault="00A50DDE" w:rsidP="00F80C32">
            <w:pPr>
              <w:jc w:val="center"/>
              <w:rPr>
                <w:color w:val="000000"/>
              </w:rPr>
            </w:pPr>
            <w:r w:rsidRPr="00C47E19">
              <w:rPr>
                <w:color w:val="000000"/>
              </w:rPr>
              <w:t>1 х 800м³</w:t>
            </w:r>
          </w:p>
        </w:tc>
        <w:tc>
          <w:tcPr>
            <w:tcW w:w="1559" w:type="dxa"/>
            <w:noWrap/>
            <w:vAlign w:val="center"/>
          </w:tcPr>
          <w:p w:rsidR="00A50DDE" w:rsidRPr="00C47E19" w:rsidRDefault="00A50DDE" w:rsidP="00F80C32">
            <w:pPr>
              <w:jc w:val="center"/>
              <w:rPr>
                <w:color w:val="000000"/>
              </w:rPr>
            </w:pPr>
            <w:r w:rsidRPr="00C47E19">
              <w:rPr>
                <w:color w:val="000000"/>
              </w:rPr>
              <w:t>Д500-36</w:t>
            </w:r>
          </w:p>
        </w:tc>
        <w:tc>
          <w:tcPr>
            <w:tcW w:w="836" w:type="dxa"/>
            <w:noWrap/>
            <w:vAlign w:val="center"/>
          </w:tcPr>
          <w:p w:rsidR="00A50DDE" w:rsidRPr="00C47E19" w:rsidRDefault="00A50DDE" w:rsidP="00F80C32">
            <w:pPr>
              <w:jc w:val="center"/>
              <w:rPr>
                <w:color w:val="000000"/>
              </w:rPr>
            </w:pPr>
            <w:r w:rsidRPr="00C47E19">
              <w:rPr>
                <w:color w:val="000000"/>
              </w:rPr>
              <w:t>500</w:t>
            </w:r>
          </w:p>
        </w:tc>
        <w:tc>
          <w:tcPr>
            <w:tcW w:w="927" w:type="dxa"/>
            <w:noWrap/>
            <w:vAlign w:val="center"/>
          </w:tcPr>
          <w:p w:rsidR="00A50DDE" w:rsidRPr="00C47E19" w:rsidRDefault="00A50DDE" w:rsidP="00F80C32">
            <w:pPr>
              <w:jc w:val="center"/>
              <w:rPr>
                <w:color w:val="000000"/>
              </w:rPr>
            </w:pPr>
            <w:r w:rsidRPr="00C47E19">
              <w:rPr>
                <w:color w:val="000000"/>
              </w:rPr>
              <w:t>36</w:t>
            </w:r>
          </w:p>
        </w:tc>
        <w:tc>
          <w:tcPr>
            <w:tcW w:w="916" w:type="dxa"/>
            <w:noWrap/>
            <w:vAlign w:val="center"/>
          </w:tcPr>
          <w:p w:rsidR="00A50DDE" w:rsidRPr="00C47E19" w:rsidRDefault="00A50DDE" w:rsidP="00F80C32">
            <w:pPr>
              <w:jc w:val="center"/>
              <w:rPr>
                <w:color w:val="000000"/>
              </w:rPr>
            </w:pPr>
            <w:r w:rsidRPr="00C47E19">
              <w:rPr>
                <w:color w:val="000000"/>
              </w:rPr>
              <w:t>-</w:t>
            </w:r>
          </w:p>
        </w:tc>
        <w:tc>
          <w:tcPr>
            <w:tcW w:w="1226" w:type="dxa"/>
            <w:noWrap/>
            <w:vAlign w:val="center"/>
          </w:tcPr>
          <w:p w:rsidR="00A50DDE" w:rsidRPr="00C47E19" w:rsidRDefault="00A50DDE" w:rsidP="00F80C32">
            <w:pPr>
              <w:jc w:val="center"/>
              <w:rPr>
                <w:color w:val="000000"/>
              </w:rPr>
            </w:pPr>
            <w:r w:rsidRPr="00C47E19">
              <w:rPr>
                <w:color w:val="000000"/>
              </w:rPr>
              <w:t>-</w:t>
            </w:r>
          </w:p>
        </w:tc>
      </w:tr>
      <w:tr w:rsidR="00A50DDE" w:rsidRPr="00C47E19" w:rsidTr="00EB0456">
        <w:trPr>
          <w:trHeight w:val="28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ign w:val="center"/>
          </w:tcPr>
          <w:p w:rsidR="00A50DDE" w:rsidRPr="00C47E19" w:rsidRDefault="00A50DDE" w:rsidP="00F80C32">
            <w:pPr>
              <w:jc w:val="center"/>
              <w:rPr>
                <w:color w:val="000000"/>
                <w:lang w:val="en-US"/>
              </w:rPr>
            </w:pPr>
          </w:p>
        </w:tc>
        <w:tc>
          <w:tcPr>
            <w:tcW w:w="1559" w:type="dxa"/>
            <w:noWrap/>
            <w:vAlign w:val="center"/>
          </w:tcPr>
          <w:p w:rsidR="00A50DDE" w:rsidRPr="00C47E19" w:rsidRDefault="00A50DDE" w:rsidP="00F80C32">
            <w:pPr>
              <w:jc w:val="center"/>
              <w:rPr>
                <w:color w:val="000000"/>
              </w:rPr>
            </w:pPr>
            <w:r w:rsidRPr="00C47E19">
              <w:rPr>
                <w:color w:val="000000"/>
              </w:rPr>
              <w:t>Д-630-90А</w:t>
            </w:r>
          </w:p>
        </w:tc>
        <w:tc>
          <w:tcPr>
            <w:tcW w:w="836" w:type="dxa"/>
            <w:noWrap/>
            <w:vAlign w:val="center"/>
          </w:tcPr>
          <w:p w:rsidR="00A50DDE" w:rsidRPr="00C47E19" w:rsidRDefault="00A50DDE" w:rsidP="00F80C32">
            <w:pPr>
              <w:jc w:val="center"/>
              <w:rPr>
                <w:color w:val="000000"/>
              </w:rPr>
            </w:pPr>
            <w:r w:rsidRPr="00C47E19">
              <w:rPr>
                <w:color w:val="000000"/>
              </w:rPr>
              <w:t>630</w:t>
            </w:r>
          </w:p>
        </w:tc>
        <w:tc>
          <w:tcPr>
            <w:tcW w:w="927" w:type="dxa"/>
            <w:noWrap/>
            <w:vAlign w:val="center"/>
          </w:tcPr>
          <w:p w:rsidR="00A50DDE" w:rsidRPr="00C47E19" w:rsidRDefault="00A50DDE" w:rsidP="00F80C32">
            <w:pPr>
              <w:jc w:val="center"/>
              <w:rPr>
                <w:color w:val="000000"/>
              </w:rPr>
            </w:pPr>
            <w:r w:rsidRPr="00C47E19">
              <w:rPr>
                <w:color w:val="000000"/>
              </w:rPr>
              <w:t>74</w:t>
            </w:r>
          </w:p>
        </w:tc>
        <w:tc>
          <w:tcPr>
            <w:tcW w:w="916" w:type="dxa"/>
            <w:noWrap/>
            <w:vAlign w:val="center"/>
          </w:tcPr>
          <w:p w:rsidR="00A50DDE" w:rsidRPr="00C47E19" w:rsidRDefault="00A50DDE" w:rsidP="00F80C32">
            <w:pPr>
              <w:jc w:val="center"/>
              <w:rPr>
                <w:color w:val="000000"/>
              </w:rPr>
            </w:pPr>
            <w:r w:rsidRPr="00C47E19">
              <w:rPr>
                <w:color w:val="000000"/>
              </w:rPr>
              <w:t>200</w:t>
            </w:r>
          </w:p>
        </w:tc>
        <w:tc>
          <w:tcPr>
            <w:tcW w:w="1226" w:type="dxa"/>
            <w:noWrap/>
            <w:vAlign w:val="center"/>
          </w:tcPr>
          <w:p w:rsidR="00A50DDE" w:rsidRPr="00C47E19" w:rsidRDefault="00A50DDE" w:rsidP="00F80C32">
            <w:pPr>
              <w:jc w:val="center"/>
              <w:rPr>
                <w:color w:val="000000"/>
              </w:rPr>
            </w:pPr>
          </w:p>
        </w:tc>
      </w:tr>
      <w:tr w:rsidR="00A50DDE" w:rsidRPr="00C47E19" w:rsidTr="00EB0456">
        <w:trPr>
          <w:trHeight w:val="28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ign w:val="center"/>
          </w:tcPr>
          <w:p w:rsidR="00A50DDE" w:rsidRPr="00C47E19" w:rsidRDefault="00A50DDE" w:rsidP="00F80C32">
            <w:pPr>
              <w:jc w:val="center"/>
              <w:rPr>
                <w:color w:val="000000"/>
                <w:lang w:val="en-US"/>
              </w:rPr>
            </w:pPr>
          </w:p>
        </w:tc>
        <w:tc>
          <w:tcPr>
            <w:tcW w:w="1559" w:type="dxa"/>
            <w:noWrap/>
            <w:vAlign w:val="center"/>
          </w:tcPr>
          <w:p w:rsidR="00A50DDE" w:rsidRPr="00C47E19" w:rsidRDefault="00A50DDE" w:rsidP="00F80C32">
            <w:pPr>
              <w:jc w:val="center"/>
              <w:rPr>
                <w:color w:val="000000"/>
              </w:rPr>
            </w:pPr>
            <w:r w:rsidRPr="00C47E19">
              <w:rPr>
                <w:color w:val="000000"/>
              </w:rPr>
              <w:t>Д1250-125</w:t>
            </w:r>
          </w:p>
        </w:tc>
        <w:tc>
          <w:tcPr>
            <w:tcW w:w="836" w:type="dxa"/>
            <w:noWrap/>
            <w:vAlign w:val="center"/>
          </w:tcPr>
          <w:p w:rsidR="00A50DDE" w:rsidRPr="00C47E19" w:rsidRDefault="00A50DDE" w:rsidP="00F80C32">
            <w:pPr>
              <w:jc w:val="center"/>
              <w:rPr>
                <w:color w:val="000000"/>
              </w:rPr>
            </w:pPr>
            <w:r w:rsidRPr="00C47E19">
              <w:rPr>
                <w:color w:val="000000"/>
              </w:rPr>
              <w:t>1250</w:t>
            </w:r>
          </w:p>
        </w:tc>
        <w:tc>
          <w:tcPr>
            <w:tcW w:w="927" w:type="dxa"/>
            <w:noWrap/>
            <w:vAlign w:val="center"/>
          </w:tcPr>
          <w:p w:rsidR="00A50DDE" w:rsidRPr="00C47E19" w:rsidRDefault="00A50DDE" w:rsidP="00F80C32">
            <w:pPr>
              <w:jc w:val="center"/>
              <w:rPr>
                <w:color w:val="000000"/>
              </w:rPr>
            </w:pPr>
            <w:r w:rsidRPr="00C47E19">
              <w:rPr>
                <w:color w:val="000000"/>
              </w:rPr>
              <w:t>125</w:t>
            </w:r>
          </w:p>
        </w:tc>
        <w:tc>
          <w:tcPr>
            <w:tcW w:w="916" w:type="dxa"/>
            <w:noWrap/>
            <w:vAlign w:val="center"/>
          </w:tcPr>
          <w:p w:rsidR="00A50DDE" w:rsidRPr="00C47E19" w:rsidRDefault="00A50DDE" w:rsidP="00F80C32">
            <w:pPr>
              <w:jc w:val="center"/>
              <w:rPr>
                <w:color w:val="000000"/>
              </w:rPr>
            </w:pPr>
            <w:r w:rsidRPr="00C47E19">
              <w:rPr>
                <w:color w:val="000000"/>
              </w:rPr>
              <w:t>630</w:t>
            </w:r>
          </w:p>
        </w:tc>
        <w:tc>
          <w:tcPr>
            <w:tcW w:w="1226" w:type="dxa"/>
            <w:noWrap/>
            <w:vAlign w:val="center"/>
          </w:tcPr>
          <w:p w:rsidR="00A50DDE" w:rsidRPr="00C47E19" w:rsidRDefault="00A50DDE" w:rsidP="00F80C32">
            <w:pPr>
              <w:jc w:val="center"/>
              <w:rPr>
                <w:color w:val="000000"/>
              </w:rPr>
            </w:pPr>
          </w:p>
        </w:tc>
      </w:tr>
      <w:tr w:rsidR="00A50DDE" w:rsidRPr="00C47E19" w:rsidTr="00EB0456">
        <w:trPr>
          <w:trHeight w:val="315"/>
        </w:trPr>
        <w:tc>
          <w:tcPr>
            <w:tcW w:w="625" w:type="dxa"/>
            <w:vMerge/>
            <w:vAlign w:val="center"/>
          </w:tcPr>
          <w:p w:rsidR="00A50DDE" w:rsidRPr="00C47E19" w:rsidRDefault="00A50DDE" w:rsidP="00F80C32">
            <w:pPr>
              <w:rPr>
                <w:color w:val="000000"/>
              </w:rPr>
            </w:pPr>
          </w:p>
        </w:tc>
        <w:tc>
          <w:tcPr>
            <w:tcW w:w="1785" w:type="dxa"/>
            <w:vMerge/>
            <w:vAlign w:val="center"/>
          </w:tcPr>
          <w:p w:rsidR="00A50DDE" w:rsidRPr="00C47E19" w:rsidRDefault="00A50DDE" w:rsidP="00F80C32">
            <w:pPr>
              <w:rPr>
                <w:color w:val="000000"/>
              </w:rPr>
            </w:pPr>
          </w:p>
        </w:tc>
        <w:tc>
          <w:tcPr>
            <w:tcW w:w="1701" w:type="dxa"/>
            <w:vMerge/>
            <w:vAlign w:val="center"/>
          </w:tcPr>
          <w:p w:rsidR="00A50DDE" w:rsidRPr="00C47E19" w:rsidRDefault="00A50DDE" w:rsidP="00F80C32">
            <w:pPr>
              <w:rPr>
                <w:color w:val="000000"/>
              </w:rPr>
            </w:pPr>
          </w:p>
        </w:tc>
        <w:tc>
          <w:tcPr>
            <w:tcW w:w="1559" w:type="dxa"/>
            <w:noWrap/>
            <w:vAlign w:val="bottom"/>
          </w:tcPr>
          <w:p w:rsidR="00A50DDE" w:rsidRPr="00C47E19" w:rsidRDefault="00A50DDE" w:rsidP="00F80C32">
            <w:pPr>
              <w:jc w:val="center"/>
              <w:rPr>
                <w:color w:val="000000"/>
              </w:rPr>
            </w:pPr>
            <w:r w:rsidRPr="00C47E19">
              <w:rPr>
                <w:color w:val="000000"/>
              </w:rPr>
              <w:t>Д-630-90А</w:t>
            </w:r>
          </w:p>
        </w:tc>
        <w:tc>
          <w:tcPr>
            <w:tcW w:w="836" w:type="dxa"/>
            <w:noWrap/>
            <w:vAlign w:val="bottom"/>
          </w:tcPr>
          <w:p w:rsidR="00A50DDE" w:rsidRPr="00C47E19" w:rsidRDefault="00A50DDE" w:rsidP="00F80C32">
            <w:pPr>
              <w:jc w:val="center"/>
              <w:rPr>
                <w:color w:val="000000"/>
              </w:rPr>
            </w:pPr>
            <w:r w:rsidRPr="00C47E19">
              <w:rPr>
                <w:color w:val="000000"/>
              </w:rPr>
              <w:t>630</w:t>
            </w:r>
          </w:p>
        </w:tc>
        <w:tc>
          <w:tcPr>
            <w:tcW w:w="927" w:type="dxa"/>
            <w:noWrap/>
            <w:vAlign w:val="center"/>
          </w:tcPr>
          <w:p w:rsidR="00A50DDE" w:rsidRPr="00C47E19" w:rsidRDefault="00A50DDE" w:rsidP="00F80C32">
            <w:pPr>
              <w:jc w:val="center"/>
              <w:rPr>
                <w:color w:val="000000"/>
              </w:rPr>
            </w:pPr>
            <w:r w:rsidRPr="00C47E19">
              <w:rPr>
                <w:color w:val="000000"/>
              </w:rPr>
              <w:t>74</w:t>
            </w:r>
          </w:p>
        </w:tc>
        <w:tc>
          <w:tcPr>
            <w:tcW w:w="916" w:type="dxa"/>
            <w:noWrap/>
            <w:vAlign w:val="center"/>
          </w:tcPr>
          <w:p w:rsidR="00A50DDE" w:rsidRPr="00C47E19" w:rsidRDefault="00A50DDE" w:rsidP="00F80C32">
            <w:pPr>
              <w:jc w:val="center"/>
              <w:rPr>
                <w:color w:val="000000"/>
              </w:rPr>
            </w:pPr>
            <w:r w:rsidRPr="00C47E19">
              <w:rPr>
                <w:color w:val="000000"/>
              </w:rPr>
              <w:t>200</w:t>
            </w:r>
          </w:p>
        </w:tc>
        <w:tc>
          <w:tcPr>
            <w:tcW w:w="1226" w:type="dxa"/>
            <w:noWrap/>
            <w:vAlign w:val="center"/>
          </w:tcPr>
          <w:p w:rsidR="00A50DDE" w:rsidRPr="00C47E19" w:rsidRDefault="00A50DDE" w:rsidP="00F80C32">
            <w:pPr>
              <w:jc w:val="center"/>
              <w:rPr>
                <w:color w:val="000000"/>
              </w:rPr>
            </w:pPr>
            <w:r w:rsidRPr="00C47E19">
              <w:rPr>
                <w:color w:val="000000"/>
              </w:rPr>
              <w:t>-</w:t>
            </w:r>
          </w:p>
        </w:tc>
      </w:tr>
    </w:tbl>
    <w:p w:rsidR="00A50DDE" w:rsidRPr="00C47E19" w:rsidRDefault="00A50DDE" w:rsidP="00F80C32">
      <w:pPr>
        <w:pStyle w:val="NoSpacing"/>
        <w:spacing w:line="360" w:lineRule="auto"/>
        <w:rPr>
          <w:rFonts w:ascii="Times New Roman" w:hAnsi="Times New Roman"/>
          <w:color w:val="000000"/>
          <w:sz w:val="28"/>
          <w:szCs w:val="28"/>
        </w:rPr>
      </w:pPr>
    </w:p>
    <w:p w:rsidR="00A50DDE" w:rsidRPr="00C47E19" w:rsidRDefault="00A50DDE" w:rsidP="00F80C32">
      <w:pPr>
        <w:spacing w:line="360" w:lineRule="auto"/>
        <w:ind w:firstLine="720"/>
        <w:jc w:val="both"/>
        <w:rPr>
          <w:color w:val="000000"/>
        </w:rPr>
      </w:pPr>
      <w:r w:rsidRPr="00C47E19">
        <w:rPr>
          <w:sz w:val="28"/>
          <w:szCs w:val="28"/>
        </w:rPr>
        <w:t>После очистки вода подаётся в водопроводную разводящую сеть города.</w:t>
      </w:r>
      <w:r w:rsidRPr="00C47E19">
        <w:rPr>
          <w:color w:val="000000"/>
          <w:sz w:val="28"/>
          <w:szCs w:val="28"/>
        </w:rPr>
        <w:t xml:space="preserve"> </w:t>
      </w:r>
    </w:p>
    <w:p w:rsidR="00A50DDE" w:rsidRPr="00C47E19" w:rsidRDefault="00A50DDE" w:rsidP="00F80C32">
      <w:pPr>
        <w:spacing w:line="360" w:lineRule="auto"/>
        <w:ind w:firstLine="720"/>
        <w:jc w:val="both"/>
        <w:rPr>
          <w:sz w:val="28"/>
          <w:szCs w:val="28"/>
        </w:rPr>
      </w:pPr>
      <w:r w:rsidRPr="00C47E19">
        <w:rPr>
          <w:sz w:val="28"/>
          <w:szCs w:val="28"/>
        </w:rPr>
        <w:t xml:space="preserve">Также источником водоснабжения города служит инфильтрационный водозабор. Инфильтрационный водозабор расположен на правом берегу р. Арсеньевка в 150 км от устья реки в 1 км на юго-запад от города. Водозабор состоит из левобережной и правобережной крен вдоль р. Арсеньевка подрусловой дрены и двух дюкеров расположенных поперёк реки. Насосная станция </w:t>
      </w:r>
      <w:r w:rsidRPr="00C47E19">
        <w:rPr>
          <w:sz w:val="28"/>
          <w:szCs w:val="28"/>
          <w:lang w:val="en-US"/>
        </w:rPr>
        <w:t>I</w:t>
      </w:r>
      <w:r w:rsidRPr="00C47E19">
        <w:rPr>
          <w:sz w:val="28"/>
          <w:szCs w:val="28"/>
        </w:rPr>
        <w:t xml:space="preserve"> подъёма оборудована насосами (таблица № 6).</w:t>
      </w:r>
    </w:p>
    <w:p w:rsidR="00A50DDE" w:rsidRPr="00C47E19" w:rsidRDefault="00A50DDE" w:rsidP="00F80C32">
      <w:pPr>
        <w:pStyle w:val="NoSpacing"/>
        <w:spacing w:line="360" w:lineRule="auto"/>
        <w:ind w:firstLine="709"/>
        <w:jc w:val="both"/>
        <w:rPr>
          <w:rFonts w:ascii="Times New Roman" w:hAnsi="Times New Roman"/>
          <w:sz w:val="28"/>
          <w:szCs w:val="28"/>
          <w:u w:val="single"/>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Default="00A50DDE" w:rsidP="00F80C32">
      <w:pPr>
        <w:spacing w:line="360" w:lineRule="auto"/>
        <w:ind w:firstLine="708"/>
        <w:rPr>
          <w:color w:val="000000"/>
          <w:sz w:val="28"/>
          <w:szCs w:val="28"/>
        </w:rPr>
      </w:pPr>
    </w:p>
    <w:p w:rsidR="00A50DDE" w:rsidRPr="00C47E19" w:rsidRDefault="00A50DDE" w:rsidP="00F80C32">
      <w:pPr>
        <w:spacing w:line="360" w:lineRule="auto"/>
        <w:ind w:firstLine="708"/>
        <w:rPr>
          <w:color w:val="000000"/>
          <w:sz w:val="28"/>
          <w:szCs w:val="28"/>
        </w:rPr>
      </w:pPr>
      <w:r w:rsidRPr="00C47E19">
        <w:rPr>
          <w:color w:val="000000"/>
          <w:sz w:val="28"/>
          <w:szCs w:val="28"/>
        </w:rPr>
        <w:t>Характеристики оборудования водозаборн</w:t>
      </w:r>
      <w:r>
        <w:rPr>
          <w:color w:val="000000"/>
          <w:sz w:val="28"/>
          <w:szCs w:val="28"/>
        </w:rPr>
        <w:t>ого узла приведены в таблице № 7</w:t>
      </w:r>
      <w:r w:rsidRPr="00C47E19">
        <w:rPr>
          <w:color w:val="000000"/>
          <w:sz w:val="28"/>
          <w:szCs w:val="28"/>
        </w:rPr>
        <w:t>.</w:t>
      </w:r>
    </w:p>
    <w:p w:rsidR="00A50DDE" w:rsidRPr="00C47E19" w:rsidRDefault="00A50DDE" w:rsidP="00F80C32">
      <w:pPr>
        <w:tabs>
          <w:tab w:val="left" w:pos="8441"/>
        </w:tabs>
        <w:spacing w:line="360" w:lineRule="auto"/>
        <w:ind w:firstLine="708"/>
        <w:jc w:val="right"/>
        <w:rPr>
          <w:color w:val="000000"/>
          <w:sz w:val="28"/>
          <w:szCs w:val="28"/>
        </w:rPr>
      </w:pPr>
      <w:r>
        <w:rPr>
          <w:color w:val="000000"/>
          <w:sz w:val="28"/>
          <w:szCs w:val="28"/>
        </w:rPr>
        <w:t>Таблица 7</w:t>
      </w:r>
    </w:p>
    <w:tbl>
      <w:tblP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5"/>
        <w:gridCol w:w="1785"/>
        <w:gridCol w:w="1559"/>
        <w:gridCol w:w="1701"/>
        <w:gridCol w:w="836"/>
        <w:gridCol w:w="927"/>
        <w:gridCol w:w="916"/>
        <w:gridCol w:w="1226"/>
      </w:tblGrid>
      <w:tr w:rsidR="00A50DDE" w:rsidRPr="009F2FA2" w:rsidTr="00EB0456">
        <w:trPr>
          <w:trHeight w:val="300"/>
        </w:trPr>
        <w:tc>
          <w:tcPr>
            <w:tcW w:w="625" w:type="dxa"/>
            <w:vMerge w:val="restart"/>
            <w:vAlign w:val="center"/>
          </w:tcPr>
          <w:p w:rsidR="00A50DDE" w:rsidRPr="009F2FA2" w:rsidRDefault="00A50DDE" w:rsidP="00EB0456">
            <w:pPr>
              <w:jc w:val="center"/>
              <w:rPr>
                <w:bCs/>
                <w:color w:val="000000"/>
              </w:rPr>
            </w:pPr>
            <w:r w:rsidRPr="009F2FA2">
              <w:rPr>
                <w:bCs/>
                <w:color w:val="000000"/>
              </w:rPr>
              <w:t>№ № п/п</w:t>
            </w:r>
          </w:p>
        </w:tc>
        <w:tc>
          <w:tcPr>
            <w:tcW w:w="1785" w:type="dxa"/>
            <w:vMerge w:val="restart"/>
            <w:vAlign w:val="center"/>
          </w:tcPr>
          <w:p w:rsidR="00A50DDE" w:rsidRPr="009F2FA2" w:rsidRDefault="00A50DDE" w:rsidP="00EB0456">
            <w:pPr>
              <w:jc w:val="center"/>
              <w:rPr>
                <w:bCs/>
                <w:color w:val="000000"/>
              </w:rPr>
            </w:pPr>
            <w:r w:rsidRPr="009F2FA2">
              <w:rPr>
                <w:bCs/>
                <w:color w:val="000000"/>
              </w:rPr>
              <w:t>Наименование узла и его местоположение</w:t>
            </w:r>
          </w:p>
        </w:tc>
        <w:tc>
          <w:tcPr>
            <w:tcW w:w="1559" w:type="dxa"/>
            <w:vMerge w:val="restart"/>
            <w:vAlign w:val="center"/>
          </w:tcPr>
          <w:p w:rsidR="00A50DDE" w:rsidRPr="009F2FA2" w:rsidRDefault="00A50DDE" w:rsidP="00EB0456">
            <w:pPr>
              <w:jc w:val="center"/>
              <w:rPr>
                <w:bCs/>
                <w:color w:val="000000"/>
              </w:rPr>
            </w:pPr>
            <w:r w:rsidRPr="009F2FA2">
              <w:rPr>
                <w:bCs/>
                <w:color w:val="000000"/>
              </w:rPr>
              <w:t>Количество и объем резервуаров, м³</w:t>
            </w:r>
          </w:p>
        </w:tc>
        <w:tc>
          <w:tcPr>
            <w:tcW w:w="4380" w:type="dxa"/>
            <w:gridSpan w:val="4"/>
            <w:noWrap/>
            <w:vAlign w:val="center"/>
          </w:tcPr>
          <w:p w:rsidR="00A50DDE" w:rsidRPr="009F2FA2" w:rsidRDefault="00A50DDE" w:rsidP="00EB0456">
            <w:pPr>
              <w:jc w:val="center"/>
              <w:rPr>
                <w:bCs/>
                <w:color w:val="000000"/>
              </w:rPr>
            </w:pPr>
            <w:r w:rsidRPr="009F2FA2">
              <w:rPr>
                <w:bCs/>
                <w:color w:val="000000"/>
              </w:rPr>
              <w:t xml:space="preserve">Оборудование </w:t>
            </w:r>
          </w:p>
        </w:tc>
        <w:tc>
          <w:tcPr>
            <w:tcW w:w="1226" w:type="dxa"/>
            <w:vMerge w:val="restart"/>
            <w:vAlign w:val="center"/>
          </w:tcPr>
          <w:p w:rsidR="00A50DDE" w:rsidRPr="009F2FA2" w:rsidRDefault="00A50DDE" w:rsidP="00EB0456">
            <w:pPr>
              <w:jc w:val="center"/>
              <w:rPr>
                <w:bCs/>
                <w:color w:val="000000"/>
              </w:rPr>
            </w:pPr>
            <w:r w:rsidRPr="009F2FA2">
              <w:rPr>
                <w:bCs/>
                <w:color w:val="000000"/>
              </w:rPr>
              <w:t>Примечание</w:t>
            </w:r>
          </w:p>
        </w:tc>
      </w:tr>
      <w:tr w:rsidR="00A50DDE" w:rsidRPr="009F2FA2" w:rsidTr="00EB0456">
        <w:trPr>
          <w:trHeight w:val="1035"/>
        </w:trPr>
        <w:tc>
          <w:tcPr>
            <w:tcW w:w="625" w:type="dxa"/>
            <w:vMerge/>
            <w:vAlign w:val="center"/>
          </w:tcPr>
          <w:p w:rsidR="00A50DDE" w:rsidRPr="009F2FA2" w:rsidRDefault="00A50DDE" w:rsidP="00EB0456">
            <w:pPr>
              <w:rPr>
                <w:bCs/>
                <w:color w:val="000000"/>
              </w:rPr>
            </w:pPr>
          </w:p>
        </w:tc>
        <w:tc>
          <w:tcPr>
            <w:tcW w:w="1785" w:type="dxa"/>
            <w:vMerge/>
            <w:vAlign w:val="center"/>
          </w:tcPr>
          <w:p w:rsidR="00A50DDE" w:rsidRPr="009F2FA2" w:rsidRDefault="00A50DDE" w:rsidP="00EB0456">
            <w:pPr>
              <w:rPr>
                <w:bCs/>
                <w:color w:val="000000"/>
              </w:rPr>
            </w:pPr>
          </w:p>
        </w:tc>
        <w:tc>
          <w:tcPr>
            <w:tcW w:w="1559" w:type="dxa"/>
            <w:vMerge/>
            <w:vAlign w:val="center"/>
          </w:tcPr>
          <w:p w:rsidR="00A50DDE" w:rsidRPr="009F2FA2" w:rsidRDefault="00A50DDE" w:rsidP="00EB0456">
            <w:pPr>
              <w:rPr>
                <w:bCs/>
                <w:color w:val="000000"/>
              </w:rPr>
            </w:pPr>
          </w:p>
        </w:tc>
        <w:tc>
          <w:tcPr>
            <w:tcW w:w="1701" w:type="dxa"/>
            <w:vAlign w:val="center"/>
          </w:tcPr>
          <w:p w:rsidR="00A50DDE" w:rsidRPr="009F2FA2" w:rsidRDefault="00A50DDE" w:rsidP="00EB0456">
            <w:pPr>
              <w:jc w:val="center"/>
              <w:rPr>
                <w:bCs/>
                <w:color w:val="000000"/>
              </w:rPr>
            </w:pPr>
            <w:r w:rsidRPr="009F2FA2">
              <w:rPr>
                <w:bCs/>
                <w:color w:val="000000"/>
              </w:rPr>
              <w:t>марка насоса</w:t>
            </w:r>
          </w:p>
        </w:tc>
        <w:tc>
          <w:tcPr>
            <w:tcW w:w="836" w:type="dxa"/>
            <w:vAlign w:val="center"/>
          </w:tcPr>
          <w:p w:rsidR="00A50DDE" w:rsidRPr="009F2FA2" w:rsidRDefault="00A50DDE" w:rsidP="00EB0456">
            <w:pPr>
              <w:jc w:val="center"/>
              <w:rPr>
                <w:bCs/>
                <w:color w:val="000000"/>
              </w:rPr>
            </w:pPr>
            <w:r w:rsidRPr="009F2FA2">
              <w:rPr>
                <w:bCs/>
                <w:color w:val="000000"/>
              </w:rPr>
              <w:t>производ. м³/ч</w:t>
            </w:r>
          </w:p>
        </w:tc>
        <w:tc>
          <w:tcPr>
            <w:tcW w:w="927" w:type="dxa"/>
            <w:vAlign w:val="center"/>
          </w:tcPr>
          <w:p w:rsidR="00A50DDE" w:rsidRPr="009F2FA2" w:rsidRDefault="00A50DDE" w:rsidP="00EB0456">
            <w:pPr>
              <w:jc w:val="center"/>
              <w:rPr>
                <w:bCs/>
                <w:color w:val="000000"/>
              </w:rPr>
            </w:pPr>
            <w:r w:rsidRPr="009F2FA2">
              <w:rPr>
                <w:bCs/>
                <w:color w:val="000000"/>
              </w:rPr>
              <w:t>напор, м</w:t>
            </w:r>
            <w:r w:rsidRPr="009F2FA2">
              <w:rPr>
                <w:bCs/>
                <w:color w:val="000000"/>
              </w:rPr>
              <w:br/>
              <w:t>сут.</w:t>
            </w:r>
          </w:p>
        </w:tc>
        <w:tc>
          <w:tcPr>
            <w:tcW w:w="916" w:type="dxa"/>
            <w:vAlign w:val="bottom"/>
          </w:tcPr>
          <w:p w:rsidR="00A50DDE" w:rsidRPr="009F2FA2" w:rsidRDefault="00A50DDE" w:rsidP="00EB0456">
            <w:pPr>
              <w:spacing w:after="240"/>
              <w:jc w:val="center"/>
              <w:rPr>
                <w:bCs/>
                <w:color w:val="000000"/>
              </w:rPr>
            </w:pPr>
            <w:r w:rsidRPr="009F2FA2">
              <w:rPr>
                <w:bCs/>
                <w:color w:val="000000"/>
              </w:rPr>
              <w:t>мощность, кВт</w:t>
            </w:r>
          </w:p>
        </w:tc>
        <w:tc>
          <w:tcPr>
            <w:tcW w:w="1226" w:type="dxa"/>
            <w:vMerge/>
            <w:vAlign w:val="center"/>
          </w:tcPr>
          <w:p w:rsidR="00A50DDE" w:rsidRPr="009F2FA2" w:rsidRDefault="00A50DDE" w:rsidP="00EB0456">
            <w:pPr>
              <w:rPr>
                <w:bCs/>
                <w:color w:val="000000"/>
              </w:rPr>
            </w:pPr>
          </w:p>
        </w:tc>
      </w:tr>
      <w:tr w:rsidR="00A50DDE" w:rsidRPr="009F2FA2" w:rsidTr="00EB0456">
        <w:trPr>
          <w:trHeight w:val="315"/>
        </w:trPr>
        <w:tc>
          <w:tcPr>
            <w:tcW w:w="625" w:type="dxa"/>
            <w:vMerge w:val="restart"/>
            <w:noWrap/>
            <w:vAlign w:val="center"/>
          </w:tcPr>
          <w:p w:rsidR="00A50DDE" w:rsidRPr="009F2FA2" w:rsidRDefault="00A50DDE" w:rsidP="00EB0456">
            <w:pPr>
              <w:jc w:val="center"/>
              <w:rPr>
                <w:color w:val="000000"/>
              </w:rPr>
            </w:pPr>
            <w:r w:rsidRPr="009F2FA2">
              <w:rPr>
                <w:color w:val="000000"/>
              </w:rPr>
              <w:t>1</w:t>
            </w:r>
          </w:p>
        </w:tc>
        <w:tc>
          <w:tcPr>
            <w:tcW w:w="1785" w:type="dxa"/>
            <w:vMerge w:val="restart"/>
            <w:vAlign w:val="center"/>
          </w:tcPr>
          <w:p w:rsidR="00A50DDE" w:rsidRPr="009F2FA2" w:rsidRDefault="00A50DDE" w:rsidP="00EB0456">
            <w:pPr>
              <w:jc w:val="center"/>
              <w:rPr>
                <w:color w:val="000000"/>
              </w:rPr>
            </w:pPr>
            <w:r w:rsidRPr="009F2FA2">
              <w:rPr>
                <w:color w:val="000000"/>
              </w:rPr>
              <w:t>ВЗУ г. Арсеньев</w:t>
            </w:r>
          </w:p>
        </w:tc>
        <w:tc>
          <w:tcPr>
            <w:tcW w:w="1559" w:type="dxa"/>
            <w:vMerge w:val="restart"/>
            <w:vAlign w:val="center"/>
          </w:tcPr>
          <w:p w:rsidR="00A50DDE" w:rsidRPr="009F2FA2" w:rsidRDefault="00A50DDE" w:rsidP="00EB0456">
            <w:pPr>
              <w:jc w:val="center"/>
              <w:rPr>
                <w:color w:val="000000"/>
              </w:rPr>
            </w:pPr>
            <w:r w:rsidRPr="009F2FA2">
              <w:rPr>
                <w:color w:val="000000"/>
              </w:rPr>
              <w:t>Насосная станция</w:t>
            </w:r>
          </w:p>
          <w:p w:rsidR="00A50DDE" w:rsidRPr="009F2FA2" w:rsidRDefault="00A50DDE" w:rsidP="00EB0456">
            <w:pPr>
              <w:jc w:val="center"/>
              <w:rPr>
                <w:color w:val="000000"/>
              </w:rPr>
            </w:pPr>
            <w:r w:rsidRPr="009F2FA2">
              <w:rPr>
                <w:color w:val="000000"/>
                <w:lang w:val="en-US"/>
              </w:rPr>
              <w:t>I</w:t>
            </w:r>
            <w:r w:rsidRPr="009F2FA2">
              <w:rPr>
                <w:color w:val="000000"/>
              </w:rPr>
              <w:t xml:space="preserve"> подъём</w:t>
            </w:r>
          </w:p>
        </w:tc>
        <w:tc>
          <w:tcPr>
            <w:tcW w:w="1701" w:type="dxa"/>
            <w:noWrap/>
            <w:vAlign w:val="center"/>
          </w:tcPr>
          <w:p w:rsidR="00A50DDE" w:rsidRPr="009F2FA2" w:rsidRDefault="00A50DDE" w:rsidP="00EB0456">
            <w:pPr>
              <w:jc w:val="center"/>
              <w:rPr>
                <w:color w:val="000000"/>
              </w:rPr>
            </w:pPr>
            <w:r w:rsidRPr="009F2FA2">
              <w:rPr>
                <w:color w:val="000000"/>
              </w:rPr>
              <w:t>Д320-50</w:t>
            </w:r>
          </w:p>
        </w:tc>
        <w:tc>
          <w:tcPr>
            <w:tcW w:w="836" w:type="dxa"/>
            <w:noWrap/>
            <w:vAlign w:val="center"/>
          </w:tcPr>
          <w:p w:rsidR="00A50DDE" w:rsidRPr="009F2FA2" w:rsidRDefault="00A50DDE" w:rsidP="00EB0456">
            <w:pPr>
              <w:jc w:val="center"/>
              <w:rPr>
                <w:color w:val="000000"/>
              </w:rPr>
            </w:pPr>
            <w:r w:rsidRPr="009F2FA2">
              <w:rPr>
                <w:color w:val="000000"/>
              </w:rPr>
              <w:t>320</w:t>
            </w:r>
          </w:p>
        </w:tc>
        <w:tc>
          <w:tcPr>
            <w:tcW w:w="927" w:type="dxa"/>
            <w:noWrap/>
            <w:vAlign w:val="center"/>
          </w:tcPr>
          <w:p w:rsidR="00A50DDE" w:rsidRPr="009F2FA2" w:rsidRDefault="00A50DDE" w:rsidP="00EB0456">
            <w:pPr>
              <w:jc w:val="center"/>
              <w:rPr>
                <w:color w:val="000000"/>
              </w:rPr>
            </w:pPr>
            <w:r w:rsidRPr="009F2FA2">
              <w:rPr>
                <w:color w:val="000000"/>
              </w:rPr>
              <w:t>50</w:t>
            </w:r>
          </w:p>
        </w:tc>
        <w:tc>
          <w:tcPr>
            <w:tcW w:w="916" w:type="dxa"/>
            <w:noWrap/>
            <w:vAlign w:val="center"/>
          </w:tcPr>
          <w:p w:rsidR="00A50DDE" w:rsidRPr="009F2FA2" w:rsidRDefault="00A50DDE" w:rsidP="00EB0456">
            <w:pPr>
              <w:jc w:val="center"/>
              <w:rPr>
                <w:color w:val="000000"/>
              </w:rPr>
            </w:pPr>
            <w:r w:rsidRPr="009F2FA2">
              <w:rPr>
                <w:color w:val="000000"/>
              </w:rPr>
              <w:t>72</w:t>
            </w:r>
          </w:p>
        </w:tc>
        <w:tc>
          <w:tcPr>
            <w:tcW w:w="1226" w:type="dxa"/>
            <w:noWrap/>
            <w:vAlign w:val="center"/>
          </w:tcPr>
          <w:p w:rsidR="00A50DDE" w:rsidRPr="009F2FA2" w:rsidRDefault="00A50DDE" w:rsidP="00EB0456">
            <w:pPr>
              <w:jc w:val="center"/>
              <w:rPr>
                <w:color w:val="000000"/>
              </w:rPr>
            </w:pPr>
            <w:r w:rsidRPr="009F2FA2">
              <w:rPr>
                <w:color w:val="000000"/>
              </w:rPr>
              <w:t>-</w:t>
            </w:r>
          </w:p>
        </w:tc>
      </w:tr>
      <w:tr w:rsidR="00A50DDE" w:rsidRPr="009F2FA2" w:rsidTr="00EB0456">
        <w:trPr>
          <w:trHeight w:val="315"/>
        </w:trPr>
        <w:tc>
          <w:tcPr>
            <w:tcW w:w="625" w:type="dxa"/>
            <w:vMerge/>
            <w:noWrap/>
            <w:vAlign w:val="center"/>
          </w:tcPr>
          <w:p w:rsidR="00A50DDE" w:rsidRPr="009F2FA2" w:rsidRDefault="00A50DDE" w:rsidP="00EB0456">
            <w:pPr>
              <w:jc w:val="center"/>
              <w:rPr>
                <w:color w:val="000000"/>
              </w:rPr>
            </w:pPr>
          </w:p>
        </w:tc>
        <w:tc>
          <w:tcPr>
            <w:tcW w:w="1785" w:type="dxa"/>
            <w:vMerge/>
            <w:vAlign w:val="center"/>
          </w:tcPr>
          <w:p w:rsidR="00A50DDE" w:rsidRPr="009F2FA2" w:rsidRDefault="00A50DDE" w:rsidP="00EB0456">
            <w:pPr>
              <w:jc w:val="center"/>
              <w:rPr>
                <w:color w:val="000000"/>
              </w:rPr>
            </w:pPr>
          </w:p>
        </w:tc>
        <w:tc>
          <w:tcPr>
            <w:tcW w:w="1559" w:type="dxa"/>
            <w:vMerge/>
            <w:vAlign w:val="center"/>
          </w:tcPr>
          <w:p w:rsidR="00A50DDE" w:rsidRPr="009F2FA2" w:rsidRDefault="00A50DDE" w:rsidP="00EB0456">
            <w:pPr>
              <w:jc w:val="center"/>
              <w:rPr>
                <w:color w:val="000000"/>
                <w:lang w:val="en-US"/>
              </w:rPr>
            </w:pPr>
          </w:p>
        </w:tc>
        <w:tc>
          <w:tcPr>
            <w:tcW w:w="1701" w:type="dxa"/>
            <w:noWrap/>
            <w:vAlign w:val="center"/>
          </w:tcPr>
          <w:p w:rsidR="00A50DDE" w:rsidRPr="009F2FA2" w:rsidRDefault="00A50DDE" w:rsidP="00EB0456">
            <w:pPr>
              <w:jc w:val="center"/>
              <w:rPr>
                <w:color w:val="000000"/>
              </w:rPr>
            </w:pPr>
            <w:r w:rsidRPr="009F2FA2">
              <w:rPr>
                <w:color w:val="000000"/>
              </w:rPr>
              <w:t>Д1000-40</w:t>
            </w:r>
          </w:p>
        </w:tc>
        <w:tc>
          <w:tcPr>
            <w:tcW w:w="836" w:type="dxa"/>
            <w:noWrap/>
            <w:vAlign w:val="center"/>
          </w:tcPr>
          <w:p w:rsidR="00A50DDE" w:rsidRPr="009F2FA2" w:rsidRDefault="00A50DDE" w:rsidP="00EB0456">
            <w:pPr>
              <w:jc w:val="center"/>
              <w:rPr>
                <w:color w:val="000000"/>
              </w:rPr>
            </w:pPr>
            <w:r w:rsidRPr="009F2FA2">
              <w:rPr>
                <w:color w:val="000000"/>
              </w:rPr>
              <w:t>950</w:t>
            </w:r>
          </w:p>
        </w:tc>
        <w:tc>
          <w:tcPr>
            <w:tcW w:w="927" w:type="dxa"/>
            <w:noWrap/>
            <w:vAlign w:val="center"/>
          </w:tcPr>
          <w:p w:rsidR="00A50DDE" w:rsidRPr="009F2FA2" w:rsidRDefault="00A50DDE" w:rsidP="00EB0456">
            <w:pPr>
              <w:jc w:val="center"/>
              <w:rPr>
                <w:color w:val="000000"/>
              </w:rPr>
            </w:pPr>
            <w:r w:rsidRPr="009F2FA2">
              <w:rPr>
                <w:color w:val="000000"/>
              </w:rPr>
              <w:t>-</w:t>
            </w:r>
          </w:p>
        </w:tc>
        <w:tc>
          <w:tcPr>
            <w:tcW w:w="916" w:type="dxa"/>
            <w:noWrap/>
            <w:vAlign w:val="center"/>
          </w:tcPr>
          <w:p w:rsidR="00A50DDE" w:rsidRPr="009F2FA2" w:rsidRDefault="00A50DDE" w:rsidP="00EB0456">
            <w:pPr>
              <w:jc w:val="center"/>
              <w:rPr>
                <w:color w:val="000000"/>
              </w:rPr>
            </w:pPr>
            <w:r w:rsidRPr="009F2FA2">
              <w:rPr>
                <w:color w:val="000000"/>
              </w:rPr>
              <w:t>-</w:t>
            </w:r>
          </w:p>
        </w:tc>
        <w:tc>
          <w:tcPr>
            <w:tcW w:w="1226" w:type="dxa"/>
            <w:noWrap/>
            <w:vAlign w:val="center"/>
          </w:tcPr>
          <w:p w:rsidR="00A50DDE" w:rsidRPr="009F2FA2" w:rsidRDefault="00A50DDE" w:rsidP="00EB0456">
            <w:pPr>
              <w:jc w:val="center"/>
              <w:rPr>
                <w:color w:val="000000"/>
              </w:rPr>
            </w:pPr>
          </w:p>
        </w:tc>
      </w:tr>
      <w:tr w:rsidR="00A50DDE" w:rsidRPr="009F2FA2" w:rsidTr="00EB0456">
        <w:trPr>
          <w:trHeight w:val="315"/>
        </w:trPr>
        <w:tc>
          <w:tcPr>
            <w:tcW w:w="625" w:type="dxa"/>
            <w:vMerge/>
            <w:vAlign w:val="center"/>
          </w:tcPr>
          <w:p w:rsidR="00A50DDE" w:rsidRPr="009F2FA2" w:rsidRDefault="00A50DDE" w:rsidP="00EB0456">
            <w:pPr>
              <w:rPr>
                <w:color w:val="000000"/>
              </w:rPr>
            </w:pPr>
          </w:p>
        </w:tc>
        <w:tc>
          <w:tcPr>
            <w:tcW w:w="1785" w:type="dxa"/>
            <w:vMerge/>
            <w:vAlign w:val="center"/>
          </w:tcPr>
          <w:p w:rsidR="00A50DDE" w:rsidRPr="009F2FA2" w:rsidRDefault="00A50DDE" w:rsidP="00EB0456">
            <w:pPr>
              <w:rPr>
                <w:color w:val="000000"/>
              </w:rPr>
            </w:pPr>
          </w:p>
        </w:tc>
        <w:tc>
          <w:tcPr>
            <w:tcW w:w="1559" w:type="dxa"/>
            <w:vMerge/>
            <w:vAlign w:val="center"/>
          </w:tcPr>
          <w:p w:rsidR="00A50DDE" w:rsidRPr="009F2FA2" w:rsidRDefault="00A50DDE" w:rsidP="00EB0456">
            <w:pPr>
              <w:rPr>
                <w:color w:val="000000"/>
              </w:rPr>
            </w:pPr>
          </w:p>
        </w:tc>
        <w:tc>
          <w:tcPr>
            <w:tcW w:w="1701" w:type="dxa"/>
            <w:noWrap/>
            <w:vAlign w:val="center"/>
          </w:tcPr>
          <w:p w:rsidR="00A50DDE" w:rsidRPr="009F2FA2" w:rsidRDefault="00A50DDE" w:rsidP="00EB0456">
            <w:pPr>
              <w:jc w:val="center"/>
              <w:rPr>
                <w:color w:val="000000"/>
              </w:rPr>
            </w:pPr>
            <w:r w:rsidRPr="009F2FA2">
              <w:rPr>
                <w:color w:val="000000"/>
              </w:rPr>
              <w:t>Д320-50</w:t>
            </w:r>
          </w:p>
        </w:tc>
        <w:tc>
          <w:tcPr>
            <w:tcW w:w="836" w:type="dxa"/>
            <w:noWrap/>
            <w:vAlign w:val="center"/>
          </w:tcPr>
          <w:p w:rsidR="00A50DDE" w:rsidRPr="009F2FA2" w:rsidRDefault="00A50DDE" w:rsidP="00EB0456">
            <w:pPr>
              <w:jc w:val="center"/>
              <w:rPr>
                <w:color w:val="000000"/>
              </w:rPr>
            </w:pPr>
            <w:r w:rsidRPr="009F2FA2">
              <w:rPr>
                <w:color w:val="000000"/>
              </w:rPr>
              <w:t>320</w:t>
            </w:r>
          </w:p>
        </w:tc>
        <w:tc>
          <w:tcPr>
            <w:tcW w:w="927" w:type="dxa"/>
            <w:noWrap/>
            <w:vAlign w:val="center"/>
          </w:tcPr>
          <w:p w:rsidR="00A50DDE" w:rsidRPr="009F2FA2" w:rsidRDefault="00A50DDE" w:rsidP="00EB0456">
            <w:pPr>
              <w:jc w:val="center"/>
              <w:rPr>
                <w:color w:val="000000"/>
              </w:rPr>
            </w:pPr>
            <w:r w:rsidRPr="009F2FA2">
              <w:rPr>
                <w:color w:val="000000"/>
              </w:rPr>
              <w:t>50</w:t>
            </w:r>
          </w:p>
        </w:tc>
        <w:tc>
          <w:tcPr>
            <w:tcW w:w="916" w:type="dxa"/>
            <w:noWrap/>
            <w:vAlign w:val="center"/>
          </w:tcPr>
          <w:p w:rsidR="00A50DDE" w:rsidRPr="009F2FA2" w:rsidRDefault="00A50DDE" w:rsidP="00EB0456">
            <w:pPr>
              <w:jc w:val="center"/>
              <w:rPr>
                <w:color w:val="000000"/>
              </w:rPr>
            </w:pPr>
            <w:r w:rsidRPr="009F2FA2">
              <w:rPr>
                <w:color w:val="000000"/>
              </w:rPr>
              <w:t>72</w:t>
            </w:r>
          </w:p>
        </w:tc>
        <w:tc>
          <w:tcPr>
            <w:tcW w:w="1226" w:type="dxa"/>
            <w:noWrap/>
            <w:vAlign w:val="center"/>
          </w:tcPr>
          <w:p w:rsidR="00A50DDE" w:rsidRPr="009F2FA2" w:rsidRDefault="00A50DDE" w:rsidP="00EB0456">
            <w:pPr>
              <w:jc w:val="center"/>
              <w:rPr>
                <w:color w:val="000000"/>
              </w:rPr>
            </w:pPr>
            <w:r w:rsidRPr="009F2FA2">
              <w:rPr>
                <w:color w:val="000000"/>
              </w:rPr>
              <w:t>-</w:t>
            </w:r>
          </w:p>
        </w:tc>
      </w:tr>
      <w:tr w:rsidR="00A50DDE" w:rsidRPr="009F2FA2" w:rsidTr="00EB0456">
        <w:trPr>
          <w:trHeight w:val="216"/>
        </w:trPr>
        <w:tc>
          <w:tcPr>
            <w:tcW w:w="625" w:type="dxa"/>
            <w:vMerge/>
            <w:vAlign w:val="center"/>
          </w:tcPr>
          <w:p w:rsidR="00A50DDE" w:rsidRPr="009F2FA2" w:rsidRDefault="00A50DDE" w:rsidP="00EB0456">
            <w:pPr>
              <w:rPr>
                <w:color w:val="000000"/>
              </w:rPr>
            </w:pPr>
          </w:p>
        </w:tc>
        <w:tc>
          <w:tcPr>
            <w:tcW w:w="1785" w:type="dxa"/>
            <w:vMerge/>
            <w:vAlign w:val="center"/>
          </w:tcPr>
          <w:p w:rsidR="00A50DDE" w:rsidRPr="009F2FA2" w:rsidRDefault="00A50DDE" w:rsidP="00EB0456">
            <w:pPr>
              <w:rPr>
                <w:color w:val="000000"/>
              </w:rPr>
            </w:pPr>
          </w:p>
        </w:tc>
        <w:tc>
          <w:tcPr>
            <w:tcW w:w="1559" w:type="dxa"/>
            <w:vMerge/>
            <w:vAlign w:val="center"/>
          </w:tcPr>
          <w:p w:rsidR="00A50DDE" w:rsidRPr="009F2FA2" w:rsidRDefault="00A50DDE" w:rsidP="00EB0456">
            <w:pPr>
              <w:rPr>
                <w:color w:val="000000"/>
              </w:rPr>
            </w:pPr>
          </w:p>
        </w:tc>
        <w:tc>
          <w:tcPr>
            <w:tcW w:w="1701" w:type="dxa"/>
            <w:noWrap/>
            <w:vAlign w:val="center"/>
          </w:tcPr>
          <w:p w:rsidR="00A50DDE" w:rsidRPr="009F2FA2" w:rsidRDefault="00A50DDE" w:rsidP="00EB0456">
            <w:pPr>
              <w:jc w:val="center"/>
              <w:rPr>
                <w:color w:val="000000"/>
              </w:rPr>
            </w:pPr>
            <w:r w:rsidRPr="009F2FA2">
              <w:rPr>
                <w:color w:val="000000"/>
              </w:rPr>
              <w:t>Д320-50</w:t>
            </w:r>
          </w:p>
        </w:tc>
        <w:tc>
          <w:tcPr>
            <w:tcW w:w="836" w:type="dxa"/>
            <w:noWrap/>
            <w:vAlign w:val="center"/>
          </w:tcPr>
          <w:p w:rsidR="00A50DDE" w:rsidRPr="009F2FA2" w:rsidRDefault="00A50DDE" w:rsidP="00EB0456">
            <w:pPr>
              <w:jc w:val="center"/>
              <w:rPr>
                <w:color w:val="000000"/>
              </w:rPr>
            </w:pPr>
            <w:r w:rsidRPr="009F2FA2">
              <w:rPr>
                <w:color w:val="000000"/>
              </w:rPr>
              <w:t>320</w:t>
            </w:r>
          </w:p>
        </w:tc>
        <w:tc>
          <w:tcPr>
            <w:tcW w:w="927" w:type="dxa"/>
            <w:noWrap/>
            <w:vAlign w:val="center"/>
          </w:tcPr>
          <w:p w:rsidR="00A50DDE" w:rsidRPr="009F2FA2" w:rsidRDefault="00A50DDE" w:rsidP="00EB0456">
            <w:pPr>
              <w:jc w:val="center"/>
              <w:rPr>
                <w:color w:val="000000"/>
              </w:rPr>
            </w:pPr>
            <w:r w:rsidRPr="009F2FA2">
              <w:rPr>
                <w:color w:val="000000"/>
              </w:rPr>
              <w:t>50</w:t>
            </w:r>
          </w:p>
        </w:tc>
        <w:tc>
          <w:tcPr>
            <w:tcW w:w="916" w:type="dxa"/>
            <w:noWrap/>
            <w:vAlign w:val="center"/>
          </w:tcPr>
          <w:p w:rsidR="00A50DDE" w:rsidRPr="009F2FA2" w:rsidRDefault="00A50DDE" w:rsidP="00EB0456">
            <w:pPr>
              <w:jc w:val="center"/>
              <w:rPr>
                <w:color w:val="000000"/>
              </w:rPr>
            </w:pPr>
            <w:r w:rsidRPr="009F2FA2">
              <w:rPr>
                <w:color w:val="000000"/>
              </w:rPr>
              <w:t>72</w:t>
            </w:r>
          </w:p>
        </w:tc>
        <w:tc>
          <w:tcPr>
            <w:tcW w:w="1226" w:type="dxa"/>
            <w:noWrap/>
            <w:vAlign w:val="center"/>
          </w:tcPr>
          <w:p w:rsidR="00A50DDE" w:rsidRPr="009F2FA2" w:rsidRDefault="00A50DDE" w:rsidP="00EB0456">
            <w:pPr>
              <w:jc w:val="center"/>
              <w:rPr>
                <w:color w:val="000000"/>
              </w:rPr>
            </w:pPr>
          </w:p>
        </w:tc>
      </w:tr>
    </w:tbl>
    <w:p w:rsidR="00A50DDE" w:rsidRPr="00C47E19" w:rsidRDefault="00A50DDE" w:rsidP="00EB0456">
      <w:pPr>
        <w:pStyle w:val="NoSpacing"/>
        <w:spacing w:line="360" w:lineRule="auto"/>
        <w:rPr>
          <w:rFonts w:ascii="Times New Roman" w:hAnsi="Times New Roman"/>
          <w:color w:val="000000"/>
          <w:sz w:val="24"/>
          <w:szCs w:val="24"/>
        </w:rPr>
      </w:pPr>
    </w:p>
    <w:p w:rsidR="00A50DDE" w:rsidRPr="00C47E19" w:rsidRDefault="00A50DDE" w:rsidP="00F80C32">
      <w:pPr>
        <w:spacing w:line="360" w:lineRule="auto"/>
        <w:ind w:firstLine="709"/>
        <w:rPr>
          <w:color w:val="000000"/>
          <w:sz w:val="28"/>
          <w:szCs w:val="28"/>
        </w:rPr>
      </w:pPr>
      <w:r w:rsidRPr="00C47E19">
        <w:rPr>
          <w:sz w:val="28"/>
          <w:szCs w:val="28"/>
        </w:rPr>
        <w:t xml:space="preserve">Вода с насосной станции по двум трубопроводам Д = 400 мм., длинной 800 п.м. подаётся в резервуар чистой воды </w:t>
      </w:r>
      <w:r w:rsidRPr="00C47E19">
        <w:rPr>
          <w:sz w:val="28"/>
          <w:szCs w:val="28"/>
          <w:lang w:val="en-US"/>
        </w:rPr>
        <w:t>V</w:t>
      </w:r>
      <w:r w:rsidRPr="00C47E19">
        <w:rPr>
          <w:sz w:val="28"/>
          <w:szCs w:val="28"/>
        </w:rPr>
        <w:t xml:space="preserve"> = 2000 м</w:t>
      </w:r>
      <w:r w:rsidRPr="00C47E19">
        <w:rPr>
          <w:sz w:val="28"/>
          <w:szCs w:val="28"/>
          <w:vertAlign w:val="superscript"/>
        </w:rPr>
        <w:t>3</w:t>
      </w:r>
      <w:r w:rsidRPr="00C47E19">
        <w:rPr>
          <w:sz w:val="28"/>
          <w:szCs w:val="28"/>
        </w:rPr>
        <w:t xml:space="preserve">, расположенный на </w:t>
      </w:r>
      <w:r w:rsidRPr="00C47E19">
        <w:rPr>
          <w:sz w:val="28"/>
          <w:szCs w:val="28"/>
          <w:lang w:val="en-US"/>
        </w:rPr>
        <w:t>II</w:t>
      </w:r>
      <w:r w:rsidRPr="00C47E19">
        <w:rPr>
          <w:sz w:val="28"/>
          <w:szCs w:val="28"/>
        </w:rPr>
        <w:t xml:space="preserve"> подъёме.</w:t>
      </w:r>
      <w:r w:rsidRPr="00C47E19">
        <w:rPr>
          <w:color w:val="000000"/>
          <w:sz w:val="28"/>
          <w:szCs w:val="28"/>
        </w:rPr>
        <w:t xml:space="preserve"> В резервуарах проводится обеззараживание воды жидким хлором в течении 30 минут. Из резервуара вода перекачивается в распределительную сеть и на котельную </w:t>
      </w:r>
      <w:r>
        <w:rPr>
          <w:color w:val="000000"/>
          <w:sz w:val="28"/>
          <w:szCs w:val="28"/>
        </w:rPr>
        <w:t>системы теплоснабжения Арсеньевского городского округа</w:t>
      </w:r>
      <w:r w:rsidRPr="00C47E19">
        <w:rPr>
          <w:color w:val="000000"/>
          <w:sz w:val="28"/>
          <w:szCs w:val="28"/>
        </w:rPr>
        <w:t>.</w:t>
      </w:r>
    </w:p>
    <w:p w:rsidR="00A50DDE" w:rsidRPr="00C47E19" w:rsidRDefault="00A50DDE" w:rsidP="00F80C32">
      <w:pPr>
        <w:spacing w:line="360" w:lineRule="auto"/>
        <w:ind w:firstLine="709"/>
        <w:rPr>
          <w:sz w:val="28"/>
          <w:szCs w:val="28"/>
        </w:rPr>
      </w:pPr>
      <w:r w:rsidRPr="00C47E19">
        <w:rPr>
          <w:color w:val="000000"/>
          <w:sz w:val="28"/>
          <w:szCs w:val="28"/>
        </w:rPr>
        <w:t>Контроль</w:t>
      </w:r>
      <w:r>
        <w:rPr>
          <w:color w:val="000000"/>
          <w:sz w:val="28"/>
          <w:szCs w:val="28"/>
        </w:rPr>
        <w:t xml:space="preserve"> </w:t>
      </w:r>
      <w:r w:rsidRPr="00C47E19">
        <w:rPr>
          <w:color w:val="000000"/>
          <w:sz w:val="28"/>
          <w:szCs w:val="28"/>
        </w:rPr>
        <w:t xml:space="preserve"> качеств</w:t>
      </w:r>
      <w:r>
        <w:rPr>
          <w:color w:val="000000"/>
          <w:sz w:val="28"/>
          <w:szCs w:val="28"/>
        </w:rPr>
        <w:t>а</w:t>
      </w:r>
      <w:r w:rsidRPr="00C47E19">
        <w:rPr>
          <w:color w:val="000000"/>
          <w:sz w:val="28"/>
          <w:szCs w:val="28"/>
        </w:rPr>
        <w:t xml:space="preserve"> питьевой воды на выходе с головных сооружений и в распределительной сети осуществляется ежемесячно согласно графика лабораторно - производственного контроля.</w:t>
      </w:r>
    </w:p>
    <w:p w:rsidR="00A50DDE" w:rsidRPr="00C47E19" w:rsidRDefault="00A50DDE" w:rsidP="00F80C32">
      <w:pPr>
        <w:spacing w:line="360" w:lineRule="auto"/>
        <w:ind w:firstLine="709"/>
        <w:rPr>
          <w:sz w:val="28"/>
          <w:szCs w:val="28"/>
        </w:rPr>
      </w:pPr>
      <w:r w:rsidRPr="00C47E19">
        <w:rPr>
          <w:sz w:val="28"/>
          <w:szCs w:val="28"/>
        </w:rPr>
        <w:t>Характеристика качества в</w:t>
      </w:r>
      <w:r>
        <w:rPr>
          <w:sz w:val="28"/>
          <w:szCs w:val="28"/>
        </w:rPr>
        <w:t>оды в таблице № 8</w:t>
      </w:r>
      <w:r w:rsidRPr="00C47E19">
        <w:rPr>
          <w:sz w:val="28"/>
          <w:szCs w:val="28"/>
        </w:rPr>
        <w:t>.</w:t>
      </w:r>
    </w:p>
    <w:p w:rsidR="00A50DDE" w:rsidRPr="00C47E19" w:rsidRDefault="00A50DDE" w:rsidP="00F80C32">
      <w:pPr>
        <w:pStyle w:val="NoSpacing"/>
        <w:spacing w:line="360" w:lineRule="auto"/>
        <w:jc w:val="right"/>
        <w:rPr>
          <w:rFonts w:ascii="Times New Roman" w:hAnsi="Times New Roman"/>
          <w:color w:val="000000"/>
          <w:sz w:val="28"/>
          <w:szCs w:val="28"/>
        </w:rPr>
      </w:pPr>
      <w:r>
        <w:rPr>
          <w:rFonts w:ascii="Times New Roman" w:hAnsi="Times New Roman"/>
          <w:color w:val="000000"/>
          <w:sz w:val="28"/>
          <w:szCs w:val="28"/>
        </w:rPr>
        <w:t>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5033"/>
        <w:gridCol w:w="1679"/>
        <w:gridCol w:w="2319"/>
      </w:tblGrid>
      <w:tr w:rsidR="00A50DDE" w:rsidRPr="009F2FA2" w:rsidTr="00EB0456">
        <w:trPr>
          <w:tblHeader/>
        </w:trPr>
        <w:tc>
          <w:tcPr>
            <w:tcW w:w="540" w:type="dxa"/>
            <w:vAlign w:val="center"/>
          </w:tcPr>
          <w:p w:rsidR="00A50DDE" w:rsidRPr="009F2FA2" w:rsidRDefault="00A50DDE" w:rsidP="00F80C32">
            <w:pPr>
              <w:jc w:val="center"/>
            </w:pPr>
            <w:r w:rsidRPr="009F2FA2">
              <w:t>№ п/п</w:t>
            </w:r>
          </w:p>
        </w:tc>
        <w:tc>
          <w:tcPr>
            <w:tcW w:w="5238" w:type="dxa"/>
            <w:vAlign w:val="center"/>
          </w:tcPr>
          <w:p w:rsidR="00A50DDE" w:rsidRPr="009F2FA2" w:rsidRDefault="00A50DDE" w:rsidP="00F80C32">
            <w:pPr>
              <w:jc w:val="center"/>
            </w:pPr>
            <w:r w:rsidRPr="009F2FA2">
              <w:t>Показатели в соответствии с СанПиН 2.1.1074-01</w:t>
            </w:r>
          </w:p>
        </w:tc>
        <w:tc>
          <w:tcPr>
            <w:tcW w:w="1701" w:type="dxa"/>
            <w:vAlign w:val="center"/>
          </w:tcPr>
          <w:p w:rsidR="00A50DDE" w:rsidRPr="009F2FA2" w:rsidRDefault="00A50DDE" w:rsidP="00F80C32">
            <w:pPr>
              <w:jc w:val="center"/>
            </w:pPr>
            <w:r w:rsidRPr="009F2FA2">
              <w:t xml:space="preserve">Значение показателя до отчистки воды </w:t>
            </w:r>
          </w:p>
        </w:tc>
        <w:tc>
          <w:tcPr>
            <w:tcW w:w="2374" w:type="dxa"/>
            <w:vAlign w:val="center"/>
          </w:tcPr>
          <w:p w:rsidR="00A50DDE" w:rsidRPr="009F2FA2" w:rsidRDefault="00A50DDE" w:rsidP="00F80C32">
            <w:pPr>
              <w:jc w:val="center"/>
            </w:pPr>
            <w:r w:rsidRPr="009F2FA2">
              <w:t>Значение показателей после очистки питьевой воды</w:t>
            </w:r>
          </w:p>
        </w:tc>
      </w:tr>
      <w:tr w:rsidR="00A50DDE" w:rsidRPr="009F2FA2" w:rsidTr="00EB0456">
        <w:tc>
          <w:tcPr>
            <w:tcW w:w="540" w:type="dxa"/>
            <w:vAlign w:val="center"/>
          </w:tcPr>
          <w:p w:rsidR="00A50DDE" w:rsidRPr="009F2FA2" w:rsidRDefault="00A50DDE" w:rsidP="00F80C32">
            <w:pPr>
              <w:jc w:val="center"/>
            </w:pPr>
            <w:r w:rsidRPr="009F2FA2">
              <w:t>1</w:t>
            </w:r>
          </w:p>
        </w:tc>
        <w:tc>
          <w:tcPr>
            <w:tcW w:w="5238" w:type="dxa"/>
            <w:vAlign w:val="center"/>
          </w:tcPr>
          <w:p w:rsidR="00A50DDE" w:rsidRPr="009F2FA2" w:rsidRDefault="00A50DDE" w:rsidP="00F80C32">
            <w:r w:rsidRPr="009F2FA2">
              <w:t>Мутность, (мг/дм</w:t>
            </w:r>
            <w:r w:rsidRPr="006965AB">
              <w:rPr>
                <w:vertAlign w:val="superscript"/>
              </w:rPr>
              <w:t>3</w:t>
            </w:r>
            <w:r w:rsidRPr="009F2FA2">
              <w:t>)                                              1,5</w:t>
            </w:r>
          </w:p>
        </w:tc>
        <w:tc>
          <w:tcPr>
            <w:tcW w:w="1701" w:type="dxa"/>
            <w:vAlign w:val="center"/>
          </w:tcPr>
          <w:p w:rsidR="00A50DDE" w:rsidRPr="009F2FA2" w:rsidRDefault="00A50DDE" w:rsidP="00F80C32">
            <w:pPr>
              <w:jc w:val="center"/>
            </w:pPr>
            <w:r w:rsidRPr="009F2FA2">
              <w:t>20,72</w:t>
            </w:r>
          </w:p>
        </w:tc>
        <w:tc>
          <w:tcPr>
            <w:tcW w:w="2374" w:type="dxa"/>
            <w:vAlign w:val="center"/>
          </w:tcPr>
          <w:p w:rsidR="00A50DDE" w:rsidRPr="009F2FA2" w:rsidRDefault="00A50DDE" w:rsidP="00F80C32">
            <w:pPr>
              <w:jc w:val="center"/>
            </w:pPr>
            <w:r w:rsidRPr="009F2FA2">
              <w:t>16,97</w:t>
            </w:r>
          </w:p>
        </w:tc>
      </w:tr>
      <w:tr w:rsidR="00A50DDE" w:rsidRPr="009F2FA2" w:rsidTr="00EB0456">
        <w:tc>
          <w:tcPr>
            <w:tcW w:w="540" w:type="dxa"/>
            <w:vAlign w:val="center"/>
          </w:tcPr>
          <w:p w:rsidR="00A50DDE" w:rsidRPr="009F2FA2" w:rsidRDefault="00A50DDE" w:rsidP="00F80C32">
            <w:pPr>
              <w:jc w:val="center"/>
            </w:pPr>
            <w:r w:rsidRPr="009F2FA2">
              <w:t>2</w:t>
            </w:r>
          </w:p>
        </w:tc>
        <w:tc>
          <w:tcPr>
            <w:tcW w:w="5238" w:type="dxa"/>
            <w:vAlign w:val="center"/>
          </w:tcPr>
          <w:p w:rsidR="00A50DDE" w:rsidRPr="009F2FA2" w:rsidRDefault="00A50DDE" w:rsidP="00F80C32">
            <w:r w:rsidRPr="009F2FA2">
              <w:t>Цветность, (град)                                                20º</w:t>
            </w:r>
          </w:p>
        </w:tc>
        <w:tc>
          <w:tcPr>
            <w:tcW w:w="1701" w:type="dxa"/>
            <w:vAlign w:val="center"/>
          </w:tcPr>
          <w:p w:rsidR="00A50DDE" w:rsidRPr="009F2FA2" w:rsidRDefault="00A50DDE" w:rsidP="00F80C32">
            <w:pPr>
              <w:jc w:val="center"/>
            </w:pPr>
            <w:r w:rsidRPr="009F2FA2">
              <w:t>19,17</w:t>
            </w:r>
          </w:p>
        </w:tc>
        <w:tc>
          <w:tcPr>
            <w:tcW w:w="2374" w:type="dxa"/>
            <w:vAlign w:val="center"/>
          </w:tcPr>
          <w:p w:rsidR="00A50DDE" w:rsidRPr="009F2FA2" w:rsidRDefault="00A50DDE" w:rsidP="00F80C32">
            <w:pPr>
              <w:jc w:val="center"/>
            </w:pPr>
            <w:r w:rsidRPr="009F2FA2">
              <w:t>17,05</w:t>
            </w:r>
          </w:p>
        </w:tc>
      </w:tr>
      <w:tr w:rsidR="00A50DDE" w:rsidRPr="009F2FA2" w:rsidTr="00EB0456">
        <w:tc>
          <w:tcPr>
            <w:tcW w:w="540" w:type="dxa"/>
            <w:vAlign w:val="center"/>
          </w:tcPr>
          <w:p w:rsidR="00A50DDE" w:rsidRPr="009F2FA2" w:rsidRDefault="00A50DDE" w:rsidP="00F80C32">
            <w:pPr>
              <w:jc w:val="center"/>
            </w:pPr>
            <w:r w:rsidRPr="009F2FA2">
              <w:t>3</w:t>
            </w:r>
          </w:p>
        </w:tc>
        <w:tc>
          <w:tcPr>
            <w:tcW w:w="5238" w:type="dxa"/>
            <w:vAlign w:val="center"/>
          </w:tcPr>
          <w:p w:rsidR="00A50DDE" w:rsidRPr="009F2FA2" w:rsidRDefault="00A50DDE" w:rsidP="00F80C32">
            <w:r w:rsidRPr="009F2FA2">
              <w:t xml:space="preserve">Запах, привкус, (балл)  </w:t>
            </w:r>
            <w:r>
              <w:t xml:space="preserve">                            </w:t>
            </w:r>
            <w:r w:rsidRPr="009F2FA2">
              <w:t xml:space="preserve"> не &gt; 2</w:t>
            </w:r>
          </w:p>
        </w:tc>
        <w:tc>
          <w:tcPr>
            <w:tcW w:w="1701" w:type="dxa"/>
            <w:vAlign w:val="center"/>
          </w:tcPr>
          <w:p w:rsidR="00A50DDE" w:rsidRPr="009F2FA2" w:rsidRDefault="00A50DDE" w:rsidP="00F80C32">
            <w:pPr>
              <w:jc w:val="center"/>
            </w:pPr>
            <w:r w:rsidRPr="009F2FA2">
              <w:t>1</w:t>
            </w:r>
          </w:p>
        </w:tc>
        <w:tc>
          <w:tcPr>
            <w:tcW w:w="2374" w:type="dxa"/>
            <w:vAlign w:val="center"/>
          </w:tcPr>
          <w:p w:rsidR="00A50DDE" w:rsidRPr="009F2FA2" w:rsidRDefault="00A50DDE" w:rsidP="00F80C32">
            <w:pPr>
              <w:jc w:val="center"/>
            </w:pPr>
            <w:r w:rsidRPr="009F2FA2">
              <w:t>1,1</w:t>
            </w:r>
          </w:p>
        </w:tc>
      </w:tr>
      <w:tr w:rsidR="00A50DDE" w:rsidRPr="009F2FA2" w:rsidTr="00EB0456">
        <w:tc>
          <w:tcPr>
            <w:tcW w:w="540" w:type="dxa"/>
            <w:vAlign w:val="center"/>
          </w:tcPr>
          <w:p w:rsidR="00A50DDE" w:rsidRPr="009F2FA2" w:rsidRDefault="00A50DDE" w:rsidP="00F80C32">
            <w:pPr>
              <w:jc w:val="center"/>
            </w:pPr>
            <w:r w:rsidRPr="009F2FA2">
              <w:t>4</w:t>
            </w:r>
          </w:p>
        </w:tc>
        <w:tc>
          <w:tcPr>
            <w:tcW w:w="5238" w:type="dxa"/>
            <w:vAlign w:val="center"/>
          </w:tcPr>
          <w:p w:rsidR="00A50DDE" w:rsidRPr="009F2FA2" w:rsidRDefault="00A50DDE" w:rsidP="00F80C32">
            <w:r w:rsidRPr="009F2FA2">
              <w:t>Железо (общее), (мг/дм</w:t>
            </w:r>
            <w:r w:rsidRPr="006965AB">
              <w:rPr>
                <w:vertAlign w:val="superscript"/>
              </w:rPr>
              <w:t>3</w:t>
            </w:r>
            <w:r w:rsidRPr="009F2FA2">
              <w:t>)                                   0,3</w:t>
            </w:r>
          </w:p>
        </w:tc>
        <w:tc>
          <w:tcPr>
            <w:tcW w:w="1701" w:type="dxa"/>
            <w:vAlign w:val="center"/>
          </w:tcPr>
          <w:p w:rsidR="00A50DDE" w:rsidRPr="009F2FA2" w:rsidRDefault="00A50DDE" w:rsidP="00F80C32">
            <w:pPr>
              <w:jc w:val="center"/>
            </w:pPr>
            <w:r w:rsidRPr="009F2FA2">
              <w:t>1,95</w:t>
            </w:r>
          </w:p>
        </w:tc>
        <w:tc>
          <w:tcPr>
            <w:tcW w:w="2374" w:type="dxa"/>
            <w:vAlign w:val="center"/>
          </w:tcPr>
          <w:p w:rsidR="00A50DDE" w:rsidRPr="009F2FA2" w:rsidRDefault="00A50DDE" w:rsidP="00F80C32">
            <w:pPr>
              <w:jc w:val="center"/>
            </w:pPr>
            <w:r w:rsidRPr="009F2FA2">
              <w:t>0,895</w:t>
            </w:r>
          </w:p>
        </w:tc>
      </w:tr>
      <w:tr w:rsidR="00A50DDE" w:rsidRPr="009F2FA2" w:rsidTr="00EB0456">
        <w:tc>
          <w:tcPr>
            <w:tcW w:w="540" w:type="dxa"/>
            <w:vAlign w:val="center"/>
          </w:tcPr>
          <w:p w:rsidR="00A50DDE" w:rsidRPr="009F2FA2" w:rsidRDefault="00A50DDE" w:rsidP="00F80C32">
            <w:pPr>
              <w:jc w:val="center"/>
            </w:pPr>
            <w:r w:rsidRPr="009F2FA2">
              <w:t>5</w:t>
            </w:r>
          </w:p>
        </w:tc>
        <w:tc>
          <w:tcPr>
            <w:tcW w:w="5238" w:type="dxa"/>
            <w:vAlign w:val="center"/>
          </w:tcPr>
          <w:p w:rsidR="00A50DDE" w:rsidRPr="009F2FA2" w:rsidRDefault="00A50DDE" w:rsidP="00F80C32">
            <w:r w:rsidRPr="009F2FA2">
              <w:t>Марганец, (мг/дм</w:t>
            </w:r>
            <w:r w:rsidRPr="006965AB">
              <w:rPr>
                <w:vertAlign w:val="superscript"/>
              </w:rPr>
              <w:t>3</w:t>
            </w:r>
            <w:r w:rsidRPr="009F2FA2">
              <w:t>)                                             0,1</w:t>
            </w:r>
          </w:p>
        </w:tc>
        <w:tc>
          <w:tcPr>
            <w:tcW w:w="1701" w:type="dxa"/>
            <w:vAlign w:val="center"/>
          </w:tcPr>
          <w:p w:rsidR="00A50DDE" w:rsidRPr="009F2FA2" w:rsidRDefault="00A50DDE" w:rsidP="00F80C32">
            <w:pPr>
              <w:jc w:val="center"/>
            </w:pPr>
            <w:r w:rsidRPr="009F2FA2">
              <w:t>0,3</w:t>
            </w:r>
          </w:p>
        </w:tc>
        <w:tc>
          <w:tcPr>
            <w:tcW w:w="2374" w:type="dxa"/>
            <w:vAlign w:val="center"/>
          </w:tcPr>
          <w:p w:rsidR="00A50DDE" w:rsidRPr="009F2FA2" w:rsidRDefault="00A50DDE" w:rsidP="00F80C32">
            <w:pPr>
              <w:jc w:val="center"/>
            </w:pPr>
            <w:r w:rsidRPr="009F2FA2">
              <w:t>0,3</w:t>
            </w:r>
          </w:p>
        </w:tc>
      </w:tr>
      <w:tr w:rsidR="00A50DDE" w:rsidRPr="009F2FA2" w:rsidTr="00EB0456">
        <w:tc>
          <w:tcPr>
            <w:tcW w:w="540" w:type="dxa"/>
            <w:vAlign w:val="center"/>
          </w:tcPr>
          <w:p w:rsidR="00A50DDE" w:rsidRPr="009F2FA2" w:rsidRDefault="00A50DDE" w:rsidP="00F80C32">
            <w:pPr>
              <w:jc w:val="center"/>
            </w:pPr>
            <w:r w:rsidRPr="009F2FA2">
              <w:t>6</w:t>
            </w:r>
          </w:p>
        </w:tc>
        <w:tc>
          <w:tcPr>
            <w:tcW w:w="5238" w:type="dxa"/>
            <w:vAlign w:val="center"/>
          </w:tcPr>
          <w:p w:rsidR="00A50DDE" w:rsidRPr="006965AB" w:rsidRDefault="00A50DDE" w:rsidP="00F80C32">
            <w:pPr>
              <w:rPr>
                <w:lang w:val="en-US"/>
              </w:rPr>
            </w:pPr>
            <w:r w:rsidRPr="009F2FA2">
              <w:t>Нитриты (</w:t>
            </w:r>
            <w:r w:rsidRPr="006965AB">
              <w:rPr>
                <w:lang w:val="en-US"/>
              </w:rPr>
              <w:t>NO</w:t>
            </w:r>
            <w:r w:rsidRPr="006965AB">
              <w:rPr>
                <w:vertAlign w:val="subscript"/>
              </w:rPr>
              <w:t>3</w:t>
            </w:r>
            <w:r w:rsidRPr="009F2FA2">
              <w:t>), (мг/дм</w:t>
            </w:r>
            <w:r w:rsidRPr="006965AB">
              <w:rPr>
                <w:vertAlign w:val="superscript"/>
              </w:rPr>
              <w:t>3</w:t>
            </w:r>
            <w:r w:rsidRPr="009F2FA2">
              <w:t>)                                    3,3</w:t>
            </w:r>
          </w:p>
        </w:tc>
        <w:tc>
          <w:tcPr>
            <w:tcW w:w="1701" w:type="dxa"/>
            <w:vAlign w:val="center"/>
          </w:tcPr>
          <w:p w:rsidR="00A50DDE" w:rsidRPr="009F2FA2" w:rsidRDefault="00A50DDE" w:rsidP="00F80C32">
            <w:pPr>
              <w:jc w:val="center"/>
            </w:pPr>
            <w:r w:rsidRPr="009F2FA2">
              <w:t>0,038</w:t>
            </w:r>
          </w:p>
        </w:tc>
        <w:tc>
          <w:tcPr>
            <w:tcW w:w="2374" w:type="dxa"/>
            <w:vAlign w:val="center"/>
          </w:tcPr>
          <w:p w:rsidR="00A50DDE" w:rsidRPr="009F2FA2" w:rsidRDefault="00A50DDE" w:rsidP="00F80C32">
            <w:pPr>
              <w:jc w:val="center"/>
            </w:pPr>
            <w:r w:rsidRPr="009F2FA2">
              <w:t>0,037</w:t>
            </w:r>
          </w:p>
        </w:tc>
      </w:tr>
      <w:tr w:rsidR="00A50DDE" w:rsidRPr="009F2FA2" w:rsidTr="00EB0456">
        <w:tc>
          <w:tcPr>
            <w:tcW w:w="540" w:type="dxa"/>
            <w:vAlign w:val="center"/>
          </w:tcPr>
          <w:p w:rsidR="00A50DDE" w:rsidRPr="009F2FA2" w:rsidRDefault="00A50DDE" w:rsidP="00F80C32">
            <w:pPr>
              <w:jc w:val="center"/>
            </w:pPr>
            <w:r w:rsidRPr="009F2FA2">
              <w:t>7</w:t>
            </w:r>
          </w:p>
        </w:tc>
        <w:tc>
          <w:tcPr>
            <w:tcW w:w="5238" w:type="dxa"/>
            <w:vAlign w:val="center"/>
          </w:tcPr>
          <w:p w:rsidR="00A50DDE" w:rsidRPr="009F2FA2" w:rsidRDefault="00A50DDE" w:rsidP="00F80C32">
            <w:r w:rsidRPr="009F2FA2">
              <w:t>Нитраты (</w:t>
            </w:r>
            <w:r w:rsidRPr="006965AB">
              <w:rPr>
                <w:lang w:val="en-US"/>
              </w:rPr>
              <w:t>NO</w:t>
            </w:r>
            <w:r w:rsidRPr="006965AB">
              <w:rPr>
                <w:vertAlign w:val="subscript"/>
              </w:rPr>
              <w:t>3</w:t>
            </w:r>
            <w:r w:rsidRPr="009F2FA2">
              <w:t>), (мг/дм</w:t>
            </w:r>
            <w:r w:rsidRPr="006965AB">
              <w:rPr>
                <w:vertAlign w:val="superscript"/>
              </w:rPr>
              <w:t>3</w:t>
            </w:r>
            <w:r w:rsidRPr="009F2FA2">
              <w:t>)                                     45</w:t>
            </w:r>
          </w:p>
        </w:tc>
        <w:tc>
          <w:tcPr>
            <w:tcW w:w="1701" w:type="dxa"/>
            <w:vAlign w:val="center"/>
          </w:tcPr>
          <w:p w:rsidR="00A50DDE" w:rsidRPr="009F2FA2" w:rsidRDefault="00A50DDE" w:rsidP="00F80C32">
            <w:pPr>
              <w:jc w:val="center"/>
            </w:pPr>
            <w:r w:rsidRPr="009F2FA2">
              <w:t>1,67</w:t>
            </w:r>
          </w:p>
        </w:tc>
        <w:tc>
          <w:tcPr>
            <w:tcW w:w="2374" w:type="dxa"/>
            <w:vAlign w:val="center"/>
          </w:tcPr>
          <w:p w:rsidR="00A50DDE" w:rsidRPr="009F2FA2" w:rsidRDefault="00A50DDE" w:rsidP="00F80C32">
            <w:pPr>
              <w:jc w:val="center"/>
            </w:pPr>
            <w:r w:rsidRPr="009F2FA2">
              <w:t>1,91</w:t>
            </w:r>
          </w:p>
        </w:tc>
      </w:tr>
      <w:tr w:rsidR="00A50DDE" w:rsidRPr="009F2FA2" w:rsidTr="00EB0456">
        <w:tc>
          <w:tcPr>
            <w:tcW w:w="540" w:type="dxa"/>
            <w:vAlign w:val="center"/>
          </w:tcPr>
          <w:p w:rsidR="00A50DDE" w:rsidRPr="009F2FA2" w:rsidRDefault="00A50DDE" w:rsidP="00F80C32">
            <w:pPr>
              <w:jc w:val="center"/>
            </w:pPr>
            <w:r w:rsidRPr="009F2FA2">
              <w:t>8</w:t>
            </w:r>
          </w:p>
        </w:tc>
        <w:tc>
          <w:tcPr>
            <w:tcW w:w="5238" w:type="dxa"/>
            <w:vAlign w:val="center"/>
          </w:tcPr>
          <w:p w:rsidR="00A50DDE" w:rsidRPr="009F2FA2" w:rsidRDefault="00A50DDE" w:rsidP="00F80C32">
            <w:r w:rsidRPr="009F2FA2">
              <w:t>Азот аммиака (</w:t>
            </w:r>
            <w:r w:rsidRPr="006965AB">
              <w:rPr>
                <w:lang w:val="en-US"/>
              </w:rPr>
              <w:t>NO</w:t>
            </w:r>
            <w:r w:rsidRPr="006965AB">
              <w:rPr>
                <w:vertAlign w:val="subscript"/>
              </w:rPr>
              <w:t>3</w:t>
            </w:r>
            <w:r w:rsidRPr="009F2FA2">
              <w:t>), (мг/дм</w:t>
            </w:r>
            <w:r w:rsidRPr="006965AB">
              <w:rPr>
                <w:vertAlign w:val="superscript"/>
              </w:rPr>
              <w:t>3</w:t>
            </w:r>
            <w:r w:rsidRPr="009F2FA2">
              <w:t>)                            1,5</w:t>
            </w:r>
          </w:p>
        </w:tc>
        <w:tc>
          <w:tcPr>
            <w:tcW w:w="1701" w:type="dxa"/>
            <w:vAlign w:val="center"/>
          </w:tcPr>
          <w:p w:rsidR="00A50DDE" w:rsidRPr="009F2FA2" w:rsidRDefault="00A50DDE" w:rsidP="00F80C32">
            <w:pPr>
              <w:jc w:val="center"/>
            </w:pPr>
            <w:r w:rsidRPr="009F2FA2">
              <w:t>0,105</w:t>
            </w:r>
          </w:p>
        </w:tc>
        <w:tc>
          <w:tcPr>
            <w:tcW w:w="2374" w:type="dxa"/>
            <w:vAlign w:val="center"/>
          </w:tcPr>
          <w:p w:rsidR="00A50DDE" w:rsidRPr="009F2FA2" w:rsidRDefault="00A50DDE" w:rsidP="00F80C32">
            <w:pPr>
              <w:jc w:val="center"/>
            </w:pPr>
            <w:r w:rsidRPr="009F2FA2">
              <w:t>0,071</w:t>
            </w:r>
          </w:p>
        </w:tc>
      </w:tr>
      <w:tr w:rsidR="00A50DDE" w:rsidRPr="009F2FA2" w:rsidTr="00EB0456">
        <w:tc>
          <w:tcPr>
            <w:tcW w:w="540" w:type="dxa"/>
            <w:vAlign w:val="center"/>
          </w:tcPr>
          <w:p w:rsidR="00A50DDE" w:rsidRPr="009F2FA2" w:rsidRDefault="00A50DDE" w:rsidP="00F80C32">
            <w:pPr>
              <w:jc w:val="center"/>
            </w:pPr>
            <w:r w:rsidRPr="009F2FA2">
              <w:t>9</w:t>
            </w:r>
          </w:p>
        </w:tc>
        <w:tc>
          <w:tcPr>
            <w:tcW w:w="5238" w:type="dxa"/>
            <w:vAlign w:val="center"/>
          </w:tcPr>
          <w:p w:rsidR="00A50DDE" w:rsidRPr="009F2FA2" w:rsidRDefault="00A50DDE" w:rsidP="00F80C32">
            <w:r w:rsidRPr="009F2FA2">
              <w:t>Жесткость (общ.), (мг/дм</w:t>
            </w:r>
            <w:r w:rsidRPr="006965AB">
              <w:rPr>
                <w:vertAlign w:val="superscript"/>
              </w:rPr>
              <w:t>3</w:t>
            </w:r>
            <w:r w:rsidRPr="009F2FA2">
              <w:t>)                                7,0</w:t>
            </w:r>
          </w:p>
        </w:tc>
        <w:tc>
          <w:tcPr>
            <w:tcW w:w="1701" w:type="dxa"/>
            <w:vAlign w:val="center"/>
          </w:tcPr>
          <w:p w:rsidR="00A50DDE" w:rsidRPr="009F2FA2" w:rsidRDefault="00A50DDE" w:rsidP="00F80C32">
            <w:pPr>
              <w:jc w:val="center"/>
            </w:pPr>
            <w:r w:rsidRPr="009F2FA2">
              <w:t>0,4</w:t>
            </w:r>
          </w:p>
        </w:tc>
        <w:tc>
          <w:tcPr>
            <w:tcW w:w="2374" w:type="dxa"/>
            <w:vAlign w:val="center"/>
          </w:tcPr>
          <w:p w:rsidR="00A50DDE" w:rsidRPr="009F2FA2" w:rsidRDefault="00A50DDE" w:rsidP="00F80C32">
            <w:pPr>
              <w:jc w:val="center"/>
            </w:pPr>
            <w:r w:rsidRPr="009F2FA2">
              <w:t>0,4</w:t>
            </w:r>
          </w:p>
        </w:tc>
      </w:tr>
      <w:tr w:rsidR="00A50DDE" w:rsidRPr="009F2FA2" w:rsidTr="00EB0456">
        <w:tc>
          <w:tcPr>
            <w:tcW w:w="540" w:type="dxa"/>
            <w:vAlign w:val="center"/>
          </w:tcPr>
          <w:p w:rsidR="00A50DDE" w:rsidRPr="009F2FA2" w:rsidRDefault="00A50DDE" w:rsidP="00F80C32">
            <w:pPr>
              <w:jc w:val="center"/>
            </w:pPr>
            <w:r w:rsidRPr="009F2FA2">
              <w:t>10</w:t>
            </w:r>
          </w:p>
        </w:tc>
        <w:tc>
          <w:tcPr>
            <w:tcW w:w="5238" w:type="dxa"/>
            <w:vAlign w:val="center"/>
          </w:tcPr>
          <w:p w:rsidR="00A50DDE" w:rsidRPr="009F2FA2" w:rsidRDefault="00A50DDE" w:rsidP="00F80C32">
            <w:r w:rsidRPr="009F2FA2">
              <w:t>Щёлочность, (мг/дм</w:t>
            </w:r>
            <w:r w:rsidRPr="006965AB">
              <w:rPr>
                <w:vertAlign w:val="superscript"/>
              </w:rPr>
              <w:t>3</w:t>
            </w:r>
            <w:r w:rsidRPr="009F2FA2">
              <w:t>)                                           -</w:t>
            </w:r>
          </w:p>
        </w:tc>
        <w:tc>
          <w:tcPr>
            <w:tcW w:w="1701" w:type="dxa"/>
            <w:vAlign w:val="center"/>
          </w:tcPr>
          <w:p w:rsidR="00A50DDE" w:rsidRPr="009F2FA2" w:rsidRDefault="00A50DDE" w:rsidP="00F80C32">
            <w:pPr>
              <w:jc w:val="center"/>
            </w:pPr>
            <w:r w:rsidRPr="009F2FA2">
              <w:t>0,4</w:t>
            </w:r>
          </w:p>
        </w:tc>
        <w:tc>
          <w:tcPr>
            <w:tcW w:w="2374" w:type="dxa"/>
            <w:vAlign w:val="center"/>
          </w:tcPr>
          <w:p w:rsidR="00A50DDE" w:rsidRPr="009F2FA2" w:rsidRDefault="00A50DDE" w:rsidP="00F80C32">
            <w:pPr>
              <w:jc w:val="center"/>
            </w:pPr>
            <w:r w:rsidRPr="009F2FA2">
              <w:t>0,4</w:t>
            </w:r>
          </w:p>
        </w:tc>
      </w:tr>
      <w:tr w:rsidR="00A50DDE" w:rsidRPr="009F2FA2" w:rsidTr="00EB0456">
        <w:tc>
          <w:tcPr>
            <w:tcW w:w="540" w:type="dxa"/>
            <w:vAlign w:val="center"/>
          </w:tcPr>
          <w:p w:rsidR="00A50DDE" w:rsidRPr="009F2FA2" w:rsidRDefault="00A50DDE" w:rsidP="00F80C32">
            <w:pPr>
              <w:jc w:val="center"/>
            </w:pPr>
            <w:r w:rsidRPr="009F2FA2">
              <w:t>11</w:t>
            </w:r>
          </w:p>
        </w:tc>
        <w:tc>
          <w:tcPr>
            <w:tcW w:w="5238" w:type="dxa"/>
            <w:vAlign w:val="center"/>
          </w:tcPr>
          <w:p w:rsidR="00A50DDE" w:rsidRPr="009F2FA2" w:rsidRDefault="00A50DDE" w:rsidP="00F80C32">
            <w:r w:rsidRPr="009F2FA2">
              <w:t>Хлориды, (мг/дм</w:t>
            </w:r>
            <w:r w:rsidRPr="006965AB">
              <w:rPr>
                <w:vertAlign w:val="superscript"/>
              </w:rPr>
              <w:t>3</w:t>
            </w:r>
            <w:r w:rsidRPr="009F2FA2">
              <w:t>)                                              350</w:t>
            </w:r>
          </w:p>
        </w:tc>
        <w:tc>
          <w:tcPr>
            <w:tcW w:w="1701" w:type="dxa"/>
            <w:vAlign w:val="center"/>
          </w:tcPr>
          <w:p w:rsidR="00A50DDE" w:rsidRPr="009F2FA2" w:rsidRDefault="00A50DDE" w:rsidP="00F80C32">
            <w:pPr>
              <w:jc w:val="center"/>
            </w:pPr>
            <w:r w:rsidRPr="009F2FA2">
              <w:t>4,65</w:t>
            </w:r>
          </w:p>
        </w:tc>
        <w:tc>
          <w:tcPr>
            <w:tcW w:w="2374" w:type="dxa"/>
            <w:vAlign w:val="center"/>
          </w:tcPr>
          <w:p w:rsidR="00A50DDE" w:rsidRPr="009F2FA2" w:rsidRDefault="00A50DDE" w:rsidP="00F80C32">
            <w:pPr>
              <w:jc w:val="center"/>
            </w:pPr>
            <w:r w:rsidRPr="009F2FA2">
              <w:t>6,74</w:t>
            </w:r>
          </w:p>
        </w:tc>
      </w:tr>
      <w:tr w:rsidR="00A50DDE" w:rsidRPr="009F2FA2" w:rsidTr="00EB0456">
        <w:tc>
          <w:tcPr>
            <w:tcW w:w="540" w:type="dxa"/>
            <w:vAlign w:val="center"/>
          </w:tcPr>
          <w:p w:rsidR="00A50DDE" w:rsidRPr="009F2FA2" w:rsidRDefault="00A50DDE" w:rsidP="00F80C32">
            <w:pPr>
              <w:jc w:val="center"/>
            </w:pPr>
            <w:r w:rsidRPr="009F2FA2">
              <w:t>12</w:t>
            </w:r>
          </w:p>
        </w:tc>
        <w:tc>
          <w:tcPr>
            <w:tcW w:w="5238" w:type="dxa"/>
            <w:vAlign w:val="center"/>
          </w:tcPr>
          <w:p w:rsidR="00A50DDE" w:rsidRPr="009F2FA2" w:rsidRDefault="00A50DDE" w:rsidP="00F80C32">
            <w:r w:rsidRPr="009F2FA2">
              <w:t>Медь, (мг/дм</w:t>
            </w:r>
            <w:r w:rsidRPr="006965AB">
              <w:rPr>
                <w:vertAlign w:val="superscript"/>
              </w:rPr>
              <w:t>3</w:t>
            </w:r>
            <w:r w:rsidRPr="009F2FA2">
              <w:t>)                                                     1,0</w:t>
            </w:r>
          </w:p>
        </w:tc>
        <w:tc>
          <w:tcPr>
            <w:tcW w:w="1701" w:type="dxa"/>
            <w:vAlign w:val="center"/>
          </w:tcPr>
          <w:p w:rsidR="00A50DDE" w:rsidRPr="009F2FA2" w:rsidRDefault="00A50DDE" w:rsidP="00F80C32">
            <w:pPr>
              <w:jc w:val="center"/>
            </w:pPr>
            <w:r w:rsidRPr="009F2FA2">
              <w:t>0,133</w:t>
            </w:r>
          </w:p>
        </w:tc>
        <w:tc>
          <w:tcPr>
            <w:tcW w:w="2374" w:type="dxa"/>
            <w:vAlign w:val="center"/>
          </w:tcPr>
          <w:p w:rsidR="00A50DDE" w:rsidRPr="009F2FA2" w:rsidRDefault="00A50DDE" w:rsidP="00F80C32">
            <w:pPr>
              <w:jc w:val="center"/>
            </w:pPr>
            <w:r w:rsidRPr="009F2FA2">
              <w:t>0,104</w:t>
            </w:r>
          </w:p>
        </w:tc>
      </w:tr>
      <w:tr w:rsidR="00A50DDE" w:rsidRPr="009F2FA2" w:rsidTr="00EB0456">
        <w:tc>
          <w:tcPr>
            <w:tcW w:w="540" w:type="dxa"/>
            <w:vAlign w:val="center"/>
          </w:tcPr>
          <w:p w:rsidR="00A50DDE" w:rsidRPr="009F2FA2" w:rsidRDefault="00A50DDE" w:rsidP="00F80C32">
            <w:pPr>
              <w:jc w:val="center"/>
            </w:pPr>
            <w:r w:rsidRPr="009F2FA2">
              <w:t>13</w:t>
            </w:r>
          </w:p>
        </w:tc>
        <w:tc>
          <w:tcPr>
            <w:tcW w:w="5238" w:type="dxa"/>
            <w:vAlign w:val="center"/>
          </w:tcPr>
          <w:p w:rsidR="00A50DDE" w:rsidRPr="009F2FA2" w:rsidRDefault="00A50DDE" w:rsidP="00F80C32">
            <w:r w:rsidRPr="009F2FA2">
              <w:t>Сухой остаток, (мг/дм</w:t>
            </w:r>
            <w:r w:rsidRPr="006965AB">
              <w:rPr>
                <w:vertAlign w:val="superscript"/>
              </w:rPr>
              <w:t>3</w:t>
            </w:r>
            <w:r w:rsidRPr="009F2FA2">
              <w:t>)                                   1000</w:t>
            </w:r>
          </w:p>
        </w:tc>
        <w:tc>
          <w:tcPr>
            <w:tcW w:w="1701" w:type="dxa"/>
            <w:vAlign w:val="center"/>
          </w:tcPr>
          <w:p w:rsidR="00A50DDE" w:rsidRPr="009F2FA2" w:rsidRDefault="00A50DDE" w:rsidP="00F80C32">
            <w:pPr>
              <w:jc w:val="center"/>
            </w:pPr>
            <w:r w:rsidRPr="009F2FA2">
              <w:t>62</w:t>
            </w:r>
          </w:p>
        </w:tc>
        <w:tc>
          <w:tcPr>
            <w:tcW w:w="2374" w:type="dxa"/>
            <w:vAlign w:val="center"/>
          </w:tcPr>
          <w:p w:rsidR="00A50DDE" w:rsidRPr="009F2FA2" w:rsidRDefault="00A50DDE" w:rsidP="00F80C32">
            <w:pPr>
              <w:jc w:val="center"/>
            </w:pPr>
            <w:r w:rsidRPr="009F2FA2">
              <w:t>61</w:t>
            </w:r>
          </w:p>
        </w:tc>
      </w:tr>
      <w:tr w:rsidR="00A50DDE" w:rsidRPr="009F2FA2" w:rsidTr="00EB0456">
        <w:tc>
          <w:tcPr>
            <w:tcW w:w="540" w:type="dxa"/>
            <w:vAlign w:val="center"/>
          </w:tcPr>
          <w:p w:rsidR="00A50DDE" w:rsidRPr="009F2FA2" w:rsidRDefault="00A50DDE" w:rsidP="00F80C32">
            <w:pPr>
              <w:jc w:val="center"/>
            </w:pPr>
            <w:r w:rsidRPr="009F2FA2">
              <w:t>14</w:t>
            </w:r>
          </w:p>
        </w:tc>
        <w:tc>
          <w:tcPr>
            <w:tcW w:w="5238" w:type="dxa"/>
            <w:vAlign w:val="center"/>
          </w:tcPr>
          <w:p w:rsidR="00A50DDE" w:rsidRPr="009F2FA2" w:rsidRDefault="00A50DDE" w:rsidP="00F80C32">
            <w:r w:rsidRPr="009F2FA2">
              <w:t>Окисляемость, (мг/дм</w:t>
            </w:r>
            <w:r w:rsidRPr="006965AB">
              <w:rPr>
                <w:vertAlign w:val="superscript"/>
              </w:rPr>
              <w:t>3</w:t>
            </w:r>
            <w:r w:rsidRPr="009F2FA2">
              <w:t>)                                      5,0</w:t>
            </w:r>
          </w:p>
        </w:tc>
        <w:tc>
          <w:tcPr>
            <w:tcW w:w="1701" w:type="dxa"/>
            <w:vAlign w:val="center"/>
          </w:tcPr>
          <w:p w:rsidR="00A50DDE" w:rsidRPr="009F2FA2" w:rsidRDefault="00A50DDE" w:rsidP="00F80C32">
            <w:pPr>
              <w:jc w:val="center"/>
            </w:pPr>
            <w:r w:rsidRPr="009F2FA2">
              <w:t>4,2</w:t>
            </w:r>
          </w:p>
        </w:tc>
        <w:tc>
          <w:tcPr>
            <w:tcW w:w="2374" w:type="dxa"/>
            <w:vAlign w:val="center"/>
          </w:tcPr>
          <w:p w:rsidR="00A50DDE" w:rsidRPr="009F2FA2" w:rsidRDefault="00A50DDE" w:rsidP="00F80C32">
            <w:pPr>
              <w:jc w:val="center"/>
            </w:pPr>
            <w:r w:rsidRPr="009F2FA2">
              <w:t>3,24</w:t>
            </w:r>
          </w:p>
        </w:tc>
      </w:tr>
      <w:tr w:rsidR="00A50DDE" w:rsidRPr="009F2FA2" w:rsidTr="00EB0456">
        <w:tc>
          <w:tcPr>
            <w:tcW w:w="540" w:type="dxa"/>
            <w:vAlign w:val="center"/>
          </w:tcPr>
          <w:p w:rsidR="00A50DDE" w:rsidRPr="009F2FA2" w:rsidRDefault="00A50DDE" w:rsidP="00F80C32">
            <w:pPr>
              <w:jc w:val="center"/>
            </w:pPr>
            <w:r w:rsidRPr="009F2FA2">
              <w:t>15</w:t>
            </w:r>
          </w:p>
        </w:tc>
        <w:tc>
          <w:tcPr>
            <w:tcW w:w="5238" w:type="dxa"/>
            <w:vAlign w:val="center"/>
          </w:tcPr>
          <w:p w:rsidR="00A50DDE" w:rsidRPr="009F2FA2" w:rsidRDefault="00A50DDE" w:rsidP="00F80C32">
            <w:r w:rsidRPr="009F2FA2">
              <w:t>Сан.-макробиологич. ОКБ                         не. обн.</w:t>
            </w:r>
          </w:p>
        </w:tc>
        <w:tc>
          <w:tcPr>
            <w:tcW w:w="1701" w:type="dxa"/>
            <w:vAlign w:val="center"/>
          </w:tcPr>
          <w:p w:rsidR="00A50DDE" w:rsidRPr="009F2FA2" w:rsidRDefault="00A50DDE" w:rsidP="00F80C32">
            <w:pPr>
              <w:jc w:val="center"/>
            </w:pPr>
            <w:r w:rsidRPr="009F2FA2">
              <w:t>319,35</w:t>
            </w:r>
          </w:p>
        </w:tc>
        <w:tc>
          <w:tcPr>
            <w:tcW w:w="2374" w:type="dxa"/>
            <w:vAlign w:val="center"/>
          </w:tcPr>
          <w:p w:rsidR="00A50DDE" w:rsidRPr="009F2FA2" w:rsidRDefault="00A50DDE" w:rsidP="00F80C32">
            <w:pPr>
              <w:jc w:val="center"/>
            </w:pPr>
            <w:r w:rsidRPr="009F2FA2">
              <w:t>Не обн.</w:t>
            </w:r>
          </w:p>
        </w:tc>
      </w:tr>
      <w:tr w:rsidR="00A50DDE" w:rsidRPr="009F2FA2" w:rsidTr="00EB0456">
        <w:tc>
          <w:tcPr>
            <w:tcW w:w="540" w:type="dxa"/>
            <w:vAlign w:val="center"/>
          </w:tcPr>
          <w:p w:rsidR="00A50DDE" w:rsidRPr="009F2FA2" w:rsidRDefault="00A50DDE" w:rsidP="00F80C32">
            <w:pPr>
              <w:jc w:val="center"/>
            </w:pPr>
            <w:r w:rsidRPr="009F2FA2">
              <w:t>16</w:t>
            </w:r>
          </w:p>
        </w:tc>
        <w:tc>
          <w:tcPr>
            <w:tcW w:w="5238" w:type="dxa"/>
            <w:vAlign w:val="center"/>
          </w:tcPr>
          <w:p w:rsidR="00A50DDE" w:rsidRPr="009F2FA2" w:rsidRDefault="00A50DDE" w:rsidP="00F80C32">
            <w:r w:rsidRPr="009F2FA2">
              <w:t>ТКБ                                                               не. обн.</w:t>
            </w:r>
          </w:p>
        </w:tc>
        <w:tc>
          <w:tcPr>
            <w:tcW w:w="1701" w:type="dxa"/>
            <w:vAlign w:val="center"/>
          </w:tcPr>
          <w:p w:rsidR="00A50DDE" w:rsidRPr="009F2FA2" w:rsidRDefault="00A50DDE" w:rsidP="00F80C32">
            <w:pPr>
              <w:jc w:val="center"/>
            </w:pPr>
            <w:r w:rsidRPr="009F2FA2">
              <w:t>319,35</w:t>
            </w:r>
          </w:p>
        </w:tc>
        <w:tc>
          <w:tcPr>
            <w:tcW w:w="2374" w:type="dxa"/>
            <w:vAlign w:val="center"/>
          </w:tcPr>
          <w:p w:rsidR="00A50DDE" w:rsidRPr="009F2FA2" w:rsidRDefault="00A50DDE" w:rsidP="00F80C32">
            <w:pPr>
              <w:jc w:val="center"/>
            </w:pPr>
            <w:r w:rsidRPr="009F2FA2">
              <w:t>Не обн.</w:t>
            </w:r>
          </w:p>
        </w:tc>
      </w:tr>
      <w:tr w:rsidR="00A50DDE" w:rsidRPr="009F2FA2" w:rsidTr="00EB0456">
        <w:tc>
          <w:tcPr>
            <w:tcW w:w="540" w:type="dxa"/>
            <w:vAlign w:val="center"/>
          </w:tcPr>
          <w:p w:rsidR="00A50DDE" w:rsidRPr="009F2FA2" w:rsidRDefault="00A50DDE" w:rsidP="00F80C32">
            <w:pPr>
              <w:jc w:val="center"/>
            </w:pPr>
            <w:r w:rsidRPr="009F2FA2">
              <w:t>17</w:t>
            </w:r>
          </w:p>
        </w:tc>
        <w:tc>
          <w:tcPr>
            <w:tcW w:w="5238" w:type="dxa"/>
            <w:vAlign w:val="center"/>
          </w:tcPr>
          <w:p w:rsidR="00A50DDE" w:rsidRPr="009F2FA2" w:rsidRDefault="00A50DDE" w:rsidP="00F80C32">
            <w:r w:rsidRPr="009F2FA2">
              <w:t>ОМЧ                                                              не &gt; 50</w:t>
            </w:r>
          </w:p>
        </w:tc>
        <w:tc>
          <w:tcPr>
            <w:tcW w:w="1701" w:type="dxa"/>
            <w:vAlign w:val="center"/>
          </w:tcPr>
          <w:p w:rsidR="00A50DDE" w:rsidRPr="009F2FA2" w:rsidRDefault="00A50DDE" w:rsidP="00F80C32">
            <w:pPr>
              <w:jc w:val="center"/>
            </w:pPr>
            <w:r w:rsidRPr="009F2FA2">
              <w:t>19,0</w:t>
            </w:r>
          </w:p>
        </w:tc>
        <w:tc>
          <w:tcPr>
            <w:tcW w:w="2374" w:type="dxa"/>
            <w:vAlign w:val="center"/>
          </w:tcPr>
          <w:p w:rsidR="00A50DDE" w:rsidRPr="009F2FA2" w:rsidRDefault="00A50DDE" w:rsidP="00F80C32">
            <w:pPr>
              <w:jc w:val="center"/>
            </w:pPr>
            <w:r w:rsidRPr="009F2FA2">
              <w:t>0</w:t>
            </w:r>
          </w:p>
        </w:tc>
      </w:tr>
    </w:tbl>
    <w:p w:rsidR="00A50DDE" w:rsidRPr="00C47E19" w:rsidRDefault="00A50DDE" w:rsidP="00F80C32">
      <w:pPr>
        <w:spacing w:line="360" w:lineRule="auto"/>
        <w:ind w:firstLine="709"/>
        <w:jc w:val="both"/>
        <w:rPr>
          <w:sz w:val="28"/>
          <w:szCs w:val="28"/>
        </w:rPr>
      </w:pPr>
    </w:p>
    <w:p w:rsidR="00A50DDE" w:rsidRPr="00C47E19" w:rsidRDefault="00A50DDE" w:rsidP="00F80C32">
      <w:pPr>
        <w:spacing w:line="360" w:lineRule="auto"/>
        <w:ind w:firstLine="709"/>
        <w:jc w:val="both"/>
        <w:rPr>
          <w:sz w:val="28"/>
          <w:szCs w:val="28"/>
        </w:rPr>
      </w:pPr>
      <w:bookmarkStart w:id="14" w:name="_Toc360187463"/>
      <w:r w:rsidRPr="00C47E19">
        <w:rPr>
          <w:b/>
          <w:sz w:val="28"/>
          <w:szCs w:val="28"/>
        </w:rPr>
        <w:t>На отметке «205»</w:t>
      </w:r>
      <w:r w:rsidRPr="00C47E19">
        <w:rPr>
          <w:sz w:val="28"/>
          <w:szCs w:val="28"/>
        </w:rPr>
        <w:t xml:space="preserve"> расположено два резервуара чистой воды (РВЧ) объёмом 800 м</w:t>
      </w:r>
      <w:r w:rsidRPr="00C47E19">
        <w:rPr>
          <w:sz w:val="28"/>
          <w:szCs w:val="28"/>
          <w:vertAlign w:val="superscript"/>
        </w:rPr>
        <w:t>3</w:t>
      </w:r>
      <w:r w:rsidRPr="00C47E19">
        <w:rPr>
          <w:sz w:val="28"/>
          <w:szCs w:val="28"/>
        </w:rPr>
        <w:t xml:space="preserve"> и 1000 м</w:t>
      </w:r>
      <w:r w:rsidRPr="00C47E19">
        <w:rPr>
          <w:sz w:val="28"/>
          <w:szCs w:val="28"/>
          <w:vertAlign w:val="superscript"/>
        </w:rPr>
        <w:t>3</w:t>
      </w:r>
      <w:r w:rsidRPr="00C47E19">
        <w:rPr>
          <w:sz w:val="28"/>
          <w:szCs w:val="28"/>
        </w:rPr>
        <w:t xml:space="preserve"> для обеспечения посёлка Молодёжный, в аварийных ситуациях, при проведении ремонтных работ – водоснабжение больничного городка. </w:t>
      </w:r>
    </w:p>
    <w:p w:rsidR="00A50DDE" w:rsidRPr="00C47E19" w:rsidRDefault="00A50DDE" w:rsidP="00F80C32">
      <w:pPr>
        <w:spacing w:line="360" w:lineRule="auto"/>
        <w:ind w:firstLine="709"/>
        <w:jc w:val="both"/>
        <w:rPr>
          <w:sz w:val="28"/>
          <w:szCs w:val="28"/>
        </w:rPr>
      </w:pPr>
      <w:r w:rsidRPr="00C47E19">
        <w:rPr>
          <w:sz w:val="28"/>
          <w:szCs w:val="28"/>
        </w:rPr>
        <w:t>Заполнение РВЧ происходит с насосной станции «Северная». Резервуар 1000 м</w:t>
      </w:r>
      <w:r w:rsidRPr="00C47E19">
        <w:rPr>
          <w:sz w:val="28"/>
          <w:szCs w:val="28"/>
          <w:vertAlign w:val="superscript"/>
        </w:rPr>
        <w:t>3</w:t>
      </w:r>
      <w:r w:rsidRPr="00C47E19">
        <w:rPr>
          <w:sz w:val="28"/>
          <w:szCs w:val="28"/>
        </w:rPr>
        <w:t xml:space="preserve"> находится в нерабочем состоянии.</w:t>
      </w:r>
    </w:p>
    <w:p w:rsidR="00A50DDE" w:rsidRPr="00C47E19" w:rsidRDefault="00A50DDE" w:rsidP="00F80C32">
      <w:pPr>
        <w:spacing w:line="360" w:lineRule="auto"/>
        <w:ind w:firstLine="709"/>
        <w:jc w:val="both"/>
        <w:rPr>
          <w:sz w:val="28"/>
          <w:szCs w:val="28"/>
        </w:rPr>
      </w:pPr>
      <w:r w:rsidRPr="00C47E19">
        <w:rPr>
          <w:b/>
          <w:sz w:val="28"/>
          <w:szCs w:val="28"/>
        </w:rPr>
        <w:t>Подкачивающая насосная станция по ул. Ленинской</w:t>
      </w:r>
      <w:r w:rsidRPr="00C47E19">
        <w:rPr>
          <w:sz w:val="28"/>
          <w:szCs w:val="28"/>
        </w:rPr>
        <w:t xml:space="preserve"> обеспечивает стабильное водоснабжение девятиэтажных жилых домов квартала А.</w:t>
      </w:r>
    </w:p>
    <w:p w:rsidR="00A50DDE" w:rsidRPr="00C47E19" w:rsidRDefault="00A50DDE" w:rsidP="00F80C32">
      <w:pPr>
        <w:spacing w:line="360" w:lineRule="auto"/>
        <w:ind w:firstLine="709"/>
        <w:jc w:val="both"/>
        <w:rPr>
          <w:sz w:val="28"/>
          <w:szCs w:val="28"/>
        </w:rPr>
      </w:pPr>
      <w:r>
        <w:rPr>
          <w:sz w:val="28"/>
          <w:szCs w:val="28"/>
        </w:rPr>
        <w:t xml:space="preserve">Насосная станция </w:t>
      </w:r>
      <w:r w:rsidRPr="00C47E19">
        <w:rPr>
          <w:sz w:val="28"/>
          <w:szCs w:val="28"/>
        </w:rPr>
        <w:t>работает в автоматическом режиме. Включение насоса происходит при снижении давления в распределительной сети до 3,8 кг/см</w:t>
      </w:r>
      <w:r w:rsidRPr="00C47E19">
        <w:rPr>
          <w:sz w:val="28"/>
          <w:szCs w:val="28"/>
          <w:vertAlign w:val="superscript"/>
        </w:rPr>
        <w:t>2</w:t>
      </w:r>
      <w:r w:rsidRPr="00C47E19">
        <w:rPr>
          <w:sz w:val="28"/>
          <w:szCs w:val="28"/>
        </w:rPr>
        <w:t xml:space="preserve">. </w:t>
      </w:r>
    </w:p>
    <w:p w:rsidR="00A50DDE" w:rsidRPr="00C47E19" w:rsidRDefault="00A50DDE" w:rsidP="00F80C32">
      <w:pPr>
        <w:spacing w:line="360" w:lineRule="auto"/>
        <w:ind w:firstLine="709"/>
        <w:jc w:val="both"/>
        <w:rPr>
          <w:sz w:val="28"/>
          <w:szCs w:val="28"/>
        </w:rPr>
      </w:pPr>
      <w:r w:rsidRPr="00C47E19">
        <w:rPr>
          <w:b/>
          <w:sz w:val="28"/>
          <w:szCs w:val="28"/>
        </w:rPr>
        <w:t>Подкачивающая насосная станция по ул. Ломоносова, 1</w:t>
      </w:r>
      <w:r w:rsidRPr="00C47E19">
        <w:rPr>
          <w:sz w:val="28"/>
          <w:szCs w:val="28"/>
        </w:rPr>
        <w:t xml:space="preserve"> обеспечивает стабильное водоснабжение девятиэтажного жилого дома Ломоносова, 1 и жилых домов квартала «27».</w:t>
      </w:r>
    </w:p>
    <w:p w:rsidR="00A50DDE" w:rsidRPr="00C47E19" w:rsidRDefault="00A50DDE" w:rsidP="00F80C32">
      <w:pPr>
        <w:spacing w:line="360" w:lineRule="auto"/>
        <w:ind w:firstLine="709"/>
        <w:jc w:val="both"/>
        <w:rPr>
          <w:sz w:val="28"/>
          <w:szCs w:val="28"/>
        </w:rPr>
      </w:pPr>
      <w:r w:rsidRPr="00C47E19">
        <w:rPr>
          <w:b/>
          <w:sz w:val="28"/>
          <w:szCs w:val="28"/>
        </w:rPr>
        <w:t>Подкачивающее устройство на перекрёстке улиц Стахановская – Советская</w:t>
      </w:r>
      <w:r w:rsidRPr="00C47E19">
        <w:rPr>
          <w:sz w:val="28"/>
          <w:szCs w:val="28"/>
        </w:rPr>
        <w:t xml:space="preserve"> предназначено для стабильного водоснабжения квартала «Интернат», туберкулёзного диспансера, посёлка «Солнечный», котельной производства № 2 в квартале «Интернат».</w:t>
      </w:r>
    </w:p>
    <w:p w:rsidR="00A50DDE" w:rsidRDefault="00A50DDE" w:rsidP="00F80C32">
      <w:pPr>
        <w:spacing w:line="360" w:lineRule="auto"/>
        <w:ind w:firstLine="709"/>
        <w:jc w:val="both"/>
        <w:rPr>
          <w:sz w:val="28"/>
          <w:szCs w:val="28"/>
        </w:rPr>
      </w:pPr>
      <w:r w:rsidRPr="00C47E19">
        <w:rPr>
          <w:sz w:val="28"/>
          <w:szCs w:val="28"/>
        </w:rPr>
        <w:t>Подкачивающее устройство установлено в камере на водопроводе Ø500 мм, оборудовано насосом ЭЦВ 10-63-110.</w:t>
      </w:r>
    </w:p>
    <w:p w:rsidR="00A50DDE" w:rsidRDefault="00A50DDE" w:rsidP="00F80C32">
      <w:pPr>
        <w:spacing w:line="360" w:lineRule="auto"/>
        <w:ind w:firstLine="709"/>
        <w:jc w:val="both"/>
        <w:rPr>
          <w:sz w:val="28"/>
          <w:szCs w:val="28"/>
        </w:rPr>
      </w:pPr>
    </w:p>
    <w:p w:rsidR="00A50DDE" w:rsidRPr="00C47E19" w:rsidRDefault="00A50DDE" w:rsidP="00F80C32">
      <w:pPr>
        <w:pStyle w:val="Heading3"/>
        <w:spacing w:after="0" w:line="360" w:lineRule="auto"/>
        <w:ind w:firstLine="709"/>
        <w:jc w:val="both"/>
        <w:rPr>
          <w:color w:val="auto"/>
          <w:sz w:val="28"/>
          <w:szCs w:val="28"/>
        </w:rPr>
      </w:pPr>
      <w:bookmarkStart w:id="15" w:name="_Toc359401264"/>
      <w:bookmarkStart w:id="16" w:name="_Toc360621772"/>
      <w:bookmarkStart w:id="17" w:name="_Toc362437908"/>
      <w:bookmarkStart w:id="18" w:name="_Toc363218660"/>
      <w:bookmarkEnd w:id="14"/>
      <w:r>
        <w:rPr>
          <w:color w:val="auto"/>
          <w:sz w:val="28"/>
          <w:szCs w:val="28"/>
        </w:rPr>
        <w:t>1.3.</w:t>
      </w:r>
      <w:r w:rsidRPr="00C47E19">
        <w:rPr>
          <w:color w:val="auto"/>
          <w:sz w:val="28"/>
          <w:szCs w:val="28"/>
        </w:rPr>
        <w:t xml:space="preserve"> </w:t>
      </w:r>
      <w:bookmarkEnd w:id="15"/>
      <w:r w:rsidRPr="00C47E19">
        <w:rPr>
          <w:color w:val="auto"/>
          <w:sz w:val="28"/>
          <w:szCs w:val="28"/>
        </w:rPr>
        <w:t>Описание существующих технических и технологических проблем в водоснабжени</w:t>
      </w:r>
      <w:bookmarkEnd w:id="16"/>
      <w:bookmarkEnd w:id="17"/>
      <w:bookmarkEnd w:id="18"/>
      <w:r>
        <w:rPr>
          <w:color w:val="auto"/>
          <w:sz w:val="28"/>
          <w:szCs w:val="28"/>
        </w:rPr>
        <w:t>я городского округа</w:t>
      </w:r>
      <w:r w:rsidRPr="00C47E19">
        <w:rPr>
          <w:color w:val="auto"/>
          <w:sz w:val="28"/>
          <w:szCs w:val="28"/>
        </w:rPr>
        <w:t>.</w:t>
      </w:r>
    </w:p>
    <w:p w:rsidR="00A50DDE" w:rsidRPr="00076B6F" w:rsidRDefault="00A50DDE" w:rsidP="009E2B02">
      <w:pPr>
        <w:autoSpaceDE w:val="0"/>
        <w:autoSpaceDN w:val="0"/>
        <w:adjustRightInd w:val="0"/>
        <w:spacing w:line="276" w:lineRule="auto"/>
        <w:ind w:firstLine="567"/>
        <w:jc w:val="both"/>
        <w:rPr>
          <w:rFonts w:ascii="Times New Roman CYR" w:hAnsi="Times New Roman CYR" w:cs="Times New Roman CYR"/>
          <w:sz w:val="28"/>
          <w:szCs w:val="28"/>
        </w:rPr>
      </w:pPr>
      <w:r w:rsidRPr="00076B6F">
        <w:rPr>
          <w:rFonts w:ascii="Times New Roman CYR" w:hAnsi="Times New Roman CYR" w:cs="Times New Roman CYR"/>
          <w:sz w:val="28"/>
          <w:szCs w:val="28"/>
        </w:rPr>
        <w:t xml:space="preserve">Существующие водопроводные сети изношены на 92 </w:t>
      </w:r>
      <w:r>
        <w:rPr>
          <w:rFonts w:ascii="Times New Roman CYR" w:hAnsi="Times New Roman CYR" w:cs="Times New Roman CYR"/>
          <w:sz w:val="28"/>
          <w:szCs w:val="28"/>
        </w:rPr>
        <w:t>%</w:t>
      </w:r>
      <w:r w:rsidRPr="00076B6F">
        <w:rPr>
          <w:rFonts w:ascii="Times New Roman CYR" w:hAnsi="Times New Roman CYR" w:cs="Times New Roman CYR"/>
          <w:sz w:val="28"/>
          <w:szCs w:val="28"/>
        </w:rPr>
        <w:t xml:space="preserve">, что приводит к возникновению аварийных ситуаций на водопроводных сетях и загрязнению воды за счет инфильтрации грунтовых вод. Изношенность сетей определялась по инвентаризационным ведомостям, по положенным срокам эксплуатации, предоставляемым поставщиками труб и арматуры. </w:t>
      </w:r>
    </w:p>
    <w:p w:rsidR="00A50DDE" w:rsidRPr="00076B6F" w:rsidRDefault="00A50DDE" w:rsidP="009E2B02">
      <w:pPr>
        <w:spacing w:line="360" w:lineRule="auto"/>
        <w:ind w:firstLine="709"/>
        <w:jc w:val="both"/>
        <w:rPr>
          <w:sz w:val="28"/>
          <w:szCs w:val="28"/>
        </w:rPr>
      </w:pPr>
      <w:r w:rsidRPr="00076B6F">
        <w:rPr>
          <w:rFonts w:ascii="Times New Roman CYR" w:hAnsi="Times New Roman CYR" w:cs="Times New Roman CYR"/>
          <w:sz w:val="28"/>
          <w:szCs w:val="28"/>
        </w:rPr>
        <w:t>В настоящее время вопросы охраны здоровья населения и обеспечения санитарно-эпидемиологического благополучия на территории Арсеньевского городского округа имеют приоритетное значение. При этом обеспечение населения питьевой водой из централизованных систем и качественное</w:t>
      </w:r>
    </w:p>
    <w:p w:rsidR="00A50DDE" w:rsidRDefault="00A50DDE" w:rsidP="00A803D5">
      <w:pPr>
        <w:autoSpaceDE w:val="0"/>
        <w:autoSpaceDN w:val="0"/>
        <w:adjustRightInd w:val="0"/>
        <w:spacing w:line="360" w:lineRule="auto"/>
        <w:ind w:firstLine="567"/>
        <w:jc w:val="both"/>
        <w:rPr>
          <w:rFonts w:ascii="Times New Roman CYR" w:hAnsi="Times New Roman CYR" w:cs="Times New Roman CYR"/>
          <w:sz w:val="28"/>
          <w:szCs w:val="28"/>
        </w:rPr>
      </w:pPr>
      <w:r>
        <w:rPr>
          <w:rFonts w:ascii="Times New Roman CYR" w:hAnsi="Times New Roman CYR" w:cs="Times New Roman CYR"/>
          <w:color w:val="000000"/>
          <w:sz w:val="28"/>
          <w:szCs w:val="28"/>
        </w:rPr>
        <w:t>В последние годы положение с ремонтом и модернизацией систем водопроводного хозяйства приняло критический характер. Из-за отсутствия надлежащего финансирования не проводилось плановой замены сетей. Организации, на которые возлагались функции по водоснабжению и водоотведению выполняли только аварийные работы с установкой на водопроводную сеть временных бандажей. Поэтому, если системы, построенные в основном 30-40 лет назад, не будут обеспечены минимально необходимыми инвестициями, их разрушение примет необратимый характер, и потребуется во много раз больше средств для строительства новых сетей.</w:t>
      </w:r>
    </w:p>
    <w:p w:rsidR="00A50DDE" w:rsidRDefault="00A50DDE" w:rsidP="00A803D5">
      <w:pPr>
        <w:autoSpaceDE w:val="0"/>
        <w:autoSpaceDN w:val="0"/>
        <w:adjustRightInd w:val="0"/>
        <w:spacing w:line="360" w:lineRule="auto"/>
        <w:ind w:firstLine="567"/>
        <w:jc w:val="both"/>
        <w:rPr>
          <w:rFonts w:ascii="Times New Roman CYR" w:hAnsi="Times New Roman CYR" w:cs="Times New Roman CYR"/>
          <w:sz w:val="28"/>
          <w:szCs w:val="28"/>
        </w:rPr>
      </w:pPr>
      <w:r>
        <w:rPr>
          <w:rFonts w:ascii="Times New Roman CYR" w:hAnsi="Times New Roman CYR" w:cs="Times New Roman CYR"/>
          <w:color w:val="000000"/>
          <w:sz w:val="28"/>
          <w:szCs w:val="28"/>
        </w:rPr>
        <w:t>Высокий физический и моральный износ объектов водопроводного хозяйства ведет к созданию напряженной эпидемиологической ситуации по снабжению водой населения городского округа.</w:t>
      </w:r>
    </w:p>
    <w:p w:rsidR="00A50DDE" w:rsidRDefault="00A50DDE" w:rsidP="00A803D5">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Среднегодовой показатель аварийности на сетях водоснабжения составляет 0,56 ед./км. сети. </w:t>
      </w:r>
    </w:p>
    <w:p w:rsidR="00A50DDE" w:rsidRDefault="00A50DDE" w:rsidP="00A803D5">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Следует отметить, что процент потерь воды (таблица № 9) в системе соответствует  степени изношенности трубопроводов и показателям непроизводительных расходов, характерных для городов Дальнего Востока на уровне 2000 г. </w:t>
      </w:r>
    </w:p>
    <w:p w:rsidR="00A50DDE" w:rsidRDefault="00A50DDE" w:rsidP="00F03E8F">
      <w:pPr>
        <w:autoSpaceDE w:val="0"/>
        <w:autoSpaceDN w:val="0"/>
        <w:adjustRightInd w:val="0"/>
        <w:spacing w:line="360" w:lineRule="auto"/>
        <w:ind w:firstLine="567"/>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Таблица № 9 </w:t>
      </w:r>
    </w:p>
    <w:p w:rsidR="00A50DDE" w:rsidRDefault="00A50DDE" w:rsidP="00654CB9">
      <w:pPr>
        <w:autoSpaceDE w:val="0"/>
        <w:autoSpaceDN w:val="0"/>
        <w:adjustRightInd w:val="0"/>
        <w:spacing w:after="120"/>
        <w:jc w:val="cente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Потери воды в системе водоснабжения</w:t>
      </w:r>
    </w:p>
    <w:tbl>
      <w:tblPr>
        <w:tblW w:w="0" w:type="auto"/>
        <w:tblInd w:w="358" w:type="dxa"/>
        <w:tblLayout w:type="fixed"/>
        <w:tblLook w:val="0000"/>
      </w:tblPr>
      <w:tblGrid>
        <w:gridCol w:w="594"/>
        <w:gridCol w:w="6919"/>
        <w:gridCol w:w="1985"/>
      </w:tblGrid>
      <w:tr w:rsidR="00A50DDE">
        <w:trPr>
          <w:trHeight w:val="1"/>
        </w:trPr>
        <w:tc>
          <w:tcPr>
            <w:tcW w:w="5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after="120" w:line="276" w:lineRule="auto"/>
              <w:jc w:val="center"/>
              <w:rPr>
                <w:rFonts w:ascii="Calibri" w:hAnsi="Calibri" w:cs="Calibri"/>
                <w:sz w:val="22"/>
                <w:szCs w:val="22"/>
                <w:lang w:val="en-US"/>
              </w:rPr>
            </w:pPr>
            <w:r>
              <w:rPr>
                <w:color w:val="000000"/>
                <w:sz w:val="28"/>
                <w:szCs w:val="28"/>
                <w:lang w:val="en-US"/>
              </w:rPr>
              <w:t xml:space="preserve">№ </w:t>
            </w:r>
            <w:r>
              <w:rPr>
                <w:rFonts w:ascii="Times New Roman CYR" w:hAnsi="Times New Roman CYR" w:cs="Times New Roman CYR"/>
                <w:color w:val="000000"/>
                <w:sz w:val="28"/>
                <w:szCs w:val="28"/>
              </w:rPr>
              <w:t>п/п</w:t>
            </w:r>
          </w:p>
        </w:tc>
        <w:tc>
          <w:tcPr>
            <w:tcW w:w="69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after="120" w:line="276" w:lineRule="auto"/>
              <w:jc w:val="center"/>
              <w:rPr>
                <w:rFonts w:ascii="Calibri" w:hAnsi="Calibri" w:cs="Calibri"/>
                <w:sz w:val="22"/>
                <w:szCs w:val="22"/>
                <w:lang w:val="en-US"/>
              </w:rPr>
            </w:pPr>
            <w:r>
              <w:rPr>
                <w:rFonts w:ascii="Times New Roman CYR" w:hAnsi="Times New Roman CYR" w:cs="Times New Roman CYR"/>
                <w:color w:val="000000"/>
                <w:sz w:val="28"/>
                <w:szCs w:val="28"/>
              </w:rPr>
              <w:t>Показатели</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after="120" w:line="276" w:lineRule="auto"/>
              <w:jc w:val="center"/>
              <w:rPr>
                <w:rFonts w:ascii="Calibri" w:hAnsi="Calibri" w:cs="Calibri"/>
                <w:sz w:val="22"/>
                <w:szCs w:val="22"/>
                <w:lang w:val="en-US"/>
              </w:rPr>
            </w:pPr>
            <w:r>
              <w:rPr>
                <w:color w:val="000000"/>
                <w:sz w:val="28"/>
                <w:szCs w:val="28"/>
                <w:lang w:val="en-US"/>
              </w:rPr>
              <w:t>2012</w:t>
            </w:r>
          </w:p>
        </w:tc>
      </w:tr>
      <w:tr w:rsidR="00A50DDE">
        <w:trPr>
          <w:trHeight w:val="1"/>
        </w:trPr>
        <w:tc>
          <w:tcPr>
            <w:tcW w:w="594"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654CB9">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1</w:t>
            </w:r>
          </w:p>
        </w:tc>
        <w:tc>
          <w:tcPr>
            <w:tcW w:w="691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654CB9" w:rsidRDefault="00A50DDE" w:rsidP="00654CB9">
            <w:pPr>
              <w:autoSpaceDE w:val="0"/>
              <w:autoSpaceDN w:val="0"/>
              <w:adjustRightInd w:val="0"/>
              <w:spacing w:line="276" w:lineRule="auto"/>
              <w:jc w:val="both"/>
              <w:rPr>
                <w:rFonts w:ascii="Calibri" w:hAnsi="Calibri" w:cs="Calibri"/>
                <w:sz w:val="22"/>
                <w:szCs w:val="22"/>
              </w:rPr>
            </w:pPr>
            <w:r>
              <w:rPr>
                <w:rFonts w:ascii="Times New Roman CYR" w:hAnsi="Times New Roman CYR" w:cs="Times New Roman CYR"/>
                <w:color w:val="000000"/>
                <w:sz w:val="28"/>
                <w:szCs w:val="28"/>
              </w:rPr>
              <w:t>Объем воды, забираемый из источников водоснабжения, тыс. куб.м в год</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9021,79</w:t>
            </w:r>
          </w:p>
        </w:tc>
      </w:tr>
      <w:tr w:rsidR="00A50DDE">
        <w:trPr>
          <w:trHeight w:val="1"/>
        </w:trPr>
        <w:tc>
          <w:tcPr>
            <w:tcW w:w="594"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654CB9">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2</w:t>
            </w:r>
          </w:p>
        </w:tc>
        <w:tc>
          <w:tcPr>
            <w:tcW w:w="691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654CB9" w:rsidRDefault="00A50DDE" w:rsidP="00654CB9">
            <w:pPr>
              <w:autoSpaceDE w:val="0"/>
              <w:autoSpaceDN w:val="0"/>
              <w:adjustRightInd w:val="0"/>
              <w:spacing w:line="276" w:lineRule="auto"/>
              <w:jc w:val="both"/>
              <w:rPr>
                <w:rFonts w:ascii="Calibri" w:hAnsi="Calibri" w:cs="Calibri"/>
                <w:sz w:val="22"/>
                <w:szCs w:val="22"/>
              </w:rPr>
            </w:pPr>
            <w:r>
              <w:rPr>
                <w:rFonts w:ascii="Times New Roman CYR" w:hAnsi="Times New Roman CYR" w:cs="Times New Roman CYR"/>
                <w:color w:val="000000"/>
                <w:sz w:val="28"/>
                <w:szCs w:val="28"/>
              </w:rPr>
              <w:t>Объем реализуемой воды, тыс. куб.м в год</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5052,2</w:t>
            </w:r>
          </w:p>
        </w:tc>
      </w:tr>
      <w:tr w:rsidR="00A50DDE">
        <w:trPr>
          <w:trHeight w:val="1"/>
        </w:trPr>
        <w:tc>
          <w:tcPr>
            <w:tcW w:w="594"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654CB9">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3</w:t>
            </w:r>
          </w:p>
        </w:tc>
        <w:tc>
          <w:tcPr>
            <w:tcW w:w="691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654CB9" w:rsidRDefault="00A50DDE" w:rsidP="00654CB9">
            <w:pPr>
              <w:autoSpaceDE w:val="0"/>
              <w:autoSpaceDN w:val="0"/>
              <w:adjustRightInd w:val="0"/>
              <w:spacing w:line="276" w:lineRule="auto"/>
              <w:jc w:val="both"/>
              <w:rPr>
                <w:rFonts w:ascii="Calibri" w:hAnsi="Calibri" w:cs="Calibri"/>
                <w:sz w:val="22"/>
                <w:szCs w:val="22"/>
              </w:rPr>
            </w:pPr>
            <w:r>
              <w:rPr>
                <w:rFonts w:ascii="Times New Roman CYR" w:hAnsi="Times New Roman CYR" w:cs="Times New Roman CYR"/>
                <w:color w:val="000000"/>
                <w:sz w:val="28"/>
                <w:szCs w:val="28"/>
              </w:rPr>
              <w:t>Объем потерь, тыс.куб.м в год</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3969,6</w:t>
            </w:r>
          </w:p>
        </w:tc>
      </w:tr>
      <w:tr w:rsidR="00A50DDE">
        <w:trPr>
          <w:trHeight w:val="1"/>
        </w:trPr>
        <w:tc>
          <w:tcPr>
            <w:tcW w:w="594"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654CB9">
            <w:pPr>
              <w:autoSpaceDE w:val="0"/>
              <w:autoSpaceDN w:val="0"/>
              <w:adjustRightInd w:val="0"/>
              <w:spacing w:line="276" w:lineRule="auto"/>
              <w:jc w:val="both"/>
              <w:rPr>
                <w:rFonts w:ascii="Calibri" w:hAnsi="Calibri" w:cs="Calibri"/>
                <w:sz w:val="22"/>
                <w:szCs w:val="22"/>
                <w:lang w:val="en-US"/>
              </w:rPr>
            </w:pPr>
            <w:r>
              <w:rPr>
                <w:color w:val="000000"/>
                <w:sz w:val="28"/>
                <w:szCs w:val="28"/>
                <w:lang w:val="en-US"/>
              </w:rPr>
              <w:t>4</w:t>
            </w:r>
          </w:p>
        </w:tc>
        <w:tc>
          <w:tcPr>
            <w:tcW w:w="691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654CB9" w:rsidRDefault="00A50DDE" w:rsidP="00654CB9">
            <w:pPr>
              <w:autoSpaceDE w:val="0"/>
              <w:autoSpaceDN w:val="0"/>
              <w:adjustRightInd w:val="0"/>
              <w:spacing w:line="276" w:lineRule="auto"/>
              <w:jc w:val="both"/>
              <w:rPr>
                <w:rFonts w:ascii="Calibri" w:hAnsi="Calibri" w:cs="Calibri"/>
                <w:sz w:val="22"/>
                <w:szCs w:val="22"/>
              </w:rPr>
            </w:pPr>
            <w:r>
              <w:rPr>
                <w:rFonts w:ascii="Times New Roman CYR" w:hAnsi="Times New Roman CYR" w:cs="Times New Roman CYR"/>
                <w:color w:val="000000"/>
                <w:sz w:val="28"/>
                <w:szCs w:val="28"/>
              </w:rPr>
              <w:t>Объем потерь, % к объему забираемой из источников воды</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54CB9">
            <w:pPr>
              <w:autoSpaceDE w:val="0"/>
              <w:autoSpaceDN w:val="0"/>
              <w:adjustRightInd w:val="0"/>
              <w:spacing w:line="276" w:lineRule="auto"/>
              <w:jc w:val="center"/>
              <w:rPr>
                <w:rFonts w:ascii="Calibri" w:hAnsi="Calibri" w:cs="Calibri"/>
                <w:sz w:val="22"/>
                <w:szCs w:val="22"/>
                <w:lang w:val="en-US"/>
              </w:rPr>
            </w:pPr>
            <w:r>
              <w:rPr>
                <w:color w:val="000000"/>
                <w:sz w:val="28"/>
                <w:szCs w:val="28"/>
                <w:lang w:val="en-US"/>
              </w:rPr>
              <w:t>44%</w:t>
            </w:r>
          </w:p>
        </w:tc>
      </w:tr>
    </w:tbl>
    <w:p w:rsidR="00A50DDE" w:rsidRDefault="00A50DDE" w:rsidP="00654CB9">
      <w:pPr>
        <w:autoSpaceDE w:val="0"/>
        <w:autoSpaceDN w:val="0"/>
        <w:adjustRightInd w:val="0"/>
        <w:spacing w:line="276" w:lineRule="auto"/>
        <w:ind w:firstLine="567"/>
        <w:jc w:val="both"/>
        <w:rPr>
          <w:color w:val="000000"/>
          <w:sz w:val="28"/>
          <w:szCs w:val="28"/>
          <w:lang w:val="en-US"/>
        </w:rPr>
      </w:pPr>
    </w:p>
    <w:p w:rsidR="00A50DDE" w:rsidRPr="00076B6F" w:rsidRDefault="00A50DDE" w:rsidP="00076B6F">
      <w:pPr>
        <w:autoSpaceDE w:val="0"/>
        <w:autoSpaceDN w:val="0"/>
        <w:adjustRightInd w:val="0"/>
        <w:spacing w:line="360" w:lineRule="auto"/>
        <w:ind w:firstLine="567"/>
        <w:jc w:val="both"/>
        <w:rPr>
          <w:sz w:val="28"/>
          <w:szCs w:val="28"/>
        </w:rPr>
      </w:pPr>
      <w:bookmarkStart w:id="19" w:name="_Toc360621773"/>
      <w:bookmarkStart w:id="20" w:name="_Toc362437909"/>
      <w:bookmarkStart w:id="21" w:name="_Toc363218661"/>
      <w:r w:rsidRPr="00076B6F">
        <w:rPr>
          <w:color w:val="000000"/>
          <w:sz w:val="28"/>
          <w:szCs w:val="28"/>
        </w:rPr>
        <w:t>В настоящее время из-за отсутствия водопроводных очистных сооружений ООО «Эванс» в паводковый период не может обеспечить качество воды, подаваемой с водохранилища на р. Дачная по показателям мутности и цветности в соответствии требований СанПиН 2.1.4.1074-01 «Питьевая вода. Гигиенические требования к качеству воды централизованных систем водоснабжения». По технологическому процессу вода подвергается только обеззараживанию жидким хлором. Хлораторная на водохранилище оборудована в здании проходной. Склад хлора отсутствует. Здание, приспособленное под хлораторную, невозможно привести в соответствие с требованиями ПБ 09-594-03 «Правила безопасности при производстве, хранении, транспортировании и применении хлора.</w:t>
      </w:r>
    </w:p>
    <w:p w:rsidR="00A50DDE" w:rsidRPr="00076B6F" w:rsidRDefault="00A50DDE" w:rsidP="00076B6F">
      <w:pPr>
        <w:autoSpaceDE w:val="0"/>
        <w:autoSpaceDN w:val="0"/>
        <w:adjustRightInd w:val="0"/>
        <w:spacing w:line="360" w:lineRule="auto"/>
        <w:ind w:firstLine="567"/>
        <w:jc w:val="both"/>
        <w:rPr>
          <w:sz w:val="28"/>
          <w:szCs w:val="28"/>
        </w:rPr>
      </w:pPr>
      <w:r w:rsidRPr="00076B6F">
        <w:rPr>
          <w:color w:val="000000"/>
          <w:sz w:val="28"/>
          <w:szCs w:val="28"/>
        </w:rPr>
        <w:t>Водопроводные очистные сооружения 2-ого подъема расположены в г. Арсеньеве по ул. Смирнова, д.7. Сооружения введены в эксплуатацию в 1942 году и морально устарели.</w:t>
      </w:r>
    </w:p>
    <w:p w:rsidR="00A50DDE" w:rsidRPr="00076B6F" w:rsidRDefault="00A50DDE" w:rsidP="00076B6F">
      <w:pPr>
        <w:autoSpaceDE w:val="0"/>
        <w:autoSpaceDN w:val="0"/>
        <w:adjustRightInd w:val="0"/>
        <w:spacing w:line="360" w:lineRule="auto"/>
        <w:ind w:firstLine="567"/>
        <w:jc w:val="both"/>
        <w:rPr>
          <w:color w:val="000000"/>
          <w:sz w:val="28"/>
          <w:szCs w:val="28"/>
        </w:rPr>
      </w:pPr>
      <w:r w:rsidRPr="00076B6F">
        <w:rPr>
          <w:color w:val="000000"/>
          <w:sz w:val="28"/>
          <w:szCs w:val="28"/>
        </w:rPr>
        <w:t>Обеззараживание питьевой воды проводят жидким хлором и подают ее на нужды котельной производства № 1 и потребителям г. Арсеньева. Процесс коагулирования, отстаивания и фильтрации через фильтры не проводится, так как входящие в состав водопроводных очистных сооружений смеситель, вертикальные отстойники со встроенной камерой хлопьеобразования, скорые фильтры, находятся в нерабочем состоянии. Хлораторная на 2-м подъеме находится в здании очистных сооружений постройки 1942 года.</w:t>
      </w:r>
    </w:p>
    <w:bookmarkEnd w:id="19"/>
    <w:bookmarkEnd w:id="20"/>
    <w:bookmarkEnd w:id="21"/>
    <w:p w:rsidR="00A50DDE" w:rsidRPr="00C47E19" w:rsidRDefault="00A50DDE" w:rsidP="00F80C32">
      <w:pPr>
        <w:autoSpaceDE w:val="0"/>
        <w:autoSpaceDN w:val="0"/>
        <w:adjustRightInd w:val="0"/>
        <w:spacing w:line="360" w:lineRule="auto"/>
        <w:ind w:firstLine="539"/>
        <w:jc w:val="both"/>
        <w:rPr>
          <w:sz w:val="28"/>
          <w:szCs w:val="28"/>
        </w:rPr>
      </w:pPr>
      <w:r w:rsidRPr="00C47E19">
        <w:rPr>
          <w:sz w:val="28"/>
          <w:szCs w:val="28"/>
        </w:rPr>
        <w:t>Для существующей системы водоснабжения определены требуемые расходы воды для различных потребителей. Расходы воды на хозяйственно-питьевые нужды  населения зависят от степени санитарно-технического благоустройства населённых пунктов и районов жилой застройки. В соответствии с СП 31.13330.2012 «Водоснабжение. Наружные сети и сооружения».</w:t>
      </w:r>
    </w:p>
    <w:p w:rsidR="00A50DDE" w:rsidRDefault="00A50DDE" w:rsidP="00F80C32">
      <w:pPr>
        <w:spacing w:line="360" w:lineRule="auto"/>
        <w:ind w:firstLine="709"/>
        <w:jc w:val="both"/>
        <w:rPr>
          <w:sz w:val="28"/>
          <w:szCs w:val="28"/>
        </w:rPr>
      </w:pPr>
      <w:r w:rsidRPr="00C47E19">
        <w:rPr>
          <w:sz w:val="28"/>
          <w:szCs w:val="28"/>
        </w:rPr>
        <w:t>Информация о приборном учёт холодной воды (кроме горячей воды) в Арсеньевском городском округе приведены в таблице № 10.</w:t>
      </w:r>
    </w:p>
    <w:p w:rsidR="00A50DDE" w:rsidRDefault="00A50DDE" w:rsidP="00F80C32">
      <w:pPr>
        <w:spacing w:line="360" w:lineRule="auto"/>
        <w:ind w:firstLine="709"/>
        <w:jc w:val="right"/>
        <w:rPr>
          <w:sz w:val="28"/>
          <w:szCs w:val="28"/>
        </w:rPr>
      </w:pPr>
    </w:p>
    <w:p w:rsidR="00A50DDE" w:rsidRPr="00C47E19" w:rsidRDefault="00A50DDE" w:rsidP="00F80C32">
      <w:pPr>
        <w:spacing w:line="360" w:lineRule="auto"/>
        <w:ind w:firstLine="709"/>
        <w:jc w:val="right"/>
        <w:rPr>
          <w:sz w:val="28"/>
          <w:szCs w:val="28"/>
        </w:rPr>
      </w:pPr>
      <w:r w:rsidRPr="00C47E19">
        <w:rPr>
          <w:sz w:val="28"/>
          <w:szCs w:val="28"/>
        </w:rPr>
        <w:t>Таблица 10</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72"/>
        <w:gridCol w:w="5470"/>
        <w:gridCol w:w="1652"/>
        <w:gridCol w:w="1203"/>
        <w:gridCol w:w="1221"/>
        <w:gridCol w:w="12"/>
      </w:tblGrid>
      <w:tr w:rsidR="00A50DDE" w:rsidRPr="009F2FA2" w:rsidTr="00EB0456">
        <w:trPr>
          <w:gridAfter w:val="1"/>
          <w:wAfter w:w="12" w:type="dxa"/>
          <w:trHeight w:val="560"/>
          <w:tblHeader/>
          <w:jc w:val="center"/>
        </w:trPr>
        <w:tc>
          <w:tcPr>
            <w:tcW w:w="572" w:type="dxa"/>
            <w:vAlign w:val="center"/>
          </w:tcPr>
          <w:p w:rsidR="00A50DDE" w:rsidRPr="009F2FA2" w:rsidRDefault="00A50DDE" w:rsidP="00F80C32">
            <w:pPr>
              <w:ind w:left="4" w:hanging="4"/>
              <w:jc w:val="center"/>
            </w:pPr>
            <w:r w:rsidRPr="009F2FA2">
              <w:t>№ п/п</w:t>
            </w:r>
          </w:p>
        </w:tc>
        <w:tc>
          <w:tcPr>
            <w:tcW w:w="5470" w:type="dxa"/>
            <w:vAlign w:val="center"/>
          </w:tcPr>
          <w:p w:rsidR="00A50DDE" w:rsidRPr="009F2FA2" w:rsidRDefault="00A50DDE" w:rsidP="00F80C32">
            <w:pPr>
              <w:jc w:val="center"/>
            </w:pPr>
            <w:r w:rsidRPr="009F2FA2">
              <w:t>Наименова</w:t>
            </w:r>
            <w:r>
              <w:t>н</w:t>
            </w:r>
            <w:r w:rsidRPr="009F2FA2">
              <w:t>ие показателя</w:t>
            </w:r>
          </w:p>
        </w:tc>
        <w:tc>
          <w:tcPr>
            <w:tcW w:w="1652" w:type="dxa"/>
            <w:vAlign w:val="center"/>
          </w:tcPr>
          <w:p w:rsidR="00A50DDE" w:rsidRPr="009F2FA2" w:rsidRDefault="00A50DDE" w:rsidP="00F80C32">
            <w:pPr>
              <w:jc w:val="center"/>
            </w:pPr>
            <w:r w:rsidRPr="009F2FA2">
              <w:t>2011 год</w:t>
            </w:r>
          </w:p>
        </w:tc>
        <w:tc>
          <w:tcPr>
            <w:tcW w:w="1203" w:type="dxa"/>
            <w:vAlign w:val="center"/>
          </w:tcPr>
          <w:p w:rsidR="00A50DDE" w:rsidRPr="009F2FA2" w:rsidRDefault="00A50DDE" w:rsidP="00F80C32">
            <w:pPr>
              <w:jc w:val="center"/>
            </w:pPr>
            <w:r w:rsidRPr="009F2FA2">
              <w:t>2012 год</w:t>
            </w:r>
          </w:p>
        </w:tc>
        <w:tc>
          <w:tcPr>
            <w:tcW w:w="1221" w:type="dxa"/>
            <w:vAlign w:val="center"/>
          </w:tcPr>
          <w:p w:rsidR="00A50DDE" w:rsidRPr="009F2FA2" w:rsidRDefault="00A50DDE" w:rsidP="00F80C32">
            <w:pPr>
              <w:ind w:left="4" w:hanging="4"/>
              <w:jc w:val="center"/>
            </w:pPr>
            <w:r w:rsidRPr="009F2FA2">
              <w:t>2013 год</w:t>
            </w:r>
          </w:p>
        </w:tc>
      </w:tr>
      <w:tr w:rsidR="00A50DDE" w:rsidRPr="009F2FA2" w:rsidTr="00EB0456">
        <w:trPr>
          <w:gridAfter w:val="1"/>
          <w:wAfter w:w="12" w:type="dxa"/>
          <w:trHeight w:val="268"/>
          <w:tblHeader/>
          <w:jc w:val="center"/>
        </w:trPr>
        <w:tc>
          <w:tcPr>
            <w:tcW w:w="572" w:type="dxa"/>
            <w:vAlign w:val="center"/>
          </w:tcPr>
          <w:p w:rsidR="00A50DDE" w:rsidRPr="009F2FA2" w:rsidRDefault="00A50DDE" w:rsidP="00F80C32">
            <w:pPr>
              <w:ind w:left="4" w:hanging="4"/>
              <w:jc w:val="center"/>
            </w:pPr>
          </w:p>
        </w:tc>
        <w:tc>
          <w:tcPr>
            <w:tcW w:w="5470" w:type="dxa"/>
            <w:vAlign w:val="center"/>
          </w:tcPr>
          <w:p w:rsidR="00A50DDE" w:rsidRPr="009F2FA2" w:rsidRDefault="00A50DDE" w:rsidP="00F80C32">
            <w:pPr>
              <w:jc w:val="center"/>
            </w:pPr>
            <w:r w:rsidRPr="009F2FA2">
              <w:t>1</w:t>
            </w:r>
          </w:p>
        </w:tc>
        <w:tc>
          <w:tcPr>
            <w:tcW w:w="1652" w:type="dxa"/>
            <w:vAlign w:val="center"/>
          </w:tcPr>
          <w:p w:rsidR="00A50DDE" w:rsidRPr="009F2FA2" w:rsidRDefault="00A50DDE" w:rsidP="00F80C32">
            <w:pPr>
              <w:jc w:val="center"/>
            </w:pPr>
            <w:r w:rsidRPr="009F2FA2">
              <w:t>2</w:t>
            </w:r>
          </w:p>
        </w:tc>
        <w:tc>
          <w:tcPr>
            <w:tcW w:w="1203" w:type="dxa"/>
            <w:vAlign w:val="center"/>
          </w:tcPr>
          <w:p w:rsidR="00A50DDE" w:rsidRPr="009F2FA2" w:rsidRDefault="00A50DDE" w:rsidP="00F80C32">
            <w:pPr>
              <w:jc w:val="center"/>
            </w:pPr>
            <w:r w:rsidRPr="009F2FA2">
              <w:t>3</w:t>
            </w:r>
          </w:p>
        </w:tc>
        <w:tc>
          <w:tcPr>
            <w:tcW w:w="1221" w:type="dxa"/>
            <w:vAlign w:val="center"/>
          </w:tcPr>
          <w:p w:rsidR="00A50DDE" w:rsidRPr="009F2FA2" w:rsidRDefault="00A50DDE" w:rsidP="00F80C32">
            <w:pPr>
              <w:ind w:left="4" w:hanging="4"/>
              <w:jc w:val="center"/>
            </w:pPr>
            <w:r w:rsidRPr="009F2FA2">
              <w:t>4</w:t>
            </w:r>
          </w:p>
        </w:tc>
      </w:tr>
      <w:tr w:rsidR="00A50DDE" w:rsidRPr="009F2FA2" w:rsidTr="00EB0456">
        <w:trPr>
          <w:trHeight w:val="281"/>
          <w:jc w:val="center"/>
        </w:trPr>
        <w:tc>
          <w:tcPr>
            <w:tcW w:w="10130" w:type="dxa"/>
            <w:gridSpan w:val="6"/>
            <w:vAlign w:val="center"/>
          </w:tcPr>
          <w:p w:rsidR="00A50DDE" w:rsidRPr="009F2FA2" w:rsidRDefault="00A50DDE" w:rsidP="00F80C32">
            <w:pPr>
              <w:jc w:val="center"/>
            </w:pPr>
            <w:r w:rsidRPr="009F2FA2">
              <w:t>Население</w:t>
            </w:r>
          </w:p>
        </w:tc>
      </w:tr>
      <w:tr w:rsidR="00A50DDE" w:rsidRPr="009F2FA2" w:rsidTr="00EB0456">
        <w:trPr>
          <w:gridAfter w:val="1"/>
          <w:wAfter w:w="12" w:type="dxa"/>
          <w:trHeight w:val="841"/>
          <w:jc w:val="center"/>
        </w:trPr>
        <w:tc>
          <w:tcPr>
            <w:tcW w:w="572" w:type="dxa"/>
            <w:vAlign w:val="center"/>
          </w:tcPr>
          <w:p w:rsidR="00A50DDE" w:rsidRPr="009F2FA2" w:rsidRDefault="00A50DDE" w:rsidP="00F80C32">
            <w:pPr>
              <w:jc w:val="center"/>
            </w:pPr>
            <w:r>
              <w:t>1</w:t>
            </w:r>
          </w:p>
        </w:tc>
        <w:tc>
          <w:tcPr>
            <w:tcW w:w="5470" w:type="dxa"/>
            <w:vAlign w:val="center"/>
          </w:tcPr>
          <w:p w:rsidR="00A50DDE" w:rsidRPr="009F2FA2" w:rsidRDefault="00A50DDE" w:rsidP="00F80C32">
            <w:pPr>
              <w:jc w:val="both"/>
            </w:pPr>
            <w:r w:rsidRPr="009F2FA2">
              <w:t xml:space="preserve">Количество </w:t>
            </w:r>
            <w:r>
              <w:t xml:space="preserve"> многоквартирных домов, в которых установлены приборы учета холодной воды </w:t>
            </w:r>
            <w:r w:rsidRPr="009F2FA2">
              <w:t>(кроме квартирных)</w:t>
            </w:r>
          </w:p>
        </w:tc>
        <w:tc>
          <w:tcPr>
            <w:tcW w:w="1652" w:type="dxa"/>
            <w:vAlign w:val="center"/>
          </w:tcPr>
          <w:p w:rsidR="00A50DDE" w:rsidRPr="009F2FA2" w:rsidRDefault="00A50DDE" w:rsidP="00F80C32">
            <w:pPr>
              <w:jc w:val="center"/>
            </w:pPr>
            <w:r>
              <w:t>51</w:t>
            </w:r>
          </w:p>
        </w:tc>
        <w:tc>
          <w:tcPr>
            <w:tcW w:w="1203" w:type="dxa"/>
            <w:vAlign w:val="center"/>
          </w:tcPr>
          <w:p w:rsidR="00A50DDE" w:rsidRPr="009F2FA2" w:rsidRDefault="00A50DDE" w:rsidP="00F80C32">
            <w:pPr>
              <w:jc w:val="center"/>
            </w:pPr>
            <w:r>
              <w:t>54</w:t>
            </w:r>
          </w:p>
        </w:tc>
        <w:tc>
          <w:tcPr>
            <w:tcW w:w="1221" w:type="dxa"/>
            <w:vAlign w:val="center"/>
          </w:tcPr>
          <w:p w:rsidR="00A50DDE" w:rsidRPr="009F2FA2" w:rsidRDefault="00A50DDE" w:rsidP="00F80C32">
            <w:pPr>
              <w:jc w:val="center"/>
            </w:pPr>
            <w:r>
              <w:t>54</w:t>
            </w:r>
          </w:p>
        </w:tc>
      </w:tr>
      <w:tr w:rsidR="00A50DDE" w:rsidRPr="009F2FA2" w:rsidTr="00EB0456">
        <w:trPr>
          <w:gridAfter w:val="1"/>
          <w:wAfter w:w="12" w:type="dxa"/>
          <w:trHeight w:val="841"/>
          <w:jc w:val="center"/>
        </w:trPr>
        <w:tc>
          <w:tcPr>
            <w:tcW w:w="572" w:type="dxa"/>
            <w:vAlign w:val="center"/>
          </w:tcPr>
          <w:p w:rsidR="00A50DDE" w:rsidRPr="009F2FA2" w:rsidRDefault="00A50DDE" w:rsidP="00F80C32">
            <w:pPr>
              <w:jc w:val="center"/>
            </w:pPr>
            <w:r>
              <w:t>2</w:t>
            </w:r>
          </w:p>
        </w:tc>
        <w:tc>
          <w:tcPr>
            <w:tcW w:w="5470" w:type="dxa"/>
            <w:vAlign w:val="center"/>
          </w:tcPr>
          <w:p w:rsidR="00A50DDE" w:rsidRPr="009F2FA2" w:rsidRDefault="00A50DDE" w:rsidP="00F80C32">
            <w:pPr>
              <w:jc w:val="both"/>
            </w:pPr>
            <w:r>
              <w:t>Количество зданий бюджетных учреждений в которых установлены приборы учета холодной воды</w:t>
            </w:r>
          </w:p>
        </w:tc>
        <w:tc>
          <w:tcPr>
            <w:tcW w:w="1652" w:type="dxa"/>
            <w:vAlign w:val="center"/>
          </w:tcPr>
          <w:p w:rsidR="00A50DDE" w:rsidRPr="009F2FA2" w:rsidRDefault="00A50DDE" w:rsidP="00F80C32">
            <w:pPr>
              <w:jc w:val="center"/>
            </w:pPr>
            <w:r>
              <w:t>67</w:t>
            </w:r>
          </w:p>
        </w:tc>
        <w:tc>
          <w:tcPr>
            <w:tcW w:w="1203" w:type="dxa"/>
            <w:vAlign w:val="center"/>
          </w:tcPr>
          <w:p w:rsidR="00A50DDE" w:rsidRPr="009F2FA2" w:rsidRDefault="00A50DDE" w:rsidP="00F80C32">
            <w:pPr>
              <w:jc w:val="center"/>
            </w:pPr>
            <w:r>
              <w:t>67</w:t>
            </w:r>
          </w:p>
        </w:tc>
        <w:tc>
          <w:tcPr>
            <w:tcW w:w="1221" w:type="dxa"/>
            <w:vAlign w:val="center"/>
          </w:tcPr>
          <w:p w:rsidR="00A50DDE" w:rsidRPr="009F2FA2" w:rsidRDefault="00A50DDE" w:rsidP="00F80C32">
            <w:pPr>
              <w:jc w:val="center"/>
            </w:pPr>
            <w:r>
              <w:t>67</w:t>
            </w:r>
          </w:p>
        </w:tc>
      </w:tr>
      <w:tr w:rsidR="00A50DDE" w:rsidRPr="009F2FA2" w:rsidTr="00EB0456">
        <w:trPr>
          <w:gridAfter w:val="1"/>
          <w:wAfter w:w="12" w:type="dxa"/>
          <w:trHeight w:val="560"/>
          <w:jc w:val="center"/>
        </w:trPr>
        <w:tc>
          <w:tcPr>
            <w:tcW w:w="572" w:type="dxa"/>
            <w:vAlign w:val="center"/>
          </w:tcPr>
          <w:p w:rsidR="00A50DDE" w:rsidRPr="009F2FA2" w:rsidRDefault="00A50DDE" w:rsidP="00F80C32">
            <w:pPr>
              <w:jc w:val="center"/>
            </w:pPr>
            <w:r w:rsidRPr="009F2FA2">
              <w:t>3</w:t>
            </w:r>
          </w:p>
        </w:tc>
        <w:tc>
          <w:tcPr>
            <w:tcW w:w="5470" w:type="dxa"/>
            <w:vAlign w:val="center"/>
          </w:tcPr>
          <w:p w:rsidR="00A50DDE" w:rsidRPr="009F2FA2" w:rsidRDefault="00A50DDE" w:rsidP="00F80C32">
            <w:pPr>
              <w:jc w:val="both"/>
            </w:pPr>
            <w:r w:rsidRPr="009F2FA2">
              <w:t>Объёмы реализации ресурсов по приборам учёта (кроме квартирных) в натуральных единицах</w:t>
            </w:r>
          </w:p>
        </w:tc>
        <w:tc>
          <w:tcPr>
            <w:tcW w:w="1652" w:type="dxa"/>
            <w:vAlign w:val="center"/>
          </w:tcPr>
          <w:p w:rsidR="00A50DDE" w:rsidRPr="009F2FA2" w:rsidRDefault="00A50DDE" w:rsidP="00F80C32">
            <w:pPr>
              <w:jc w:val="center"/>
            </w:pPr>
            <w:r>
              <w:t>-</w:t>
            </w:r>
          </w:p>
        </w:tc>
        <w:tc>
          <w:tcPr>
            <w:tcW w:w="1203" w:type="dxa"/>
            <w:vAlign w:val="center"/>
          </w:tcPr>
          <w:p w:rsidR="00A50DDE" w:rsidRPr="009F2FA2" w:rsidRDefault="00A50DDE" w:rsidP="00F80C32">
            <w:pPr>
              <w:jc w:val="center"/>
            </w:pPr>
            <w:r w:rsidRPr="009F2FA2">
              <w:t>139022</w:t>
            </w:r>
          </w:p>
        </w:tc>
        <w:tc>
          <w:tcPr>
            <w:tcW w:w="1221" w:type="dxa"/>
            <w:vAlign w:val="center"/>
          </w:tcPr>
          <w:p w:rsidR="00A50DDE" w:rsidRPr="009F2FA2" w:rsidRDefault="00A50DDE" w:rsidP="00F80C32">
            <w:pPr>
              <w:jc w:val="center"/>
            </w:pPr>
            <w:r w:rsidRPr="009F2FA2">
              <w:t>189321</w:t>
            </w:r>
          </w:p>
        </w:tc>
      </w:tr>
      <w:tr w:rsidR="00A50DDE" w:rsidRPr="009F2FA2" w:rsidTr="00EB0456">
        <w:trPr>
          <w:gridAfter w:val="1"/>
          <w:wAfter w:w="12" w:type="dxa"/>
          <w:trHeight w:val="853"/>
          <w:jc w:val="center"/>
        </w:trPr>
        <w:tc>
          <w:tcPr>
            <w:tcW w:w="572" w:type="dxa"/>
            <w:vAlign w:val="center"/>
          </w:tcPr>
          <w:p w:rsidR="00A50DDE" w:rsidRPr="009F2FA2" w:rsidRDefault="00A50DDE" w:rsidP="00F80C32">
            <w:pPr>
              <w:jc w:val="center"/>
            </w:pPr>
            <w:r w:rsidRPr="009F2FA2">
              <w:t>4</w:t>
            </w:r>
          </w:p>
        </w:tc>
        <w:tc>
          <w:tcPr>
            <w:tcW w:w="5470" w:type="dxa"/>
            <w:vAlign w:val="center"/>
          </w:tcPr>
          <w:p w:rsidR="00A50DDE" w:rsidRPr="009F2FA2" w:rsidRDefault="00A50DDE" w:rsidP="00F80C32">
            <w:pPr>
              <w:jc w:val="both"/>
            </w:pPr>
            <w:r w:rsidRPr="009F2FA2">
              <w:t>Объёмы реализации ресурсов по приборам учёта (кроме квартирных) в % от общего объёма реализации потребителям соответствующей</w:t>
            </w:r>
          </w:p>
        </w:tc>
        <w:tc>
          <w:tcPr>
            <w:tcW w:w="1652" w:type="dxa"/>
            <w:vAlign w:val="center"/>
          </w:tcPr>
          <w:p w:rsidR="00A50DDE" w:rsidRPr="009F2FA2" w:rsidRDefault="00A50DDE" w:rsidP="00F80C32">
            <w:pPr>
              <w:jc w:val="center"/>
            </w:pPr>
            <w:r>
              <w:t>-</w:t>
            </w:r>
          </w:p>
        </w:tc>
        <w:tc>
          <w:tcPr>
            <w:tcW w:w="1203" w:type="dxa"/>
            <w:vAlign w:val="center"/>
          </w:tcPr>
          <w:p w:rsidR="00A50DDE" w:rsidRPr="009F2FA2" w:rsidRDefault="00A50DDE" w:rsidP="00F80C32">
            <w:pPr>
              <w:jc w:val="center"/>
            </w:pPr>
            <w:r w:rsidRPr="009F2FA2">
              <w:t>6,8</w:t>
            </w:r>
          </w:p>
        </w:tc>
        <w:tc>
          <w:tcPr>
            <w:tcW w:w="1221" w:type="dxa"/>
            <w:vAlign w:val="center"/>
          </w:tcPr>
          <w:p w:rsidR="00A50DDE" w:rsidRPr="009F2FA2" w:rsidRDefault="00A50DDE" w:rsidP="00F80C32">
            <w:pPr>
              <w:jc w:val="center"/>
            </w:pPr>
            <w:r w:rsidRPr="009F2FA2">
              <w:t>12,76</w:t>
            </w:r>
          </w:p>
        </w:tc>
      </w:tr>
    </w:tbl>
    <w:p w:rsidR="00A50DDE" w:rsidRDefault="00A50DDE" w:rsidP="00F80C32">
      <w:pPr>
        <w:pStyle w:val="Heading2"/>
        <w:spacing w:after="200" w:line="360" w:lineRule="auto"/>
        <w:ind w:firstLine="709"/>
        <w:jc w:val="both"/>
        <w:rPr>
          <w:rFonts w:ascii="Times New Roman" w:hAnsi="Times New Roman"/>
          <w:i w:val="0"/>
        </w:rPr>
      </w:pPr>
      <w:bookmarkStart w:id="22" w:name="_Toc359401266"/>
      <w:bookmarkStart w:id="23" w:name="_Toc360621774"/>
      <w:bookmarkStart w:id="24" w:name="_Toc362437910"/>
      <w:bookmarkStart w:id="25" w:name="_Toc363218662"/>
    </w:p>
    <w:p w:rsidR="00A50DDE" w:rsidRPr="004D334A" w:rsidRDefault="00A50DDE" w:rsidP="00F80C32">
      <w:pPr>
        <w:pStyle w:val="Heading2"/>
        <w:spacing w:after="200" w:line="360" w:lineRule="auto"/>
        <w:ind w:firstLine="709"/>
        <w:jc w:val="both"/>
        <w:rPr>
          <w:rFonts w:ascii="Times New Roman" w:hAnsi="Times New Roman"/>
          <w:i w:val="0"/>
          <w:color w:val="000000"/>
        </w:rPr>
      </w:pPr>
      <w:r w:rsidRPr="004D334A">
        <w:rPr>
          <w:rFonts w:ascii="Times New Roman" w:hAnsi="Times New Roman"/>
          <w:color w:val="000000"/>
        </w:rPr>
        <w:t>2. Направления развития централизованных систем водоснабжения»</w:t>
      </w:r>
    </w:p>
    <w:p w:rsidR="00A50DDE" w:rsidRDefault="00A50DDE" w:rsidP="00F80C32">
      <w:pPr>
        <w:pStyle w:val="Heading2"/>
        <w:spacing w:after="200" w:line="360" w:lineRule="auto"/>
        <w:ind w:firstLine="709"/>
        <w:jc w:val="both"/>
        <w:rPr>
          <w:rFonts w:ascii="Times New Roman" w:hAnsi="Times New Roman"/>
          <w:i w:val="0"/>
        </w:rPr>
      </w:pPr>
      <w:r>
        <w:rPr>
          <w:rFonts w:ascii="Times New Roman" w:hAnsi="Times New Roman"/>
          <w:i w:val="0"/>
        </w:rPr>
        <w:t>2.1. Основные направления, принципы, задачи и целевые показатели развития централизованной системы водоснабжения</w:t>
      </w:r>
    </w:p>
    <w:p w:rsidR="00A50DDE" w:rsidRDefault="00A50DDE" w:rsidP="008F7A1F">
      <w:pPr>
        <w:autoSpaceDE w:val="0"/>
        <w:autoSpaceDN w:val="0"/>
        <w:adjustRightInd w:val="0"/>
        <w:spacing w:line="276"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Обеспечение функционирования системы водоснабжения городского округа, соответствующего требованиям действующего законодательства является системной проблемой. Представленные мероприятия по строительству, реконструкции и модернизации объектов централизованной системы водоснабжения направлены на решение первоочередных задач, от успешного решения которых зависит эффективность всех последующих мероприятий. </w:t>
      </w:r>
    </w:p>
    <w:p w:rsidR="00A50DDE" w:rsidRPr="00585230" w:rsidRDefault="00A50DDE" w:rsidP="00DE69A7">
      <w:pPr>
        <w:autoSpaceDE w:val="0"/>
        <w:autoSpaceDN w:val="0"/>
        <w:adjustRightInd w:val="0"/>
        <w:spacing w:line="276" w:lineRule="auto"/>
        <w:ind w:firstLine="567"/>
        <w:jc w:val="both"/>
        <w:rPr>
          <w:rFonts w:ascii="Times New Roman CYR" w:hAnsi="Times New Roman CYR" w:cs="Times New Roman CYR"/>
          <w:bCs/>
          <w:sz w:val="28"/>
          <w:szCs w:val="28"/>
        </w:rPr>
      </w:pPr>
      <w:r w:rsidRPr="00585230">
        <w:rPr>
          <w:rFonts w:ascii="Times New Roman CYR" w:hAnsi="Times New Roman CYR" w:cs="Times New Roman CYR"/>
          <w:bCs/>
          <w:sz w:val="28"/>
          <w:szCs w:val="28"/>
        </w:rPr>
        <w:t>С целью обеспечения реализации потребителям бесперебойн</w:t>
      </w:r>
      <w:r>
        <w:rPr>
          <w:rFonts w:ascii="Times New Roman CYR" w:hAnsi="Times New Roman CYR" w:cs="Times New Roman CYR"/>
          <w:bCs/>
          <w:sz w:val="28"/>
          <w:szCs w:val="28"/>
        </w:rPr>
        <w:t xml:space="preserve">ой, </w:t>
      </w:r>
      <w:r w:rsidRPr="00585230">
        <w:rPr>
          <w:rFonts w:ascii="Times New Roman CYR" w:hAnsi="Times New Roman CYR" w:cs="Times New Roman CYR"/>
          <w:bCs/>
          <w:sz w:val="28"/>
          <w:szCs w:val="28"/>
        </w:rPr>
        <w:t>безопасн</w:t>
      </w:r>
      <w:r>
        <w:rPr>
          <w:rFonts w:ascii="Times New Roman CYR" w:hAnsi="Times New Roman CYR" w:cs="Times New Roman CYR"/>
          <w:bCs/>
          <w:sz w:val="28"/>
          <w:szCs w:val="28"/>
        </w:rPr>
        <w:t>ой</w:t>
      </w:r>
      <w:r w:rsidRPr="00585230">
        <w:rPr>
          <w:rFonts w:ascii="Times New Roman CYR" w:hAnsi="Times New Roman CYR" w:cs="Times New Roman CYR"/>
          <w:bCs/>
          <w:sz w:val="28"/>
          <w:szCs w:val="28"/>
        </w:rPr>
        <w:t xml:space="preserve"> и в полном объеме коммунальной услуги по водоснабжению</w:t>
      </w:r>
      <w:r>
        <w:rPr>
          <w:rFonts w:ascii="Times New Roman CYR" w:hAnsi="Times New Roman CYR" w:cs="Times New Roman CYR"/>
          <w:bCs/>
          <w:sz w:val="28"/>
          <w:szCs w:val="28"/>
        </w:rPr>
        <w:t>,</w:t>
      </w:r>
      <w:r w:rsidRPr="00585230">
        <w:rPr>
          <w:rFonts w:ascii="Times New Roman CYR" w:hAnsi="Times New Roman CYR" w:cs="Times New Roman CYR"/>
          <w:bCs/>
          <w:sz w:val="28"/>
          <w:szCs w:val="28"/>
        </w:rPr>
        <w:t xml:space="preserve"> необходимо определить первоочередные задачи. </w:t>
      </w:r>
    </w:p>
    <w:p w:rsidR="00A50DDE" w:rsidRPr="00585230" w:rsidRDefault="00A50DDE" w:rsidP="00DE69A7">
      <w:pPr>
        <w:autoSpaceDE w:val="0"/>
        <w:autoSpaceDN w:val="0"/>
        <w:adjustRightInd w:val="0"/>
        <w:spacing w:line="276" w:lineRule="auto"/>
        <w:ind w:firstLine="567"/>
        <w:jc w:val="both"/>
        <w:rPr>
          <w:rFonts w:ascii="Times New Roman CYR" w:hAnsi="Times New Roman CYR" w:cs="Times New Roman CYR"/>
          <w:bCs/>
          <w:sz w:val="28"/>
          <w:szCs w:val="28"/>
        </w:rPr>
      </w:pPr>
      <w:r w:rsidRPr="00585230">
        <w:rPr>
          <w:rFonts w:ascii="Times New Roman CYR" w:hAnsi="Times New Roman CYR" w:cs="Times New Roman CYR"/>
          <w:bCs/>
          <w:sz w:val="28"/>
          <w:szCs w:val="28"/>
        </w:rPr>
        <w:t>Первоочередные задачи:</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1. </w:t>
      </w:r>
      <w:r>
        <w:rPr>
          <w:rFonts w:ascii="Times New Roman CYR" w:hAnsi="Times New Roman CYR" w:cs="Times New Roman CYR"/>
          <w:sz w:val="28"/>
          <w:szCs w:val="28"/>
        </w:rPr>
        <w:t>Сокращение непроизводительных расходов воды для:</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 </w:t>
      </w:r>
      <w:r>
        <w:rPr>
          <w:rFonts w:ascii="Times New Roman CYR" w:hAnsi="Times New Roman CYR" w:cs="Times New Roman CYR"/>
          <w:sz w:val="28"/>
          <w:szCs w:val="28"/>
        </w:rPr>
        <w:t>бесперебойного обеспечения населения питьевой водой;</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 </w:t>
      </w:r>
      <w:r>
        <w:rPr>
          <w:rFonts w:ascii="Times New Roman CYR" w:hAnsi="Times New Roman CYR" w:cs="Times New Roman CYR"/>
          <w:sz w:val="28"/>
          <w:szCs w:val="28"/>
        </w:rPr>
        <w:t>снижения затрат энергии и ресурсов, в первую очередь водных;</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w:t>
      </w:r>
      <w:r>
        <w:rPr>
          <w:rFonts w:ascii="Times New Roman CYR" w:hAnsi="Times New Roman CYR" w:cs="Times New Roman CYR"/>
          <w:sz w:val="28"/>
          <w:szCs w:val="28"/>
        </w:rPr>
        <w:t>снижение издержек производства и себестоимости единицы подаваемой потребителю воды;</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w:t>
      </w:r>
      <w:r>
        <w:rPr>
          <w:rFonts w:ascii="Times New Roman CYR" w:hAnsi="Times New Roman CYR" w:cs="Times New Roman CYR"/>
          <w:sz w:val="28"/>
          <w:szCs w:val="28"/>
        </w:rPr>
        <w:t>финансовой стабилизации предприятия водопроводно-канализационного хозяйства;</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 </w:t>
      </w:r>
      <w:r>
        <w:rPr>
          <w:rFonts w:ascii="Times New Roman CYR" w:hAnsi="Times New Roman CYR" w:cs="Times New Roman CYR"/>
          <w:sz w:val="28"/>
          <w:szCs w:val="28"/>
        </w:rPr>
        <w:t>снижение расходов бюджетов всех муниципальных образований и населения на оплату услуг водоснабжения и водоотведения.</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2. </w:t>
      </w:r>
      <w:r>
        <w:rPr>
          <w:rFonts w:ascii="Times New Roman CYR" w:hAnsi="Times New Roman CYR" w:cs="Times New Roman CYR"/>
          <w:sz w:val="28"/>
          <w:szCs w:val="28"/>
        </w:rPr>
        <w:t xml:space="preserve">Замена изношенного, энергетически неэффективного оборудования и сетей водоснабжения и водоотведения. </w:t>
      </w:r>
    </w:p>
    <w:p w:rsidR="00A50DDE" w:rsidRDefault="00A50DDE" w:rsidP="00DE69A7">
      <w:pPr>
        <w:autoSpaceDE w:val="0"/>
        <w:autoSpaceDN w:val="0"/>
        <w:adjustRightInd w:val="0"/>
        <w:spacing w:line="276" w:lineRule="auto"/>
        <w:ind w:firstLine="567"/>
        <w:rPr>
          <w:rFonts w:ascii="Times New Roman CYR" w:hAnsi="Times New Roman CYR" w:cs="Times New Roman CYR"/>
          <w:sz w:val="28"/>
          <w:szCs w:val="28"/>
        </w:rPr>
      </w:pPr>
      <w:r w:rsidRPr="00DE69A7">
        <w:rPr>
          <w:sz w:val="28"/>
          <w:szCs w:val="28"/>
        </w:rPr>
        <w:t xml:space="preserve">3. </w:t>
      </w:r>
      <w:r>
        <w:rPr>
          <w:rFonts w:ascii="Times New Roman CYR" w:hAnsi="Times New Roman CYR" w:cs="Times New Roman CYR"/>
          <w:sz w:val="28"/>
          <w:szCs w:val="28"/>
        </w:rPr>
        <w:t>Повышение качества питьевой и горячей воды;</w:t>
      </w:r>
    </w:p>
    <w:p w:rsidR="00A50DDE" w:rsidRDefault="00A50DDE" w:rsidP="00DE69A7">
      <w:pPr>
        <w:autoSpaceDE w:val="0"/>
        <w:autoSpaceDN w:val="0"/>
        <w:adjustRightInd w:val="0"/>
        <w:spacing w:line="276" w:lineRule="auto"/>
        <w:ind w:firstLine="567"/>
        <w:jc w:val="both"/>
        <w:rPr>
          <w:rFonts w:ascii="Times New Roman CYR" w:hAnsi="Times New Roman CYR" w:cs="Times New Roman CYR"/>
          <w:sz w:val="28"/>
          <w:szCs w:val="28"/>
        </w:rPr>
      </w:pPr>
      <w:r w:rsidRPr="00DE69A7">
        <w:rPr>
          <w:sz w:val="28"/>
          <w:szCs w:val="28"/>
        </w:rPr>
        <w:t xml:space="preserve">4. </w:t>
      </w:r>
      <w:r>
        <w:rPr>
          <w:rFonts w:ascii="Times New Roman CYR" w:hAnsi="Times New Roman CYR" w:cs="Times New Roman CYR"/>
          <w:sz w:val="28"/>
          <w:szCs w:val="28"/>
        </w:rPr>
        <w:t>Предотвращение возникновение аварийных ситуаций, снижение риска и смягчение последствий чрезвычайных ситуаций.</w:t>
      </w:r>
    </w:p>
    <w:bookmarkEnd w:id="22"/>
    <w:p w:rsidR="00A50DDE" w:rsidRPr="00C47E19" w:rsidRDefault="00A50DDE" w:rsidP="00F80C32">
      <w:pPr>
        <w:pStyle w:val="Heading2"/>
        <w:spacing w:after="200" w:line="360" w:lineRule="auto"/>
        <w:ind w:firstLine="709"/>
        <w:jc w:val="both"/>
        <w:rPr>
          <w:rFonts w:ascii="Times New Roman" w:hAnsi="Times New Roman"/>
          <w:i w:val="0"/>
        </w:rPr>
      </w:pPr>
      <w:r>
        <w:rPr>
          <w:rFonts w:ascii="Times New Roman" w:hAnsi="Times New Roman"/>
          <w:i w:val="0"/>
        </w:rPr>
        <w:t xml:space="preserve">2.2. </w:t>
      </w:r>
      <w:r w:rsidRPr="00C47E19">
        <w:rPr>
          <w:rFonts w:ascii="Times New Roman" w:hAnsi="Times New Roman"/>
          <w:i w:val="0"/>
        </w:rPr>
        <w:t>Перспективное потребление коммунальных ресурсов в сфере водоснабжения.</w:t>
      </w:r>
      <w:bookmarkEnd w:id="23"/>
      <w:bookmarkEnd w:id="24"/>
      <w:bookmarkEnd w:id="25"/>
    </w:p>
    <w:p w:rsidR="00A50DDE" w:rsidRDefault="00A50DDE" w:rsidP="00F80C32">
      <w:pPr>
        <w:autoSpaceDE w:val="0"/>
        <w:autoSpaceDN w:val="0"/>
        <w:adjustRightInd w:val="0"/>
        <w:spacing w:line="360" w:lineRule="auto"/>
        <w:ind w:firstLine="539"/>
        <w:jc w:val="both"/>
        <w:rPr>
          <w:bCs/>
          <w:sz w:val="28"/>
          <w:szCs w:val="28"/>
        </w:rPr>
      </w:pPr>
      <w:r w:rsidRPr="00C47E19">
        <w:rPr>
          <w:bCs/>
          <w:sz w:val="28"/>
          <w:szCs w:val="28"/>
        </w:rPr>
        <w:t xml:space="preserve">Перспективные показатели потребления воды составляются по программе </w:t>
      </w:r>
      <w:r>
        <w:rPr>
          <w:bCs/>
          <w:sz w:val="28"/>
          <w:szCs w:val="28"/>
        </w:rPr>
        <w:t>«Энергосбережение и повышение энергетической эффективности на 2010-2015 годы» на перспективу до 2026</w:t>
      </w:r>
      <w:r w:rsidRPr="00C47E19">
        <w:rPr>
          <w:bCs/>
          <w:sz w:val="28"/>
          <w:szCs w:val="28"/>
        </w:rPr>
        <w:t xml:space="preserve"> года. Объём потребления воды представлен в таблице № 11.</w:t>
      </w: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Default="00A50DDE" w:rsidP="00F80C32">
      <w:pPr>
        <w:autoSpaceDE w:val="0"/>
        <w:autoSpaceDN w:val="0"/>
        <w:adjustRightInd w:val="0"/>
        <w:spacing w:line="360" w:lineRule="auto"/>
        <w:ind w:firstLine="539"/>
        <w:jc w:val="both"/>
        <w:rPr>
          <w:bCs/>
          <w:sz w:val="28"/>
          <w:szCs w:val="28"/>
        </w:rPr>
      </w:pPr>
    </w:p>
    <w:p w:rsidR="00A50DDE" w:rsidRPr="00AA2B6F" w:rsidRDefault="00A50DDE" w:rsidP="008C1C3E">
      <w:pPr>
        <w:autoSpaceDE w:val="0"/>
        <w:autoSpaceDN w:val="0"/>
        <w:adjustRightInd w:val="0"/>
        <w:spacing w:line="360" w:lineRule="auto"/>
        <w:jc w:val="center"/>
        <w:rPr>
          <w:b/>
          <w:bCs/>
          <w:sz w:val="28"/>
          <w:szCs w:val="28"/>
        </w:rPr>
      </w:pPr>
      <w:r w:rsidRPr="00AA2B6F">
        <w:rPr>
          <w:b/>
          <w:sz w:val="28"/>
          <w:szCs w:val="28"/>
        </w:rPr>
        <w:t>Объем потребления воды</w:t>
      </w:r>
      <w:r>
        <w:rPr>
          <w:b/>
          <w:sz w:val="28"/>
          <w:szCs w:val="28"/>
        </w:rPr>
        <w:t xml:space="preserve"> потребителей городского округа</w:t>
      </w:r>
    </w:p>
    <w:p w:rsidR="00A50DDE" w:rsidRDefault="00A50DDE" w:rsidP="00DF2405">
      <w:pPr>
        <w:autoSpaceDE w:val="0"/>
        <w:autoSpaceDN w:val="0"/>
        <w:adjustRightInd w:val="0"/>
        <w:spacing w:line="360" w:lineRule="auto"/>
        <w:ind w:firstLine="539"/>
        <w:jc w:val="right"/>
        <w:rPr>
          <w:bCs/>
          <w:sz w:val="28"/>
          <w:szCs w:val="28"/>
        </w:rPr>
      </w:pPr>
      <w:r>
        <w:rPr>
          <w:bCs/>
          <w:sz w:val="28"/>
          <w:szCs w:val="28"/>
        </w:rPr>
        <w:t>Таблица № 11</w:t>
      </w:r>
    </w:p>
    <w:tbl>
      <w:tblPr>
        <w:tblW w:w="9381" w:type="dxa"/>
        <w:tblInd w:w="-318" w:type="dxa"/>
        <w:tblLayout w:type="fixed"/>
        <w:tblLook w:val="0000"/>
      </w:tblPr>
      <w:tblGrid>
        <w:gridCol w:w="710"/>
        <w:gridCol w:w="2551"/>
        <w:gridCol w:w="886"/>
        <w:gridCol w:w="1241"/>
        <w:gridCol w:w="1293"/>
        <w:gridCol w:w="1440"/>
        <w:gridCol w:w="1260"/>
      </w:tblGrid>
      <w:tr w:rsidR="00A50DDE" w:rsidRPr="005C1DF7" w:rsidTr="008050F7">
        <w:trPr>
          <w:trHeight w:val="1575"/>
        </w:trPr>
        <w:tc>
          <w:tcPr>
            <w:tcW w:w="710" w:type="dxa"/>
            <w:tcBorders>
              <w:top w:val="single" w:sz="4" w:space="0" w:color="auto"/>
              <w:left w:val="single" w:sz="4" w:space="0" w:color="auto"/>
              <w:bottom w:val="single" w:sz="4" w:space="0" w:color="auto"/>
              <w:right w:val="single" w:sz="4" w:space="0" w:color="auto"/>
            </w:tcBorders>
            <w:vAlign w:val="center"/>
          </w:tcPr>
          <w:p w:rsidR="00A50DDE" w:rsidRPr="005C1DF7" w:rsidRDefault="00A50DDE" w:rsidP="005C1DF7">
            <w:pPr>
              <w:jc w:val="center"/>
            </w:pPr>
            <w:r>
              <w:t>№ п/п</w:t>
            </w:r>
          </w:p>
        </w:tc>
        <w:tc>
          <w:tcPr>
            <w:tcW w:w="2551" w:type="dxa"/>
            <w:tcBorders>
              <w:top w:val="single" w:sz="4" w:space="0" w:color="auto"/>
              <w:left w:val="nil"/>
              <w:bottom w:val="single" w:sz="4" w:space="0" w:color="auto"/>
              <w:right w:val="single" w:sz="4" w:space="0" w:color="auto"/>
            </w:tcBorders>
            <w:vAlign w:val="center"/>
          </w:tcPr>
          <w:p w:rsidR="00A50DDE" w:rsidRPr="005C1DF7" w:rsidRDefault="00A50DDE" w:rsidP="005C1DF7">
            <w:pPr>
              <w:jc w:val="center"/>
            </w:pPr>
            <w:r>
              <w:t>Показатель</w:t>
            </w: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Ед. изм.</w:t>
            </w:r>
          </w:p>
        </w:tc>
        <w:tc>
          <w:tcPr>
            <w:tcW w:w="1241"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2011</w:t>
            </w:r>
          </w:p>
        </w:tc>
        <w:tc>
          <w:tcPr>
            <w:tcW w:w="1293"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2012</w:t>
            </w:r>
          </w:p>
        </w:tc>
        <w:tc>
          <w:tcPr>
            <w:tcW w:w="1440"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2013</w:t>
            </w:r>
          </w:p>
        </w:tc>
        <w:tc>
          <w:tcPr>
            <w:tcW w:w="1260"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2014-2026</w:t>
            </w:r>
          </w:p>
        </w:tc>
      </w:tr>
      <w:tr w:rsidR="00A50DDE" w:rsidRPr="005C1DF7" w:rsidTr="008050F7">
        <w:trPr>
          <w:trHeight w:val="349"/>
        </w:trPr>
        <w:tc>
          <w:tcPr>
            <w:tcW w:w="710" w:type="dxa"/>
            <w:tcBorders>
              <w:top w:val="single" w:sz="4" w:space="0" w:color="auto"/>
              <w:left w:val="single" w:sz="4" w:space="0" w:color="auto"/>
              <w:bottom w:val="single" w:sz="4" w:space="0" w:color="auto"/>
              <w:right w:val="single" w:sz="4" w:space="0" w:color="auto"/>
            </w:tcBorders>
            <w:vAlign w:val="center"/>
          </w:tcPr>
          <w:p w:rsidR="00A50DDE" w:rsidRDefault="00A50DDE" w:rsidP="005C1DF7">
            <w:pPr>
              <w:jc w:val="center"/>
            </w:pPr>
            <w:r>
              <w:t>1</w:t>
            </w:r>
          </w:p>
        </w:tc>
        <w:tc>
          <w:tcPr>
            <w:tcW w:w="2551" w:type="dxa"/>
            <w:tcBorders>
              <w:top w:val="single" w:sz="4" w:space="0" w:color="auto"/>
              <w:left w:val="nil"/>
              <w:bottom w:val="single" w:sz="4" w:space="0" w:color="auto"/>
              <w:right w:val="single" w:sz="4" w:space="0" w:color="auto"/>
            </w:tcBorders>
            <w:vAlign w:val="center"/>
          </w:tcPr>
          <w:p w:rsidR="00A50DDE" w:rsidRDefault="00A50DDE" w:rsidP="005C1DF7">
            <w:pPr>
              <w:jc w:val="center"/>
            </w:pPr>
            <w:r>
              <w:t>2</w:t>
            </w:r>
          </w:p>
        </w:tc>
        <w:tc>
          <w:tcPr>
            <w:tcW w:w="886"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3</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4</w:t>
            </w: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5</w:t>
            </w:r>
          </w:p>
        </w:tc>
        <w:tc>
          <w:tcPr>
            <w:tcW w:w="1440"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6</w:t>
            </w:r>
          </w:p>
        </w:tc>
        <w:tc>
          <w:tcPr>
            <w:tcW w:w="1260"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7</w:t>
            </w:r>
          </w:p>
        </w:tc>
      </w:tr>
      <w:tr w:rsidR="00A50DDE" w:rsidRPr="005C1DF7" w:rsidTr="008050F7">
        <w:trPr>
          <w:trHeight w:val="675"/>
        </w:trPr>
        <w:tc>
          <w:tcPr>
            <w:tcW w:w="710" w:type="dxa"/>
            <w:tcBorders>
              <w:top w:val="nil"/>
              <w:left w:val="single" w:sz="4" w:space="0" w:color="auto"/>
              <w:bottom w:val="single" w:sz="4" w:space="0" w:color="auto"/>
              <w:right w:val="single" w:sz="4" w:space="0" w:color="auto"/>
            </w:tcBorders>
          </w:tcPr>
          <w:p w:rsidR="00A50DDE" w:rsidRPr="005C1DF7" w:rsidRDefault="00A50DDE" w:rsidP="00DF2405">
            <w:pPr>
              <w:jc w:val="center"/>
            </w:pPr>
            <w:r>
              <w:t>1</w:t>
            </w:r>
          </w:p>
        </w:tc>
        <w:tc>
          <w:tcPr>
            <w:tcW w:w="2551" w:type="dxa"/>
            <w:tcBorders>
              <w:top w:val="single" w:sz="4" w:space="0" w:color="auto"/>
              <w:left w:val="nil"/>
              <w:bottom w:val="single" w:sz="4" w:space="0" w:color="auto"/>
              <w:right w:val="single" w:sz="4" w:space="0" w:color="auto"/>
            </w:tcBorders>
          </w:tcPr>
          <w:p w:rsidR="00A50DDE" w:rsidRPr="005C1DF7" w:rsidRDefault="00A50DDE" w:rsidP="00DF2405">
            <w:pPr>
              <w:jc w:val="center"/>
            </w:pPr>
            <w:r>
              <w:t>Объем потребления воды</w:t>
            </w: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6042,59</w:t>
            </w:r>
          </w:p>
          <w:p w:rsidR="00A50DDE" w:rsidRPr="005C1DF7" w:rsidRDefault="00A50DDE" w:rsidP="00E5249F">
            <w:pPr>
              <w:jc w:val="center"/>
            </w:pPr>
          </w:p>
        </w:tc>
        <w:tc>
          <w:tcPr>
            <w:tcW w:w="1293" w:type="dxa"/>
            <w:tcBorders>
              <w:top w:val="nil"/>
              <w:left w:val="nil"/>
              <w:bottom w:val="single" w:sz="4" w:space="0" w:color="auto"/>
              <w:right w:val="single" w:sz="4" w:space="0" w:color="auto"/>
            </w:tcBorders>
            <w:vAlign w:val="center"/>
          </w:tcPr>
          <w:p w:rsidR="00A50DDE" w:rsidRDefault="00A50DDE" w:rsidP="00E5249F">
            <w:pPr>
              <w:jc w:val="center"/>
            </w:pPr>
            <w:r>
              <w:t>5 052,31</w:t>
            </w:r>
          </w:p>
        </w:tc>
        <w:tc>
          <w:tcPr>
            <w:tcW w:w="1440" w:type="dxa"/>
            <w:tcBorders>
              <w:top w:val="nil"/>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4 630,00</w:t>
            </w:r>
          </w:p>
        </w:tc>
        <w:tc>
          <w:tcPr>
            <w:tcW w:w="1260" w:type="dxa"/>
            <w:tcBorders>
              <w:top w:val="nil"/>
              <w:left w:val="nil"/>
              <w:bottom w:val="single" w:sz="4" w:space="0" w:color="auto"/>
              <w:right w:val="single" w:sz="4" w:space="0" w:color="auto"/>
            </w:tcBorders>
            <w:vAlign w:val="center"/>
          </w:tcPr>
          <w:p w:rsidR="00A50DDE" w:rsidRPr="005C1DF7" w:rsidRDefault="00A50DDE" w:rsidP="00E5249F">
            <w:pPr>
              <w:jc w:val="center"/>
            </w:pPr>
            <w:r w:rsidRPr="00DF2405">
              <w:rPr>
                <w:bCs/>
              </w:rPr>
              <w:t>4 630,00</w:t>
            </w:r>
          </w:p>
        </w:tc>
      </w:tr>
      <w:tr w:rsidR="00A50DDE" w:rsidRPr="005C1DF7" w:rsidTr="008050F7">
        <w:trPr>
          <w:trHeight w:val="1485"/>
        </w:trPr>
        <w:tc>
          <w:tcPr>
            <w:tcW w:w="710" w:type="dxa"/>
            <w:tcBorders>
              <w:top w:val="nil"/>
              <w:left w:val="single" w:sz="4" w:space="0" w:color="auto"/>
              <w:bottom w:val="single" w:sz="4" w:space="0" w:color="auto"/>
              <w:right w:val="single" w:sz="4" w:space="0" w:color="auto"/>
            </w:tcBorders>
          </w:tcPr>
          <w:p w:rsidR="00A50DDE" w:rsidRPr="005C1DF7" w:rsidRDefault="00A50DDE" w:rsidP="00DF2405">
            <w:pPr>
              <w:jc w:val="center"/>
            </w:pPr>
            <w:r>
              <w:t>9</w:t>
            </w:r>
          </w:p>
        </w:tc>
        <w:tc>
          <w:tcPr>
            <w:tcW w:w="2551" w:type="dxa"/>
            <w:tcBorders>
              <w:top w:val="nil"/>
              <w:left w:val="nil"/>
              <w:bottom w:val="single" w:sz="4" w:space="0" w:color="auto"/>
              <w:right w:val="single" w:sz="4" w:space="0" w:color="auto"/>
            </w:tcBorders>
          </w:tcPr>
          <w:p w:rsidR="00A50DDE" w:rsidRPr="005C1DF7" w:rsidRDefault="00A50DDE" w:rsidP="00DF2405">
            <w:pPr>
              <w:jc w:val="center"/>
            </w:pPr>
            <w:r>
              <w:t>Объем потребления воды, расчеты за которые осуществляются с использованием приборов учета (в части многоквартирных домов - с использованием коллективных приборов учета)</w:t>
            </w: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p>
          <w:p w:rsidR="00A50DDE" w:rsidRDefault="00A50DDE" w:rsidP="00E5249F">
            <w:pPr>
              <w:jc w:val="center"/>
            </w:pPr>
            <w:r>
              <w:t>1746,28</w:t>
            </w:r>
          </w:p>
          <w:p w:rsidR="00A50DDE" w:rsidRPr="005C1DF7" w:rsidRDefault="00A50DDE" w:rsidP="00E5249F">
            <w:pPr>
              <w:jc w:val="center"/>
            </w:pP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3 240,04</w:t>
            </w:r>
          </w:p>
        </w:tc>
        <w:tc>
          <w:tcPr>
            <w:tcW w:w="1440" w:type="dxa"/>
            <w:tcBorders>
              <w:top w:val="single" w:sz="4" w:space="0" w:color="auto"/>
              <w:left w:val="nil"/>
              <w:bottom w:val="single" w:sz="4" w:space="0" w:color="auto"/>
              <w:right w:val="nil"/>
            </w:tcBorders>
            <w:vAlign w:val="center"/>
          </w:tcPr>
          <w:p w:rsidR="00A50DDE" w:rsidRPr="00DF2405" w:rsidRDefault="00A50DDE" w:rsidP="00E5249F">
            <w:pPr>
              <w:jc w:val="center"/>
              <w:rPr>
                <w:bCs/>
              </w:rPr>
            </w:pPr>
            <w:r w:rsidRPr="00DF2405">
              <w:rPr>
                <w:bCs/>
              </w:rPr>
              <w:t>2997,15</w:t>
            </w:r>
          </w:p>
        </w:tc>
        <w:tc>
          <w:tcPr>
            <w:tcW w:w="1260" w:type="dxa"/>
            <w:tcBorders>
              <w:top w:val="single" w:sz="4" w:space="0" w:color="auto"/>
              <w:left w:val="single" w:sz="4" w:space="0" w:color="auto"/>
              <w:bottom w:val="single" w:sz="4" w:space="0" w:color="auto"/>
              <w:right w:val="single" w:sz="4" w:space="0" w:color="auto"/>
            </w:tcBorders>
            <w:vAlign w:val="center"/>
          </w:tcPr>
          <w:p w:rsidR="00A50DDE" w:rsidRPr="005C1DF7" w:rsidRDefault="00A50DDE" w:rsidP="00E5249F">
            <w:pPr>
              <w:jc w:val="center"/>
            </w:pPr>
            <w:r w:rsidRPr="00DF2405">
              <w:rPr>
                <w:bCs/>
              </w:rPr>
              <w:t>4 630,00</w:t>
            </w:r>
          </w:p>
        </w:tc>
      </w:tr>
      <w:tr w:rsidR="00A50DDE" w:rsidRPr="00E5249F" w:rsidTr="008050F7">
        <w:trPr>
          <w:trHeight w:val="945"/>
        </w:trPr>
        <w:tc>
          <w:tcPr>
            <w:tcW w:w="710" w:type="dxa"/>
            <w:tcBorders>
              <w:top w:val="nil"/>
              <w:left w:val="single" w:sz="4" w:space="0" w:color="auto"/>
              <w:bottom w:val="single" w:sz="4" w:space="0" w:color="auto"/>
              <w:right w:val="single" w:sz="4" w:space="0" w:color="auto"/>
            </w:tcBorders>
          </w:tcPr>
          <w:p w:rsidR="00A50DDE" w:rsidRPr="005C1DF7" w:rsidRDefault="00A50DDE" w:rsidP="00DF2405">
            <w:pPr>
              <w:jc w:val="center"/>
            </w:pPr>
            <w:r>
              <w:t>2</w:t>
            </w:r>
          </w:p>
        </w:tc>
        <w:tc>
          <w:tcPr>
            <w:tcW w:w="2551" w:type="dxa"/>
            <w:tcBorders>
              <w:top w:val="nil"/>
              <w:left w:val="nil"/>
              <w:bottom w:val="single" w:sz="4" w:space="0" w:color="auto"/>
              <w:right w:val="single" w:sz="4" w:space="0" w:color="auto"/>
            </w:tcBorders>
          </w:tcPr>
          <w:p w:rsidR="00A50DDE" w:rsidRPr="005C1DF7" w:rsidRDefault="00A50DDE" w:rsidP="00DF2405">
            <w:pPr>
              <w:jc w:val="center"/>
            </w:pPr>
            <w:r>
              <w:t>Объем воды, потребляемой (используемой) в жилых домах на территории МО (за исключением многоквартирных домов)</w:t>
            </w: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p>
          <w:p w:rsidR="00A50DDE" w:rsidRDefault="00A50DDE" w:rsidP="00E5249F">
            <w:pPr>
              <w:jc w:val="center"/>
            </w:pPr>
          </w:p>
          <w:p w:rsidR="00A50DDE" w:rsidRDefault="00A50DDE" w:rsidP="00E5249F">
            <w:pPr>
              <w:jc w:val="center"/>
            </w:pPr>
            <w:r>
              <w:t>90,99</w:t>
            </w:r>
          </w:p>
          <w:p w:rsidR="00A50DDE" w:rsidRDefault="00A50DDE" w:rsidP="00E5249F">
            <w:pPr>
              <w:jc w:val="center"/>
            </w:pPr>
          </w:p>
          <w:p w:rsidR="00A50DDE" w:rsidRPr="005C1DF7" w:rsidRDefault="00A50DDE" w:rsidP="00E5249F">
            <w:pPr>
              <w:jc w:val="center"/>
            </w:pP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99,07</w:t>
            </w:r>
          </w:p>
        </w:tc>
        <w:tc>
          <w:tcPr>
            <w:tcW w:w="1440" w:type="dxa"/>
            <w:tcBorders>
              <w:top w:val="single" w:sz="4" w:space="0" w:color="auto"/>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93,41</w:t>
            </w:r>
          </w:p>
        </w:tc>
        <w:tc>
          <w:tcPr>
            <w:tcW w:w="1260" w:type="dxa"/>
            <w:tcBorders>
              <w:top w:val="single" w:sz="4" w:space="0" w:color="auto"/>
              <w:left w:val="nil"/>
              <w:bottom w:val="single" w:sz="4" w:space="0" w:color="auto"/>
              <w:right w:val="single" w:sz="4" w:space="0" w:color="auto"/>
            </w:tcBorders>
            <w:vAlign w:val="center"/>
          </w:tcPr>
          <w:p w:rsidR="00A50DDE" w:rsidRPr="00E5249F" w:rsidRDefault="00A50DDE" w:rsidP="00E5249F">
            <w:pPr>
              <w:jc w:val="center"/>
            </w:pPr>
            <w:r w:rsidRPr="00E5249F">
              <w:rPr>
                <w:bCs/>
              </w:rPr>
              <w:t>93,41</w:t>
            </w:r>
          </w:p>
        </w:tc>
      </w:tr>
      <w:tr w:rsidR="00A50DDE" w:rsidRPr="005C1DF7" w:rsidTr="008050F7">
        <w:trPr>
          <w:trHeight w:val="420"/>
        </w:trPr>
        <w:tc>
          <w:tcPr>
            <w:tcW w:w="710" w:type="dxa"/>
            <w:tcBorders>
              <w:top w:val="single" w:sz="4" w:space="0" w:color="auto"/>
              <w:left w:val="single" w:sz="4" w:space="0" w:color="auto"/>
              <w:bottom w:val="single" w:sz="4" w:space="0" w:color="auto"/>
              <w:right w:val="single" w:sz="4" w:space="0" w:color="auto"/>
            </w:tcBorders>
          </w:tcPr>
          <w:p w:rsidR="00A50DDE" w:rsidRPr="005C1DF7" w:rsidRDefault="00A50DDE" w:rsidP="00DF2405">
            <w:pPr>
              <w:jc w:val="center"/>
            </w:pPr>
            <w:r>
              <w:t>3</w:t>
            </w:r>
          </w:p>
        </w:tc>
        <w:tc>
          <w:tcPr>
            <w:tcW w:w="2551" w:type="dxa"/>
            <w:tcBorders>
              <w:top w:val="single" w:sz="4" w:space="0" w:color="auto"/>
              <w:left w:val="nil"/>
              <w:bottom w:val="single" w:sz="4" w:space="0" w:color="auto"/>
              <w:right w:val="single" w:sz="4" w:space="0" w:color="auto"/>
            </w:tcBorders>
          </w:tcPr>
          <w:p w:rsidR="00A50DDE" w:rsidRDefault="00A50DDE" w:rsidP="00DF2405">
            <w:pPr>
              <w:jc w:val="center"/>
            </w:pPr>
            <w:r>
              <w:t>Объем воды, потребляемой (используемой) в жилых домах на территории МО (за исключением многоквартирных домов), расчеты за которую осуществляются с использованием приборов учета</w:t>
            </w:r>
          </w:p>
          <w:p w:rsidR="00A50DDE" w:rsidRDefault="00A50DDE" w:rsidP="00DF2405">
            <w:pPr>
              <w:jc w:val="center"/>
            </w:pPr>
          </w:p>
          <w:p w:rsidR="00A50DDE" w:rsidRDefault="00A50DDE" w:rsidP="00DF2405">
            <w:pPr>
              <w:jc w:val="center"/>
            </w:pPr>
          </w:p>
          <w:p w:rsidR="00A50DDE" w:rsidRDefault="00A50DDE" w:rsidP="00DF2405">
            <w:pPr>
              <w:jc w:val="center"/>
            </w:pPr>
          </w:p>
          <w:p w:rsidR="00A50DDE" w:rsidRDefault="00A50DDE" w:rsidP="00DF2405">
            <w:pPr>
              <w:jc w:val="center"/>
            </w:pPr>
          </w:p>
          <w:p w:rsidR="00A50DDE" w:rsidRDefault="00A50DDE" w:rsidP="00DF2405">
            <w:pPr>
              <w:jc w:val="center"/>
            </w:pPr>
          </w:p>
          <w:p w:rsidR="00A50DDE" w:rsidRDefault="00A50DDE" w:rsidP="00DF2405">
            <w:pPr>
              <w:jc w:val="center"/>
            </w:pPr>
          </w:p>
          <w:p w:rsidR="00A50DDE" w:rsidRPr="005C1DF7" w:rsidRDefault="00A50DDE" w:rsidP="00DF2405">
            <w:pPr>
              <w:jc w:val="center"/>
            </w:pP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27,52</w:t>
            </w:r>
          </w:p>
          <w:p w:rsidR="00A50DDE" w:rsidRPr="005C1DF7" w:rsidRDefault="00A50DDE" w:rsidP="00E5249F">
            <w:pPr>
              <w:jc w:val="center"/>
            </w:pP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49,97</w:t>
            </w:r>
          </w:p>
        </w:tc>
        <w:tc>
          <w:tcPr>
            <w:tcW w:w="1440" w:type="dxa"/>
            <w:tcBorders>
              <w:top w:val="single" w:sz="4" w:space="0" w:color="auto"/>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34,36</w:t>
            </w:r>
          </w:p>
        </w:tc>
        <w:tc>
          <w:tcPr>
            <w:tcW w:w="1260"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rPr>
                <w:bCs/>
              </w:rPr>
              <w:t>93,41</w:t>
            </w:r>
          </w:p>
        </w:tc>
      </w:tr>
      <w:tr w:rsidR="00A50DDE" w:rsidRPr="005C1DF7" w:rsidTr="008050F7">
        <w:trPr>
          <w:trHeight w:val="420"/>
        </w:trPr>
        <w:tc>
          <w:tcPr>
            <w:tcW w:w="710" w:type="dxa"/>
            <w:tcBorders>
              <w:top w:val="single" w:sz="4" w:space="0" w:color="auto"/>
              <w:left w:val="single" w:sz="4" w:space="0" w:color="auto"/>
              <w:bottom w:val="single" w:sz="4" w:space="0" w:color="auto"/>
              <w:right w:val="single" w:sz="4" w:space="0" w:color="auto"/>
            </w:tcBorders>
          </w:tcPr>
          <w:p w:rsidR="00A50DDE" w:rsidRDefault="00A50DDE" w:rsidP="00DF2405">
            <w:pPr>
              <w:jc w:val="center"/>
            </w:pPr>
          </w:p>
        </w:tc>
        <w:tc>
          <w:tcPr>
            <w:tcW w:w="2551" w:type="dxa"/>
            <w:tcBorders>
              <w:top w:val="single" w:sz="4" w:space="0" w:color="auto"/>
              <w:left w:val="nil"/>
              <w:bottom w:val="single" w:sz="4" w:space="0" w:color="auto"/>
              <w:right w:val="single" w:sz="4" w:space="0" w:color="auto"/>
            </w:tcBorders>
          </w:tcPr>
          <w:p w:rsidR="00A50DDE" w:rsidRDefault="00A50DDE" w:rsidP="00DF2405">
            <w:pPr>
              <w:jc w:val="center"/>
            </w:pPr>
            <w:r>
              <w:t>2</w:t>
            </w:r>
          </w:p>
        </w:tc>
        <w:tc>
          <w:tcPr>
            <w:tcW w:w="886"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3</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4</w:t>
            </w: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5</w:t>
            </w:r>
          </w:p>
        </w:tc>
        <w:tc>
          <w:tcPr>
            <w:tcW w:w="1440" w:type="dxa"/>
            <w:tcBorders>
              <w:top w:val="single" w:sz="4" w:space="0" w:color="auto"/>
              <w:left w:val="nil"/>
              <w:bottom w:val="single" w:sz="4" w:space="0" w:color="auto"/>
              <w:right w:val="single" w:sz="4" w:space="0" w:color="auto"/>
            </w:tcBorders>
            <w:vAlign w:val="center"/>
          </w:tcPr>
          <w:p w:rsidR="00A50DDE" w:rsidRPr="00DF2405" w:rsidRDefault="00A50DDE" w:rsidP="00E5249F">
            <w:pPr>
              <w:jc w:val="center"/>
              <w:rPr>
                <w:bCs/>
              </w:rPr>
            </w:pPr>
            <w:r>
              <w:rPr>
                <w:bCs/>
              </w:rPr>
              <w:t>6</w:t>
            </w:r>
          </w:p>
        </w:tc>
        <w:tc>
          <w:tcPr>
            <w:tcW w:w="1260" w:type="dxa"/>
            <w:tcBorders>
              <w:top w:val="single" w:sz="4" w:space="0" w:color="auto"/>
              <w:left w:val="nil"/>
              <w:bottom w:val="single" w:sz="4" w:space="0" w:color="auto"/>
              <w:right w:val="single" w:sz="4" w:space="0" w:color="auto"/>
            </w:tcBorders>
            <w:vAlign w:val="center"/>
          </w:tcPr>
          <w:p w:rsidR="00A50DDE" w:rsidRDefault="00A50DDE" w:rsidP="00E5249F">
            <w:pPr>
              <w:jc w:val="center"/>
              <w:rPr>
                <w:bCs/>
              </w:rPr>
            </w:pPr>
            <w:r>
              <w:rPr>
                <w:bCs/>
              </w:rPr>
              <w:t>7</w:t>
            </w:r>
          </w:p>
        </w:tc>
      </w:tr>
      <w:tr w:rsidR="00A50DDE" w:rsidRPr="005C1DF7" w:rsidTr="008050F7">
        <w:trPr>
          <w:trHeight w:val="735"/>
        </w:trPr>
        <w:tc>
          <w:tcPr>
            <w:tcW w:w="710" w:type="dxa"/>
            <w:tcBorders>
              <w:top w:val="single" w:sz="4" w:space="0" w:color="auto"/>
              <w:left w:val="single" w:sz="4" w:space="0" w:color="auto"/>
              <w:bottom w:val="single" w:sz="4" w:space="0" w:color="auto"/>
              <w:right w:val="single" w:sz="4" w:space="0" w:color="auto"/>
            </w:tcBorders>
          </w:tcPr>
          <w:p w:rsidR="00A50DDE" w:rsidRPr="005C1DF7" w:rsidRDefault="00A50DDE" w:rsidP="00DF2405">
            <w:pPr>
              <w:jc w:val="center"/>
            </w:pPr>
            <w:r>
              <w:t>4</w:t>
            </w:r>
          </w:p>
        </w:tc>
        <w:tc>
          <w:tcPr>
            <w:tcW w:w="2551" w:type="dxa"/>
            <w:tcBorders>
              <w:top w:val="single" w:sz="4" w:space="0" w:color="auto"/>
              <w:left w:val="nil"/>
              <w:bottom w:val="single" w:sz="4" w:space="0" w:color="auto"/>
              <w:right w:val="single" w:sz="4" w:space="0" w:color="auto"/>
            </w:tcBorders>
          </w:tcPr>
          <w:p w:rsidR="00A50DDE" w:rsidRPr="005C1DF7" w:rsidRDefault="00A50DDE" w:rsidP="00DF2405">
            <w:pPr>
              <w:jc w:val="center"/>
            </w:pPr>
            <w:r>
              <w:t>Объем воды, потребляемой (используемой) в многоквартирных домах на территории МО</w:t>
            </w:r>
          </w:p>
        </w:tc>
        <w:tc>
          <w:tcPr>
            <w:tcW w:w="886"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single" w:sz="4" w:space="0" w:color="auto"/>
              <w:left w:val="nil"/>
              <w:bottom w:val="single" w:sz="4" w:space="0" w:color="auto"/>
              <w:right w:val="single" w:sz="4" w:space="0" w:color="auto"/>
            </w:tcBorders>
            <w:vAlign w:val="center"/>
          </w:tcPr>
          <w:p w:rsidR="00A50DDE" w:rsidRDefault="00A50DDE" w:rsidP="00E5249F">
            <w:pPr>
              <w:jc w:val="center"/>
            </w:pPr>
          </w:p>
          <w:p w:rsidR="00A50DDE" w:rsidRDefault="00A50DDE" w:rsidP="00E5249F">
            <w:pPr>
              <w:jc w:val="center"/>
            </w:pPr>
            <w:r>
              <w:t>2102,72</w:t>
            </w:r>
          </w:p>
          <w:p w:rsidR="00A50DDE" w:rsidRPr="005C1DF7" w:rsidRDefault="00A50DDE" w:rsidP="00E5249F">
            <w:pPr>
              <w:jc w:val="center"/>
            </w:pPr>
          </w:p>
        </w:tc>
        <w:tc>
          <w:tcPr>
            <w:tcW w:w="1293" w:type="dxa"/>
            <w:tcBorders>
              <w:top w:val="single" w:sz="4" w:space="0" w:color="auto"/>
              <w:left w:val="nil"/>
              <w:bottom w:val="single" w:sz="4" w:space="0" w:color="auto"/>
              <w:right w:val="single" w:sz="4" w:space="0" w:color="auto"/>
            </w:tcBorders>
            <w:vAlign w:val="center"/>
          </w:tcPr>
          <w:p w:rsidR="00A50DDE" w:rsidRDefault="00A50DDE" w:rsidP="00E5249F">
            <w:pPr>
              <w:jc w:val="center"/>
            </w:pPr>
            <w:r>
              <w:t>1 958,89</w:t>
            </w:r>
          </w:p>
        </w:tc>
        <w:tc>
          <w:tcPr>
            <w:tcW w:w="1440" w:type="dxa"/>
            <w:tcBorders>
              <w:top w:val="single" w:sz="4" w:space="0" w:color="auto"/>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1893,88</w:t>
            </w:r>
          </w:p>
        </w:tc>
        <w:tc>
          <w:tcPr>
            <w:tcW w:w="1260" w:type="dxa"/>
            <w:tcBorders>
              <w:top w:val="single" w:sz="4" w:space="0" w:color="auto"/>
              <w:left w:val="nil"/>
              <w:bottom w:val="single" w:sz="4" w:space="0" w:color="auto"/>
              <w:right w:val="single" w:sz="4" w:space="0" w:color="auto"/>
            </w:tcBorders>
            <w:vAlign w:val="center"/>
          </w:tcPr>
          <w:p w:rsidR="00A50DDE" w:rsidRPr="005C1DF7" w:rsidRDefault="00A50DDE" w:rsidP="00E5249F">
            <w:pPr>
              <w:jc w:val="center"/>
            </w:pPr>
            <w:r w:rsidRPr="00DF2405">
              <w:rPr>
                <w:bCs/>
              </w:rPr>
              <w:t>1893,88</w:t>
            </w:r>
          </w:p>
        </w:tc>
      </w:tr>
      <w:tr w:rsidR="00A50DDE" w:rsidRPr="005C1DF7" w:rsidTr="008050F7">
        <w:trPr>
          <w:trHeight w:val="1755"/>
        </w:trPr>
        <w:tc>
          <w:tcPr>
            <w:tcW w:w="710" w:type="dxa"/>
            <w:tcBorders>
              <w:top w:val="nil"/>
              <w:left w:val="single" w:sz="4" w:space="0" w:color="auto"/>
              <w:bottom w:val="single" w:sz="4" w:space="0" w:color="auto"/>
              <w:right w:val="single" w:sz="4" w:space="0" w:color="auto"/>
            </w:tcBorders>
          </w:tcPr>
          <w:p w:rsidR="00A50DDE" w:rsidRPr="005C1DF7" w:rsidRDefault="00A50DDE" w:rsidP="00DF2405">
            <w:pPr>
              <w:jc w:val="center"/>
            </w:pPr>
            <w:r>
              <w:t>5</w:t>
            </w:r>
          </w:p>
        </w:tc>
        <w:tc>
          <w:tcPr>
            <w:tcW w:w="2551" w:type="dxa"/>
            <w:tcBorders>
              <w:top w:val="nil"/>
              <w:left w:val="nil"/>
              <w:bottom w:val="single" w:sz="4" w:space="0" w:color="auto"/>
              <w:right w:val="single" w:sz="4" w:space="0" w:color="auto"/>
            </w:tcBorders>
          </w:tcPr>
          <w:p w:rsidR="00A50DDE" w:rsidRPr="005C1DF7" w:rsidRDefault="00A50DDE" w:rsidP="00DF2405">
            <w:pPr>
              <w:jc w:val="center"/>
            </w:pPr>
            <w:r>
              <w:t>Объем воды, потребляемой (используемой) в многоквартирных домах на территории МО, расчеты за которую осуществляются с использованием коллективных (общедомовых) приборов учета</w:t>
            </w:r>
          </w:p>
        </w:tc>
        <w:tc>
          <w:tcPr>
            <w:tcW w:w="886" w:type="dxa"/>
            <w:tcBorders>
              <w:top w:val="nil"/>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nil"/>
              <w:left w:val="nil"/>
              <w:bottom w:val="single" w:sz="4" w:space="0" w:color="auto"/>
              <w:right w:val="single" w:sz="4" w:space="0" w:color="auto"/>
            </w:tcBorders>
            <w:vAlign w:val="center"/>
          </w:tcPr>
          <w:p w:rsidR="00A50DDE" w:rsidRDefault="00A50DDE" w:rsidP="00E5249F">
            <w:pPr>
              <w:jc w:val="center"/>
            </w:pPr>
          </w:p>
          <w:p w:rsidR="00A50DDE" w:rsidRDefault="00A50DDE" w:rsidP="00E5249F">
            <w:pPr>
              <w:jc w:val="center"/>
            </w:pPr>
            <w:r>
              <w:t>640,09</w:t>
            </w:r>
          </w:p>
          <w:p w:rsidR="00A50DDE" w:rsidRPr="005C1DF7" w:rsidRDefault="00A50DDE" w:rsidP="00E5249F">
            <w:pPr>
              <w:jc w:val="center"/>
            </w:pPr>
          </w:p>
        </w:tc>
        <w:tc>
          <w:tcPr>
            <w:tcW w:w="1293" w:type="dxa"/>
            <w:tcBorders>
              <w:top w:val="nil"/>
              <w:left w:val="nil"/>
              <w:bottom w:val="single" w:sz="4" w:space="0" w:color="auto"/>
              <w:right w:val="single" w:sz="4" w:space="0" w:color="auto"/>
            </w:tcBorders>
            <w:vAlign w:val="center"/>
          </w:tcPr>
          <w:p w:rsidR="00A50DDE" w:rsidRDefault="00A50DDE" w:rsidP="00E5249F">
            <w:pPr>
              <w:jc w:val="center"/>
            </w:pPr>
            <w:r>
              <w:t>386,02</w:t>
            </w:r>
          </w:p>
        </w:tc>
        <w:tc>
          <w:tcPr>
            <w:tcW w:w="1440" w:type="dxa"/>
            <w:tcBorders>
              <w:top w:val="nil"/>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226,67</w:t>
            </w:r>
          </w:p>
        </w:tc>
        <w:tc>
          <w:tcPr>
            <w:tcW w:w="1260" w:type="dxa"/>
            <w:tcBorders>
              <w:top w:val="nil"/>
              <w:left w:val="nil"/>
              <w:bottom w:val="single" w:sz="4" w:space="0" w:color="auto"/>
              <w:right w:val="single" w:sz="4" w:space="0" w:color="auto"/>
            </w:tcBorders>
            <w:vAlign w:val="center"/>
          </w:tcPr>
          <w:p w:rsidR="00A50DDE" w:rsidRPr="005C1DF7" w:rsidRDefault="00A50DDE" w:rsidP="00E5249F">
            <w:pPr>
              <w:jc w:val="center"/>
            </w:pPr>
            <w:r w:rsidRPr="00DF2405">
              <w:rPr>
                <w:bCs/>
              </w:rPr>
              <w:t>1893,88</w:t>
            </w:r>
          </w:p>
        </w:tc>
      </w:tr>
      <w:tr w:rsidR="00A50DDE" w:rsidRPr="005C1DF7" w:rsidTr="008050F7">
        <w:trPr>
          <w:trHeight w:val="1875"/>
        </w:trPr>
        <w:tc>
          <w:tcPr>
            <w:tcW w:w="710" w:type="dxa"/>
            <w:tcBorders>
              <w:top w:val="nil"/>
              <w:left w:val="single" w:sz="4" w:space="0" w:color="auto"/>
              <w:bottom w:val="single" w:sz="4" w:space="0" w:color="auto"/>
              <w:right w:val="single" w:sz="4" w:space="0" w:color="auto"/>
            </w:tcBorders>
          </w:tcPr>
          <w:p w:rsidR="00A50DDE" w:rsidRPr="005C1DF7" w:rsidRDefault="00A50DDE" w:rsidP="00DF2405">
            <w:pPr>
              <w:jc w:val="center"/>
            </w:pPr>
            <w:r>
              <w:t>6</w:t>
            </w:r>
          </w:p>
        </w:tc>
        <w:tc>
          <w:tcPr>
            <w:tcW w:w="2551" w:type="dxa"/>
            <w:tcBorders>
              <w:top w:val="nil"/>
              <w:left w:val="nil"/>
              <w:bottom w:val="single" w:sz="4" w:space="0" w:color="auto"/>
              <w:right w:val="single" w:sz="4" w:space="0" w:color="auto"/>
            </w:tcBorders>
          </w:tcPr>
          <w:p w:rsidR="00A50DDE" w:rsidRPr="005C1DF7" w:rsidRDefault="00A50DDE" w:rsidP="00DF2405">
            <w:pPr>
              <w:jc w:val="center"/>
            </w:pPr>
            <w:r>
              <w:t>Объем воды, потребляемой (используемой) в многоквартирных домах на территории МО, расчеты за которую осуществляются с использованием индивидуальных и общих (для коммунальной квартиры) приборов учета</w:t>
            </w:r>
          </w:p>
        </w:tc>
        <w:tc>
          <w:tcPr>
            <w:tcW w:w="886" w:type="dxa"/>
            <w:tcBorders>
              <w:top w:val="nil"/>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nil"/>
              <w:left w:val="nil"/>
              <w:bottom w:val="single" w:sz="4" w:space="0" w:color="auto"/>
              <w:right w:val="single" w:sz="4" w:space="0" w:color="auto"/>
            </w:tcBorders>
            <w:vAlign w:val="center"/>
          </w:tcPr>
          <w:p w:rsidR="00A50DDE" w:rsidRDefault="00A50DDE" w:rsidP="00E5249F">
            <w:pPr>
              <w:jc w:val="center"/>
            </w:pPr>
          </w:p>
          <w:p w:rsidR="00A50DDE" w:rsidRDefault="00A50DDE" w:rsidP="00E5249F">
            <w:pPr>
              <w:jc w:val="center"/>
            </w:pPr>
            <w:r>
              <w:t>656,11</w:t>
            </w:r>
          </w:p>
          <w:p w:rsidR="00A50DDE" w:rsidRPr="005C1DF7" w:rsidRDefault="00A50DDE" w:rsidP="00E5249F">
            <w:pPr>
              <w:jc w:val="center"/>
            </w:pPr>
          </w:p>
        </w:tc>
        <w:tc>
          <w:tcPr>
            <w:tcW w:w="1293" w:type="dxa"/>
            <w:tcBorders>
              <w:top w:val="nil"/>
              <w:left w:val="nil"/>
              <w:bottom w:val="single" w:sz="4" w:space="0" w:color="auto"/>
              <w:right w:val="single" w:sz="4" w:space="0" w:color="auto"/>
            </w:tcBorders>
            <w:vAlign w:val="center"/>
          </w:tcPr>
          <w:p w:rsidR="00A50DDE" w:rsidRDefault="00A50DDE" w:rsidP="00E5249F">
            <w:pPr>
              <w:jc w:val="center"/>
            </w:pPr>
            <w:r>
              <w:t>746,98</w:t>
            </w:r>
          </w:p>
        </w:tc>
        <w:tc>
          <w:tcPr>
            <w:tcW w:w="1440" w:type="dxa"/>
            <w:tcBorders>
              <w:top w:val="nil"/>
              <w:left w:val="nil"/>
              <w:bottom w:val="single" w:sz="4" w:space="0" w:color="auto"/>
              <w:right w:val="single" w:sz="4" w:space="0" w:color="auto"/>
            </w:tcBorders>
            <w:vAlign w:val="center"/>
          </w:tcPr>
          <w:p w:rsidR="00A50DDE" w:rsidRPr="00DF2405" w:rsidRDefault="00A50DDE" w:rsidP="00E5249F">
            <w:pPr>
              <w:jc w:val="center"/>
              <w:rPr>
                <w:bCs/>
              </w:rPr>
            </w:pPr>
            <w:r w:rsidRPr="00DF2405">
              <w:rPr>
                <w:bCs/>
              </w:rPr>
              <w:t>657,63</w:t>
            </w:r>
          </w:p>
        </w:tc>
        <w:tc>
          <w:tcPr>
            <w:tcW w:w="1260" w:type="dxa"/>
            <w:tcBorders>
              <w:top w:val="nil"/>
              <w:left w:val="nil"/>
              <w:bottom w:val="single" w:sz="4" w:space="0" w:color="auto"/>
              <w:right w:val="single" w:sz="4" w:space="0" w:color="auto"/>
            </w:tcBorders>
            <w:vAlign w:val="center"/>
          </w:tcPr>
          <w:p w:rsidR="00A50DDE" w:rsidRPr="005C1DF7" w:rsidRDefault="00A50DDE" w:rsidP="00E5249F">
            <w:pPr>
              <w:jc w:val="center"/>
            </w:pPr>
            <w:r w:rsidRPr="00DF2405">
              <w:rPr>
                <w:bCs/>
              </w:rPr>
              <w:t>1893,88</w:t>
            </w:r>
          </w:p>
        </w:tc>
      </w:tr>
      <w:tr w:rsidR="00A50DDE" w:rsidRPr="005C1DF7" w:rsidTr="008050F7">
        <w:trPr>
          <w:trHeight w:val="315"/>
        </w:trPr>
        <w:tc>
          <w:tcPr>
            <w:tcW w:w="710" w:type="dxa"/>
            <w:tcBorders>
              <w:top w:val="nil"/>
              <w:left w:val="single" w:sz="4" w:space="0" w:color="auto"/>
              <w:bottom w:val="single" w:sz="4" w:space="0" w:color="auto"/>
              <w:right w:val="single" w:sz="4" w:space="0" w:color="auto"/>
            </w:tcBorders>
          </w:tcPr>
          <w:p w:rsidR="00A50DDE" w:rsidRPr="005C1DF7" w:rsidRDefault="00A50DDE" w:rsidP="008050F7">
            <w:pPr>
              <w:jc w:val="center"/>
            </w:pPr>
            <w:r>
              <w:t xml:space="preserve">7 </w:t>
            </w:r>
          </w:p>
        </w:tc>
        <w:tc>
          <w:tcPr>
            <w:tcW w:w="2551" w:type="dxa"/>
            <w:tcBorders>
              <w:top w:val="nil"/>
              <w:left w:val="nil"/>
              <w:bottom w:val="single" w:sz="4" w:space="0" w:color="auto"/>
              <w:right w:val="single" w:sz="4" w:space="0" w:color="auto"/>
            </w:tcBorders>
          </w:tcPr>
          <w:p w:rsidR="00A50DDE" w:rsidRPr="005C1DF7" w:rsidRDefault="00A50DDE" w:rsidP="00DF2405">
            <w:pPr>
              <w:jc w:val="center"/>
            </w:pPr>
            <w:r>
              <w:t>Объем потерь воды при ее передаче</w:t>
            </w:r>
          </w:p>
        </w:tc>
        <w:tc>
          <w:tcPr>
            <w:tcW w:w="886" w:type="dxa"/>
            <w:tcBorders>
              <w:top w:val="nil"/>
              <w:left w:val="nil"/>
              <w:bottom w:val="single" w:sz="4" w:space="0" w:color="auto"/>
              <w:right w:val="single" w:sz="4" w:space="0" w:color="auto"/>
            </w:tcBorders>
            <w:vAlign w:val="center"/>
          </w:tcPr>
          <w:p w:rsidR="00A50DDE" w:rsidRPr="005C1DF7" w:rsidRDefault="00A50DDE" w:rsidP="00E5249F">
            <w:pPr>
              <w:jc w:val="center"/>
            </w:pPr>
            <w:r>
              <w:t>тыс. куб.м.</w:t>
            </w:r>
          </w:p>
        </w:tc>
        <w:tc>
          <w:tcPr>
            <w:tcW w:w="1241" w:type="dxa"/>
            <w:tcBorders>
              <w:top w:val="nil"/>
              <w:left w:val="nil"/>
              <w:bottom w:val="single" w:sz="4" w:space="0" w:color="auto"/>
              <w:right w:val="single" w:sz="4" w:space="0" w:color="auto"/>
            </w:tcBorders>
            <w:vAlign w:val="center"/>
          </w:tcPr>
          <w:p w:rsidR="00A50DDE" w:rsidRDefault="00A50DDE" w:rsidP="00BA0217">
            <w:pPr>
              <w:jc w:val="center"/>
              <w:rPr>
                <w:sz w:val="20"/>
                <w:szCs w:val="20"/>
              </w:rPr>
            </w:pPr>
          </w:p>
          <w:p w:rsidR="00A50DDE" w:rsidRPr="00BA0217" w:rsidRDefault="00A50DDE" w:rsidP="00BA0217">
            <w:pPr>
              <w:jc w:val="center"/>
              <w:rPr>
                <w:sz w:val="20"/>
                <w:szCs w:val="20"/>
              </w:rPr>
            </w:pPr>
            <w:r w:rsidRPr="00BA0217">
              <w:rPr>
                <w:sz w:val="20"/>
                <w:szCs w:val="20"/>
              </w:rPr>
              <w:t>1221635,79</w:t>
            </w:r>
          </w:p>
          <w:p w:rsidR="00A50DDE" w:rsidRPr="00BA0217" w:rsidRDefault="00A50DDE" w:rsidP="00BA0217">
            <w:pPr>
              <w:jc w:val="center"/>
              <w:rPr>
                <w:sz w:val="20"/>
                <w:szCs w:val="20"/>
              </w:rPr>
            </w:pPr>
          </w:p>
        </w:tc>
        <w:tc>
          <w:tcPr>
            <w:tcW w:w="1293" w:type="dxa"/>
            <w:tcBorders>
              <w:top w:val="nil"/>
              <w:left w:val="nil"/>
              <w:bottom w:val="single" w:sz="4" w:space="0" w:color="auto"/>
              <w:right w:val="single" w:sz="4" w:space="0" w:color="auto"/>
            </w:tcBorders>
            <w:vAlign w:val="center"/>
          </w:tcPr>
          <w:p w:rsidR="00A50DDE" w:rsidRPr="00BA0217" w:rsidRDefault="00A50DDE" w:rsidP="00BA0217">
            <w:pPr>
              <w:jc w:val="center"/>
              <w:rPr>
                <w:sz w:val="20"/>
                <w:szCs w:val="20"/>
              </w:rPr>
            </w:pPr>
            <w:r w:rsidRPr="00BA0217">
              <w:rPr>
                <w:sz w:val="20"/>
                <w:szCs w:val="20"/>
              </w:rPr>
              <w:t>1 170 339,00</w:t>
            </w:r>
          </w:p>
        </w:tc>
        <w:tc>
          <w:tcPr>
            <w:tcW w:w="1440" w:type="dxa"/>
            <w:tcBorders>
              <w:top w:val="nil"/>
              <w:left w:val="nil"/>
              <w:bottom w:val="single" w:sz="4" w:space="0" w:color="auto"/>
              <w:right w:val="single" w:sz="4" w:space="0" w:color="auto"/>
            </w:tcBorders>
            <w:vAlign w:val="center"/>
          </w:tcPr>
          <w:p w:rsidR="00A50DDE" w:rsidRPr="00BA0217" w:rsidRDefault="00A50DDE" w:rsidP="00BA0217">
            <w:pPr>
              <w:jc w:val="center"/>
              <w:rPr>
                <w:bCs/>
                <w:sz w:val="20"/>
                <w:szCs w:val="20"/>
              </w:rPr>
            </w:pPr>
            <w:r w:rsidRPr="00BA0217">
              <w:rPr>
                <w:bCs/>
                <w:sz w:val="20"/>
                <w:szCs w:val="20"/>
              </w:rPr>
              <w:t>904 896,00</w:t>
            </w:r>
          </w:p>
        </w:tc>
        <w:tc>
          <w:tcPr>
            <w:tcW w:w="1260" w:type="dxa"/>
            <w:tcBorders>
              <w:top w:val="nil"/>
              <w:left w:val="nil"/>
              <w:bottom w:val="single" w:sz="4" w:space="0" w:color="auto"/>
              <w:right w:val="single" w:sz="4" w:space="0" w:color="auto"/>
            </w:tcBorders>
            <w:vAlign w:val="center"/>
          </w:tcPr>
          <w:p w:rsidR="00A50DDE" w:rsidRPr="00BA0217" w:rsidRDefault="00A50DDE" w:rsidP="00BA0217">
            <w:pPr>
              <w:jc w:val="center"/>
              <w:rPr>
                <w:sz w:val="20"/>
                <w:szCs w:val="20"/>
              </w:rPr>
            </w:pPr>
            <w:r w:rsidRPr="00BA0217">
              <w:rPr>
                <w:sz w:val="20"/>
                <w:szCs w:val="20"/>
              </w:rPr>
              <w:t>590,325</w:t>
            </w:r>
          </w:p>
        </w:tc>
      </w:tr>
    </w:tbl>
    <w:p w:rsidR="00A50DDE" w:rsidRDefault="00A50DDE" w:rsidP="005C1DF7">
      <w:pPr>
        <w:autoSpaceDE w:val="0"/>
        <w:autoSpaceDN w:val="0"/>
        <w:adjustRightInd w:val="0"/>
        <w:spacing w:line="360" w:lineRule="auto"/>
        <w:jc w:val="both"/>
        <w:rPr>
          <w:bCs/>
          <w:sz w:val="28"/>
          <w:szCs w:val="28"/>
        </w:rPr>
      </w:pPr>
    </w:p>
    <w:p w:rsidR="00A50DDE" w:rsidRPr="00C47E19" w:rsidRDefault="00A50DDE" w:rsidP="00F80C32">
      <w:pPr>
        <w:pStyle w:val="BodyTextIndent2"/>
        <w:tabs>
          <w:tab w:val="left" w:pos="851"/>
        </w:tabs>
        <w:spacing w:after="0" w:line="240" w:lineRule="auto"/>
        <w:ind w:left="0"/>
        <w:jc w:val="both"/>
      </w:pPr>
    </w:p>
    <w:p w:rsidR="00A50DDE" w:rsidRPr="00C47E19" w:rsidRDefault="00A50DDE" w:rsidP="00F80C32">
      <w:pPr>
        <w:spacing w:line="360" w:lineRule="auto"/>
        <w:ind w:firstLine="708"/>
        <w:jc w:val="both"/>
        <w:rPr>
          <w:sz w:val="28"/>
          <w:szCs w:val="28"/>
        </w:rPr>
      </w:pPr>
      <w:r w:rsidRPr="00C47E19">
        <w:rPr>
          <w:sz w:val="28"/>
          <w:szCs w:val="28"/>
        </w:rPr>
        <w:t>Подключение к системе водоснабжения объектов нового строит</w:t>
      </w:r>
      <w:r>
        <w:rPr>
          <w:sz w:val="28"/>
          <w:szCs w:val="28"/>
        </w:rPr>
        <w:t>ельства, будет осуществляться на основании Генерального плана          г. Арсеньева.</w:t>
      </w: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p>
    <w:p w:rsidR="00A50DDE" w:rsidRDefault="00A50DDE" w:rsidP="00F80C32">
      <w:pPr>
        <w:spacing w:line="360" w:lineRule="auto"/>
        <w:ind w:firstLine="709"/>
        <w:jc w:val="center"/>
        <w:rPr>
          <w:sz w:val="28"/>
          <w:szCs w:val="28"/>
        </w:rPr>
      </w:pPr>
      <w:r>
        <w:rPr>
          <w:sz w:val="28"/>
          <w:szCs w:val="28"/>
        </w:rPr>
        <w:t xml:space="preserve"> </w:t>
      </w:r>
    </w:p>
    <w:p w:rsidR="00A50DDE" w:rsidRPr="00C47E19" w:rsidRDefault="00A50DDE" w:rsidP="00F80C32">
      <w:pPr>
        <w:spacing w:line="360" w:lineRule="auto"/>
        <w:ind w:firstLine="709"/>
        <w:jc w:val="center"/>
        <w:rPr>
          <w:sz w:val="28"/>
          <w:szCs w:val="28"/>
        </w:rPr>
      </w:pPr>
      <w:r w:rsidRPr="00C47E19">
        <w:rPr>
          <w:sz w:val="28"/>
          <w:szCs w:val="28"/>
        </w:rPr>
        <w:t>Нормы удельного водопотребления г. Арсеньев в таблице № 12.</w:t>
      </w:r>
    </w:p>
    <w:p w:rsidR="00A50DDE" w:rsidRPr="00C47E19" w:rsidRDefault="00A50DDE" w:rsidP="00F80C32">
      <w:pPr>
        <w:ind w:firstLine="708"/>
        <w:jc w:val="right"/>
        <w:rPr>
          <w:sz w:val="28"/>
          <w:szCs w:val="28"/>
        </w:rPr>
      </w:pPr>
    </w:p>
    <w:p w:rsidR="00A50DDE" w:rsidRPr="00C47E19" w:rsidRDefault="00A50DDE" w:rsidP="00F80C32">
      <w:pPr>
        <w:spacing w:line="480" w:lineRule="auto"/>
        <w:ind w:firstLine="708"/>
        <w:jc w:val="right"/>
        <w:rPr>
          <w:sz w:val="28"/>
          <w:szCs w:val="28"/>
        </w:rPr>
      </w:pPr>
      <w:r w:rsidRPr="00C47E19">
        <w:rPr>
          <w:sz w:val="28"/>
          <w:szCs w:val="28"/>
        </w:rPr>
        <w:t>Таблица 12</w:t>
      </w: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53"/>
        <w:gridCol w:w="1174"/>
        <w:gridCol w:w="992"/>
        <w:gridCol w:w="851"/>
        <w:gridCol w:w="1134"/>
        <w:gridCol w:w="1275"/>
        <w:gridCol w:w="1134"/>
        <w:gridCol w:w="1319"/>
      </w:tblGrid>
      <w:tr w:rsidR="00A50DDE" w:rsidRPr="009F2FA2" w:rsidTr="00EB0456">
        <w:trPr>
          <w:tblHeader/>
        </w:trPr>
        <w:tc>
          <w:tcPr>
            <w:tcW w:w="2053" w:type="dxa"/>
            <w:vMerge w:val="restart"/>
            <w:vAlign w:val="center"/>
          </w:tcPr>
          <w:p w:rsidR="00A50DDE" w:rsidRPr="009F2FA2" w:rsidRDefault="00A50DDE" w:rsidP="00F80C32">
            <w:pPr>
              <w:jc w:val="center"/>
            </w:pPr>
            <w:r w:rsidRPr="009F2FA2">
              <w:t>Наименование</w:t>
            </w:r>
          </w:p>
        </w:tc>
        <w:tc>
          <w:tcPr>
            <w:tcW w:w="2166" w:type="dxa"/>
            <w:gridSpan w:val="2"/>
            <w:vAlign w:val="center"/>
          </w:tcPr>
          <w:p w:rsidR="00A50DDE" w:rsidRPr="009F2FA2" w:rsidRDefault="00A50DDE" w:rsidP="00F80C32">
            <w:pPr>
              <w:jc w:val="center"/>
            </w:pPr>
            <w:r w:rsidRPr="009F2FA2">
              <w:t>Население</w:t>
            </w:r>
          </w:p>
        </w:tc>
        <w:tc>
          <w:tcPr>
            <w:tcW w:w="851" w:type="dxa"/>
            <w:vMerge w:val="restart"/>
            <w:vAlign w:val="center"/>
          </w:tcPr>
          <w:p w:rsidR="00A50DDE" w:rsidRPr="009F2FA2" w:rsidRDefault="00A50DDE" w:rsidP="00F80C32">
            <w:pPr>
              <w:jc w:val="center"/>
            </w:pPr>
            <w:r w:rsidRPr="009F2FA2">
              <w:t>Норма водопотр. л/ сут.</w:t>
            </w:r>
          </w:p>
        </w:tc>
        <w:tc>
          <w:tcPr>
            <w:tcW w:w="2409" w:type="dxa"/>
            <w:gridSpan w:val="2"/>
            <w:vAlign w:val="center"/>
          </w:tcPr>
          <w:p w:rsidR="00A50DDE" w:rsidRPr="009F2FA2" w:rsidRDefault="00A50DDE" w:rsidP="00F80C32">
            <w:pPr>
              <w:jc w:val="center"/>
            </w:pPr>
            <w:r w:rsidRPr="009F2FA2">
              <w:t>Существующее кол-во потребляемой воды в сут. м</w:t>
            </w:r>
            <w:r w:rsidRPr="009F2FA2">
              <w:rPr>
                <w:vertAlign w:val="superscript"/>
              </w:rPr>
              <w:t>3</w:t>
            </w:r>
            <w:r w:rsidRPr="009F2FA2">
              <w:t>/сут</w:t>
            </w:r>
          </w:p>
        </w:tc>
        <w:tc>
          <w:tcPr>
            <w:tcW w:w="2453" w:type="dxa"/>
            <w:gridSpan w:val="2"/>
            <w:vAlign w:val="center"/>
          </w:tcPr>
          <w:p w:rsidR="00A50DDE" w:rsidRPr="009F2FA2" w:rsidRDefault="00A50DDE" w:rsidP="00F80C32">
            <w:pPr>
              <w:jc w:val="center"/>
            </w:pPr>
            <w:r w:rsidRPr="009F2FA2">
              <w:t>Перспективное кол-во потребляемой воды в сут. м</w:t>
            </w:r>
            <w:r w:rsidRPr="009F2FA2">
              <w:rPr>
                <w:vertAlign w:val="superscript"/>
              </w:rPr>
              <w:t>3</w:t>
            </w:r>
            <w:r w:rsidRPr="009F2FA2">
              <w:t>/сут</w:t>
            </w:r>
          </w:p>
        </w:tc>
      </w:tr>
      <w:tr w:rsidR="00A50DDE" w:rsidRPr="009F2FA2" w:rsidTr="00EB0456">
        <w:trPr>
          <w:tblHeader/>
        </w:trPr>
        <w:tc>
          <w:tcPr>
            <w:tcW w:w="2053" w:type="dxa"/>
            <w:vMerge/>
            <w:vAlign w:val="center"/>
          </w:tcPr>
          <w:p w:rsidR="00A50DDE" w:rsidRPr="009F2FA2" w:rsidRDefault="00A50DDE" w:rsidP="00F80C32">
            <w:pPr>
              <w:jc w:val="center"/>
            </w:pPr>
          </w:p>
        </w:tc>
        <w:tc>
          <w:tcPr>
            <w:tcW w:w="1174" w:type="dxa"/>
            <w:vAlign w:val="center"/>
          </w:tcPr>
          <w:p w:rsidR="00A50DDE" w:rsidRPr="009F2FA2" w:rsidRDefault="00A50DDE" w:rsidP="00F80C32">
            <w:pPr>
              <w:jc w:val="center"/>
            </w:pPr>
            <w:r w:rsidRPr="009F2FA2">
              <w:t>сущ.</w:t>
            </w:r>
          </w:p>
        </w:tc>
        <w:tc>
          <w:tcPr>
            <w:tcW w:w="992" w:type="dxa"/>
            <w:vAlign w:val="center"/>
          </w:tcPr>
          <w:p w:rsidR="00A50DDE" w:rsidRPr="009F2FA2" w:rsidRDefault="00A50DDE" w:rsidP="00F80C32">
            <w:pPr>
              <w:jc w:val="center"/>
            </w:pPr>
            <w:r w:rsidRPr="009F2FA2">
              <w:t>перспектив.</w:t>
            </w:r>
          </w:p>
        </w:tc>
        <w:tc>
          <w:tcPr>
            <w:tcW w:w="851" w:type="dxa"/>
            <w:vMerge/>
            <w:vAlign w:val="center"/>
          </w:tcPr>
          <w:p w:rsidR="00A50DDE" w:rsidRPr="009F2FA2" w:rsidRDefault="00A50DDE" w:rsidP="00F80C32">
            <w:pPr>
              <w:jc w:val="center"/>
            </w:pPr>
          </w:p>
        </w:tc>
        <w:tc>
          <w:tcPr>
            <w:tcW w:w="1134" w:type="dxa"/>
            <w:vAlign w:val="center"/>
          </w:tcPr>
          <w:p w:rsidR="00A50DDE" w:rsidRPr="009F2FA2" w:rsidRDefault="00A50DDE" w:rsidP="00F80C32">
            <w:pPr>
              <w:jc w:val="center"/>
            </w:pPr>
            <w:r w:rsidRPr="009F2FA2">
              <w:rPr>
                <w:lang w:val="en-US"/>
              </w:rPr>
              <w:t>Q</w:t>
            </w:r>
            <w:r w:rsidRPr="009F2FA2">
              <w:t xml:space="preserve"> сут. ср.</w:t>
            </w:r>
          </w:p>
        </w:tc>
        <w:tc>
          <w:tcPr>
            <w:tcW w:w="1275" w:type="dxa"/>
            <w:vAlign w:val="center"/>
          </w:tcPr>
          <w:p w:rsidR="00A50DDE" w:rsidRPr="009F2FA2" w:rsidRDefault="00A50DDE" w:rsidP="00F80C32">
            <w:pPr>
              <w:jc w:val="center"/>
            </w:pPr>
            <w:r w:rsidRPr="009F2FA2">
              <w:rPr>
                <w:lang w:val="en-US"/>
              </w:rPr>
              <w:t>Q</w:t>
            </w:r>
            <w:r w:rsidRPr="009F2FA2">
              <w:t xml:space="preserve">сут. </w:t>
            </w:r>
            <w:r w:rsidRPr="009F2FA2">
              <w:rPr>
                <w:lang w:val="en-US"/>
              </w:rPr>
              <w:t>max</w:t>
            </w:r>
            <w:r w:rsidRPr="009F2FA2">
              <w:t xml:space="preserve"> к=1.2</w:t>
            </w:r>
          </w:p>
        </w:tc>
        <w:tc>
          <w:tcPr>
            <w:tcW w:w="1134" w:type="dxa"/>
            <w:vAlign w:val="center"/>
          </w:tcPr>
          <w:p w:rsidR="00A50DDE" w:rsidRPr="009F2FA2" w:rsidRDefault="00A50DDE" w:rsidP="00F80C32">
            <w:pPr>
              <w:jc w:val="center"/>
            </w:pPr>
            <w:r w:rsidRPr="009F2FA2">
              <w:rPr>
                <w:lang w:val="en-US"/>
              </w:rPr>
              <w:t>Q</w:t>
            </w:r>
            <w:r w:rsidRPr="009F2FA2">
              <w:t xml:space="preserve"> сут. ср.</w:t>
            </w:r>
          </w:p>
        </w:tc>
        <w:tc>
          <w:tcPr>
            <w:tcW w:w="1319" w:type="dxa"/>
            <w:vAlign w:val="center"/>
          </w:tcPr>
          <w:p w:rsidR="00A50DDE" w:rsidRPr="009F2FA2" w:rsidRDefault="00A50DDE" w:rsidP="00F80C32">
            <w:pPr>
              <w:jc w:val="center"/>
            </w:pPr>
            <w:r w:rsidRPr="009F2FA2">
              <w:rPr>
                <w:lang w:val="en-US"/>
              </w:rPr>
              <w:t>Q</w:t>
            </w:r>
            <w:r w:rsidRPr="009F2FA2">
              <w:t xml:space="preserve">сут. </w:t>
            </w:r>
            <w:r w:rsidRPr="009F2FA2">
              <w:rPr>
                <w:lang w:val="en-US"/>
              </w:rPr>
              <w:t>max</w:t>
            </w:r>
            <w:r w:rsidRPr="009F2FA2">
              <w:t xml:space="preserve"> к=1.2</w:t>
            </w:r>
          </w:p>
        </w:tc>
      </w:tr>
      <w:tr w:rsidR="00A50DDE" w:rsidRPr="009F2FA2" w:rsidTr="00EB0456">
        <w:tc>
          <w:tcPr>
            <w:tcW w:w="2053" w:type="dxa"/>
            <w:vAlign w:val="center"/>
          </w:tcPr>
          <w:p w:rsidR="00A50DDE" w:rsidRPr="009F2FA2" w:rsidRDefault="00A50DDE" w:rsidP="00F80C32">
            <w:pPr>
              <w:jc w:val="center"/>
            </w:pPr>
            <w:r w:rsidRPr="009F2FA2">
              <w:t>население</w:t>
            </w:r>
          </w:p>
        </w:tc>
        <w:tc>
          <w:tcPr>
            <w:tcW w:w="1174" w:type="dxa"/>
            <w:vAlign w:val="center"/>
          </w:tcPr>
          <w:p w:rsidR="00A50DDE" w:rsidRPr="009F2FA2" w:rsidRDefault="00A50DDE" w:rsidP="00F80C32">
            <w:pPr>
              <w:jc w:val="center"/>
            </w:pPr>
            <w:r w:rsidRPr="009F2FA2">
              <w:rPr>
                <w:color w:val="000000"/>
              </w:rPr>
              <w:t>24 616</w:t>
            </w:r>
          </w:p>
        </w:tc>
        <w:tc>
          <w:tcPr>
            <w:tcW w:w="992" w:type="dxa"/>
            <w:vAlign w:val="center"/>
          </w:tcPr>
          <w:p w:rsidR="00A50DDE" w:rsidRPr="009F2FA2" w:rsidRDefault="00A50DDE" w:rsidP="00F80C32">
            <w:pPr>
              <w:jc w:val="center"/>
            </w:pPr>
            <w:r w:rsidRPr="009F2FA2">
              <w:rPr>
                <w:color w:val="000000"/>
              </w:rPr>
              <w:t>70 000</w:t>
            </w:r>
          </w:p>
        </w:tc>
        <w:tc>
          <w:tcPr>
            <w:tcW w:w="851" w:type="dxa"/>
            <w:vAlign w:val="center"/>
          </w:tcPr>
          <w:p w:rsidR="00A50DDE" w:rsidRPr="009F2FA2" w:rsidRDefault="00A50DDE" w:rsidP="00F80C32">
            <w:pPr>
              <w:jc w:val="center"/>
            </w:pPr>
            <w:r w:rsidRPr="009F2FA2">
              <w:t>300</w:t>
            </w:r>
          </w:p>
        </w:tc>
        <w:tc>
          <w:tcPr>
            <w:tcW w:w="1134" w:type="dxa"/>
            <w:vAlign w:val="center"/>
          </w:tcPr>
          <w:p w:rsidR="00A50DDE" w:rsidRPr="009F2FA2" w:rsidRDefault="00A50DDE" w:rsidP="00F80C32">
            <w:pPr>
              <w:jc w:val="center"/>
            </w:pPr>
            <w:r w:rsidRPr="009F2FA2">
              <w:t>7384,8</w:t>
            </w:r>
          </w:p>
        </w:tc>
        <w:tc>
          <w:tcPr>
            <w:tcW w:w="1275" w:type="dxa"/>
            <w:vAlign w:val="center"/>
          </w:tcPr>
          <w:p w:rsidR="00A50DDE" w:rsidRPr="009F2FA2" w:rsidRDefault="00A50DDE" w:rsidP="00F80C32">
            <w:pPr>
              <w:jc w:val="center"/>
            </w:pPr>
            <w:r w:rsidRPr="009F2FA2">
              <w:t>8861,76</w:t>
            </w:r>
          </w:p>
        </w:tc>
        <w:tc>
          <w:tcPr>
            <w:tcW w:w="1134" w:type="dxa"/>
            <w:vAlign w:val="center"/>
          </w:tcPr>
          <w:p w:rsidR="00A50DDE" w:rsidRPr="009F2FA2" w:rsidRDefault="00A50DDE" w:rsidP="00F80C32">
            <w:pPr>
              <w:jc w:val="center"/>
            </w:pPr>
            <w:r w:rsidRPr="009F2FA2">
              <w:t>21000</w:t>
            </w:r>
          </w:p>
        </w:tc>
        <w:tc>
          <w:tcPr>
            <w:tcW w:w="1319" w:type="dxa"/>
            <w:vAlign w:val="center"/>
          </w:tcPr>
          <w:p w:rsidR="00A50DDE" w:rsidRPr="009F2FA2" w:rsidRDefault="00A50DDE" w:rsidP="00F80C32">
            <w:pPr>
              <w:jc w:val="center"/>
            </w:pPr>
            <w:r w:rsidRPr="009F2FA2">
              <w:t>25200</w:t>
            </w:r>
          </w:p>
        </w:tc>
      </w:tr>
      <w:tr w:rsidR="00A50DDE" w:rsidRPr="009F2FA2" w:rsidTr="00EB0456">
        <w:tc>
          <w:tcPr>
            <w:tcW w:w="2053" w:type="dxa"/>
            <w:vAlign w:val="center"/>
          </w:tcPr>
          <w:p w:rsidR="00A50DDE" w:rsidRPr="009F2FA2" w:rsidRDefault="00A50DDE" w:rsidP="00F80C32">
            <w:pPr>
              <w:jc w:val="center"/>
            </w:pPr>
            <w:r w:rsidRPr="009F2FA2">
              <w:t>объекты соц. бытового назначения</w:t>
            </w:r>
          </w:p>
        </w:tc>
        <w:tc>
          <w:tcPr>
            <w:tcW w:w="1174" w:type="dxa"/>
            <w:vAlign w:val="center"/>
          </w:tcPr>
          <w:p w:rsidR="00A50DDE" w:rsidRPr="009F2FA2" w:rsidRDefault="00A50DDE" w:rsidP="00F80C32">
            <w:pPr>
              <w:jc w:val="center"/>
            </w:pPr>
          </w:p>
        </w:tc>
        <w:tc>
          <w:tcPr>
            <w:tcW w:w="992" w:type="dxa"/>
            <w:vAlign w:val="center"/>
          </w:tcPr>
          <w:p w:rsidR="00A50DDE" w:rsidRPr="009F2FA2" w:rsidRDefault="00A50DDE" w:rsidP="00F80C32">
            <w:pPr>
              <w:jc w:val="center"/>
            </w:pPr>
          </w:p>
        </w:tc>
        <w:tc>
          <w:tcPr>
            <w:tcW w:w="851" w:type="dxa"/>
            <w:vAlign w:val="center"/>
          </w:tcPr>
          <w:p w:rsidR="00A50DDE" w:rsidRPr="009F2FA2" w:rsidRDefault="00A50DDE" w:rsidP="00F80C32">
            <w:pPr>
              <w:jc w:val="center"/>
            </w:pPr>
          </w:p>
        </w:tc>
        <w:tc>
          <w:tcPr>
            <w:tcW w:w="1134" w:type="dxa"/>
            <w:vAlign w:val="center"/>
          </w:tcPr>
          <w:p w:rsidR="00A50DDE" w:rsidRPr="009F2FA2" w:rsidRDefault="00A50DDE" w:rsidP="00F80C32">
            <w:pPr>
              <w:jc w:val="center"/>
            </w:pPr>
            <w:r w:rsidRPr="009F2FA2">
              <w:t>-</w:t>
            </w:r>
          </w:p>
        </w:tc>
        <w:tc>
          <w:tcPr>
            <w:tcW w:w="1275" w:type="dxa"/>
            <w:vAlign w:val="center"/>
          </w:tcPr>
          <w:p w:rsidR="00A50DDE" w:rsidRPr="009F2FA2" w:rsidRDefault="00A50DDE" w:rsidP="00F80C32">
            <w:pPr>
              <w:jc w:val="center"/>
            </w:pPr>
            <w:r w:rsidRPr="009F2FA2">
              <w:t>-</w:t>
            </w:r>
          </w:p>
        </w:tc>
        <w:tc>
          <w:tcPr>
            <w:tcW w:w="1134" w:type="dxa"/>
            <w:vAlign w:val="center"/>
          </w:tcPr>
          <w:p w:rsidR="00A50DDE" w:rsidRPr="009F2FA2" w:rsidRDefault="00A50DDE" w:rsidP="00F80C32">
            <w:pPr>
              <w:jc w:val="center"/>
            </w:pPr>
            <w:r w:rsidRPr="009F2FA2">
              <w:t>-</w:t>
            </w:r>
          </w:p>
        </w:tc>
        <w:tc>
          <w:tcPr>
            <w:tcW w:w="1319" w:type="dxa"/>
            <w:vAlign w:val="center"/>
          </w:tcPr>
          <w:p w:rsidR="00A50DDE" w:rsidRPr="009F2FA2" w:rsidRDefault="00A50DDE" w:rsidP="00F80C32">
            <w:pPr>
              <w:jc w:val="center"/>
            </w:pPr>
            <w:r w:rsidRPr="009F2FA2">
              <w:t>-</w:t>
            </w:r>
          </w:p>
        </w:tc>
      </w:tr>
      <w:tr w:rsidR="00A50DDE" w:rsidRPr="009F2FA2" w:rsidTr="00EB0456">
        <w:tc>
          <w:tcPr>
            <w:tcW w:w="2053" w:type="dxa"/>
            <w:vAlign w:val="center"/>
          </w:tcPr>
          <w:p w:rsidR="00A50DDE" w:rsidRPr="009F2FA2" w:rsidRDefault="00A50DDE" w:rsidP="00F80C32">
            <w:pPr>
              <w:jc w:val="center"/>
            </w:pPr>
            <w:r w:rsidRPr="009F2FA2">
              <w:t>расход воды на полив</w:t>
            </w:r>
          </w:p>
        </w:tc>
        <w:tc>
          <w:tcPr>
            <w:tcW w:w="1174" w:type="dxa"/>
            <w:vAlign w:val="center"/>
          </w:tcPr>
          <w:p w:rsidR="00A50DDE" w:rsidRPr="009F2FA2" w:rsidRDefault="00A50DDE" w:rsidP="00F80C32">
            <w:pPr>
              <w:jc w:val="center"/>
            </w:pPr>
          </w:p>
        </w:tc>
        <w:tc>
          <w:tcPr>
            <w:tcW w:w="992" w:type="dxa"/>
            <w:vAlign w:val="center"/>
          </w:tcPr>
          <w:p w:rsidR="00A50DDE" w:rsidRPr="009F2FA2" w:rsidRDefault="00A50DDE" w:rsidP="00F80C32">
            <w:pPr>
              <w:jc w:val="center"/>
            </w:pPr>
          </w:p>
        </w:tc>
        <w:tc>
          <w:tcPr>
            <w:tcW w:w="851" w:type="dxa"/>
            <w:vAlign w:val="center"/>
          </w:tcPr>
          <w:p w:rsidR="00A50DDE" w:rsidRPr="009F2FA2" w:rsidRDefault="00A50DDE" w:rsidP="00F80C32">
            <w:pPr>
              <w:jc w:val="center"/>
            </w:pPr>
            <w:r w:rsidRPr="009F2FA2">
              <w:t>50</w:t>
            </w:r>
          </w:p>
        </w:tc>
        <w:tc>
          <w:tcPr>
            <w:tcW w:w="1134" w:type="dxa"/>
            <w:vAlign w:val="center"/>
          </w:tcPr>
          <w:p w:rsidR="00A50DDE" w:rsidRPr="009F2FA2" w:rsidRDefault="00A50DDE" w:rsidP="00F80C32">
            <w:pPr>
              <w:jc w:val="center"/>
            </w:pPr>
            <w:r w:rsidRPr="009F2FA2">
              <w:t>1230,8</w:t>
            </w:r>
          </w:p>
        </w:tc>
        <w:tc>
          <w:tcPr>
            <w:tcW w:w="1275" w:type="dxa"/>
            <w:vAlign w:val="center"/>
          </w:tcPr>
          <w:p w:rsidR="00A50DDE" w:rsidRPr="009F2FA2" w:rsidRDefault="00A50DDE" w:rsidP="00F80C32">
            <w:pPr>
              <w:jc w:val="center"/>
            </w:pPr>
            <w:r w:rsidRPr="009F2FA2">
              <w:t>1476,96</w:t>
            </w:r>
          </w:p>
        </w:tc>
        <w:tc>
          <w:tcPr>
            <w:tcW w:w="1134" w:type="dxa"/>
            <w:vAlign w:val="center"/>
          </w:tcPr>
          <w:p w:rsidR="00A50DDE" w:rsidRPr="009F2FA2" w:rsidRDefault="00A50DDE" w:rsidP="00F80C32">
            <w:pPr>
              <w:jc w:val="center"/>
            </w:pPr>
            <w:r w:rsidRPr="009F2FA2">
              <w:t>3500</w:t>
            </w:r>
          </w:p>
        </w:tc>
        <w:tc>
          <w:tcPr>
            <w:tcW w:w="1319" w:type="dxa"/>
            <w:vAlign w:val="center"/>
          </w:tcPr>
          <w:p w:rsidR="00A50DDE" w:rsidRPr="009F2FA2" w:rsidRDefault="00A50DDE" w:rsidP="00F80C32">
            <w:pPr>
              <w:jc w:val="center"/>
            </w:pPr>
            <w:r w:rsidRPr="009F2FA2">
              <w:t>4200</w:t>
            </w:r>
          </w:p>
        </w:tc>
      </w:tr>
      <w:tr w:rsidR="00A50DDE" w:rsidRPr="009F2FA2" w:rsidTr="00EB0456">
        <w:tc>
          <w:tcPr>
            <w:tcW w:w="2053" w:type="dxa"/>
            <w:vAlign w:val="center"/>
          </w:tcPr>
          <w:p w:rsidR="00A50DDE" w:rsidRPr="009F2FA2" w:rsidRDefault="00A50DDE" w:rsidP="00F80C32">
            <w:pPr>
              <w:jc w:val="center"/>
            </w:pPr>
            <w:r w:rsidRPr="009F2FA2">
              <w:t>Местное производство. неуч. расходы 10%</w:t>
            </w:r>
          </w:p>
        </w:tc>
        <w:tc>
          <w:tcPr>
            <w:tcW w:w="1174" w:type="dxa"/>
            <w:vAlign w:val="center"/>
          </w:tcPr>
          <w:p w:rsidR="00A50DDE" w:rsidRPr="009F2FA2" w:rsidRDefault="00A50DDE" w:rsidP="00F80C32">
            <w:pPr>
              <w:jc w:val="center"/>
            </w:pPr>
          </w:p>
        </w:tc>
        <w:tc>
          <w:tcPr>
            <w:tcW w:w="992" w:type="dxa"/>
            <w:vAlign w:val="center"/>
          </w:tcPr>
          <w:p w:rsidR="00A50DDE" w:rsidRPr="009F2FA2" w:rsidRDefault="00A50DDE" w:rsidP="00F80C32">
            <w:pPr>
              <w:jc w:val="center"/>
            </w:pPr>
          </w:p>
        </w:tc>
        <w:tc>
          <w:tcPr>
            <w:tcW w:w="851" w:type="dxa"/>
            <w:vAlign w:val="center"/>
          </w:tcPr>
          <w:p w:rsidR="00A50DDE" w:rsidRPr="009F2FA2" w:rsidRDefault="00A50DDE" w:rsidP="00F80C32">
            <w:pPr>
              <w:jc w:val="center"/>
            </w:pPr>
          </w:p>
        </w:tc>
        <w:tc>
          <w:tcPr>
            <w:tcW w:w="1134" w:type="dxa"/>
            <w:vAlign w:val="center"/>
          </w:tcPr>
          <w:p w:rsidR="00A50DDE" w:rsidRPr="009F2FA2" w:rsidRDefault="00A50DDE" w:rsidP="00F80C32">
            <w:pPr>
              <w:jc w:val="center"/>
            </w:pPr>
            <w:r w:rsidRPr="009F2FA2">
              <w:t>738,48</w:t>
            </w:r>
          </w:p>
        </w:tc>
        <w:tc>
          <w:tcPr>
            <w:tcW w:w="1275" w:type="dxa"/>
            <w:vAlign w:val="center"/>
          </w:tcPr>
          <w:p w:rsidR="00A50DDE" w:rsidRPr="009F2FA2" w:rsidRDefault="00A50DDE" w:rsidP="00F80C32">
            <w:pPr>
              <w:jc w:val="center"/>
            </w:pPr>
            <w:r w:rsidRPr="009F2FA2">
              <w:t>886,176</w:t>
            </w:r>
          </w:p>
        </w:tc>
        <w:tc>
          <w:tcPr>
            <w:tcW w:w="1134" w:type="dxa"/>
            <w:vAlign w:val="center"/>
          </w:tcPr>
          <w:p w:rsidR="00A50DDE" w:rsidRPr="009F2FA2" w:rsidRDefault="00A50DDE" w:rsidP="00F80C32">
            <w:pPr>
              <w:jc w:val="center"/>
            </w:pPr>
            <w:r w:rsidRPr="009F2FA2">
              <w:t>2100</w:t>
            </w:r>
          </w:p>
        </w:tc>
        <w:tc>
          <w:tcPr>
            <w:tcW w:w="1319" w:type="dxa"/>
            <w:vAlign w:val="center"/>
          </w:tcPr>
          <w:p w:rsidR="00A50DDE" w:rsidRPr="009F2FA2" w:rsidRDefault="00A50DDE" w:rsidP="00F80C32">
            <w:pPr>
              <w:jc w:val="center"/>
            </w:pPr>
            <w:r w:rsidRPr="009F2FA2">
              <w:t>2520</w:t>
            </w:r>
          </w:p>
        </w:tc>
      </w:tr>
      <w:tr w:rsidR="00A50DDE" w:rsidRPr="009F2FA2" w:rsidTr="00EB0456">
        <w:tc>
          <w:tcPr>
            <w:tcW w:w="5070" w:type="dxa"/>
            <w:gridSpan w:val="4"/>
            <w:vAlign w:val="center"/>
          </w:tcPr>
          <w:p w:rsidR="00A50DDE" w:rsidRPr="009F2FA2" w:rsidRDefault="00A50DDE" w:rsidP="00F80C32">
            <w:pPr>
              <w:jc w:val="center"/>
            </w:pPr>
            <w:r w:rsidRPr="009F2FA2">
              <w:t>Итого</w:t>
            </w:r>
          </w:p>
        </w:tc>
        <w:tc>
          <w:tcPr>
            <w:tcW w:w="1134" w:type="dxa"/>
            <w:vAlign w:val="center"/>
          </w:tcPr>
          <w:p w:rsidR="00A50DDE" w:rsidRPr="009F2FA2" w:rsidRDefault="00A50DDE" w:rsidP="00F80C32">
            <w:pPr>
              <w:jc w:val="center"/>
            </w:pPr>
            <w:r w:rsidRPr="009F2FA2">
              <w:t>9354,08</w:t>
            </w:r>
          </w:p>
        </w:tc>
        <w:tc>
          <w:tcPr>
            <w:tcW w:w="1275" w:type="dxa"/>
            <w:vAlign w:val="center"/>
          </w:tcPr>
          <w:p w:rsidR="00A50DDE" w:rsidRPr="009F2FA2" w:rsidRDefault="00A50DDE" w:rsidP="00F80C32">
            <w:pPr>
              <w:jc w:val="center"/>
            </w:pPr>
            <w:r w:rsidRPr="009F2FA2">
              <w:t>11224,896</w:t>
            </w:r>
          </w:p>
        </w:tc>
        <w:tc>
          <w:tcPr>
            <w:tcW w:w="1134" w:type="dxa"/>
            <w:vAlign w:val="center"/>
          </w:tcPr>
          <w:p w:rsidR="00A50DDE" w:rsidRPr="009F2FA2" w:rsidRDefault="00A50DDE" w:rsidP="00F80C32">
            <w:pPr>
              <w:jc w:val="center"/>
            </w:pPr>
            <w:r w:rsidRPr="009F2FA2">
              <w:t>26600</w:t>
            </w:r>
          </w:p>
        </w:tc>
        <w:tc>
          <w:tcPr>
            <w:tcW w:w="1319" w:type="dxa"/>
            <w:vAlign w:val="center"/>
          </w:tcPr>
          <w:p w:rsidR="00A50DDE" w:rsidRPr="009F2FA2" w:rsidRDefault="00A50DDE" w:rsidP="00F80C32">
            <w:pPr>
              <w:jc w:val="center"/>
            </w:pPr>
            <w:r w:rsidRPr="009F2FA2">
              <w:t>31920</w:t>
            </w:r>
          </w:p>
        </w:tc>
      </w:tr>
    </w:tbl>
    <w:p w:rsidR="00A50DDE" w:rsidRDefault="00A50DDE" w:rsidP="00F80C32">
      <w:pPr>
        <w:spacing w:line="360" w:lineRule="auto"/>
        <w:ind w:firstLine="708"/>
        <w:jc w:val="both"/>
        <w:rPr>
          <w:bCs/>
          <w:sz w:val="28"/>
          <w:szCs w:val="28"/>
        </w:rPr>
      </w:pPr>
    </w:p>
    <w:p w:rsidR="00A50DDE" w:rsidRPr="00C47E19" w:rsidRDefault="00A50DDE" w:rsidP="00F80C32">
      <w:pPr>
        <w:spacing w:line="360" w:lineRule="auto"/>
        <w:ind w:firstLine="708"/>
        <w:jc w:val="both"/>
        <w:rPr>
          <w:sz w:val="28"/>
          <w:szCs w:val="28"/>
        </w:rPr>
      </w:pPr>
      <w:r w:rsidRPr="00C47E19">
        <w:rPr>
          <w:bCs/>
          <w:sz w:val="28"/>
          <w:szCs w:val="28"/>
        </w:rPr>
        <w:t xml:space="preserve">Максимальный объем водопотребления г. Арсеньев на расчетный срок составит – 31920 </w:t>
      </w:r>
      <w:r w:rsidRPr="00C47E19">
        <w:rPr>
          <w:sz w:val="28"/>
          <w:szCs w:val="28"/>
        </w:rPr>
        <w:t>м</w:t>
      </w:r>
      <w:r w:rsidRPr="00C47E19">
        <w:rPr>
          <w:sz w:val="28"/>
          <w:szCs w:val="28"/>
          <w:vertAlign w:val="superscript"/>
        </w:rPr>
        <w:t>3</w:t>
      </w:r>
      <w:r w:rsidRPr="00C47E19">
        <w:rPr>
          <w:sz w:val="28"/>
          <w:szCs w:val="28"/>
        </w:rPr>
        <w:t>/сут.</w:t>
      </w:r>
    </w:p>
    <w:p w:rsidR="00A50DDE" w:rsidRPr="00C47E19" w:rsidRDefault="00A50DDE" w:rsidP="00F80C32">
      <w:pPr>
        <w:spacing w:line="360" w:lineRule="auto"/>
        <w:ind w:firstLine="708"/>
        <w:jc w:val="both"/>
        <w:rPr>
          <w:sz w:val="28"/>
          <w:szCs w:val="28"/>
        </w:rPr>
      </w:pPr>
      <w:r w:rsidRPr="00C47E19">
        <w:rPr>
          <w:sz w:val="28"/>
          <w:szCs w:val="28"/>
        </w:rPr>
        <w:t>Развитие систем</w:t>
      </w:r>
      <w:r>
        <w:rPr>
          <w:sz w:val="28"/>
          <w:szCs w:val="28"/>
        </w:rPr>
        <w:t xml:space="preserve"> водоснабжения на период до 2026</w:t>
      </w:r>
      <w:r w:rsidRPr="00C47E19">
        <w:rPr>
          <w:sz w:val="28"/>
          <w:szCs w:val="28"/>
        </w:rPr>
        <w:t xml:space="preserve"> года учитывает увеличение размера застраиваемой территории и улучшение качества жизни населения.</w:t>
      </w:r>
    </w:p>
    <w:p w:rsidR="00A50DDE" w:rsidRPr="00C47E19" w:rsidRDefault="00A50DDE" w:rsidP="00F80C32">
      <w:pPr>
        <w:spacing w:line="360" w:lineRule="auto"/>
        <w:jc w:val="both"/>
        <w:rPr>
          <w:sz w:val="28"/>
          <w:szCs w:val="28"/>
        </w:rPr>
      </w:pPr>
      <w:r w:rsidRPr="00C47E19">
        <w:rPr>
          <w:sz w:val="28"/>
          <w:szCs w:val="28"/>
        </w:rPr>
        <w:tab/>
        <w:t>В результате реализации программы должно быть обеспечено развитие сетей централизованного водоснабжения и водоотведения в соответствии с потребностями жителей г. Арсеньев, а так же подключение их к централизованным системам водоснабжения и канализации согласно утверждённому генплану.</w:t>
      </w:r>
    </w:p>
    <w:p w:rsidR="00A50DDE" w:rsidRDefault="00A50DDE" w:rsidP="00F80C32">
      <w:pPr>
        <w:spacing w:line="360" w:lineRule="auto"/>
        <w:ind w:firstLine="709"/>
        <w:jc w:val="both"/>
        <w:rPr>
          <w:sz w:val="28"/>
          <w:szCs w:val="28"/>
        </w:rPr>
      </w:pPr>
      <w:r>
        <w:rPr>
          <w:sz w:val="28"/>
          <w:szCs w:val="28"/>
        </w:rPr>
        <w:t>На территории городского округа не наблюдается п</w:t>
      </w:r>
      <w:r w:rsidRPr="00C47E19">
        <w:rPr>
          <w:sz w:val="28"/>
          <w:szCs w:val="28"/>
        </w:rPr>
        <w:t>рирост численности постоянного населения на расчётный срок</w:t>
      </w:r>
      <w:r>
        <w:rPr>
          <w:sz w:val="28"/>
          <w:szCs w:val="28"/>
        </w:rPr>
        <w:t>. Тенденция снижения численности населения</w:t>
      </w:r>
      <w:r w:rsidRPr="00C47E19">
        <w:rPr>
          <w:sz w:val="28"/>
          <w:szCs w:val="28"/>
        </w:rPr>
        <w:t xml:space="preserve"> представлен</w:t>
      </w:r>
      <w:r>
        <w:rPr>
          <w:sz w:val="28"/>
          <w:szCs w:val="28"/>
        </w:rPr>
        <w:t>а</w:t>
      </w:r>
      <w:r w:rsidRPr="00C47E19">
        <w:rPr>
          <w:sz w:val="28"/>
          <w:szCs w:val="28"/>
        </w:rPr>
        <w:t xml:space="preserve"> в таблице № 13.</w:t>
      </w:r>
    </w:p>
    <w:p w:rsidR="00A50DDE" w:rsidRDefault="00A50DDE" w:rsidP="00F80C32">
      <w:pPr>
        <w:spacing w:line="360" w:lineRule="auto"/>
        <w:ind w:firstLine="709"/>
        <w:jc w:val="both"/>
        <w:rPr>
          <w:sz w:val="28"/>
          <w:szCs w:val="28"/>
        </w:rPr>
      </w:pPr>
    </w:p>
    <w:p w:rsidR="00A50DDE" w:rsidRDefault="00A50DDE" w:rsidP="00F80C32">
      <w:pPr>
        <w:spacing w:line="360" w:lineRule="auto"/>
        <w:ind w:firstLine="709"/>
        <w:jc w:val="both"/>
        <w:rPr>
          <w:sz w:val="28"/>
          <w:szCs w:val="28"/>
        </w:rPr>
      </w:pPr>
    </w:p>
    <w:p w:rsidR="00A50DDE" w:rsidRDefault="00A50DDE" w:rsidP="00F80C32">
      <w:pPr>
        <w:spacing w:line="360" w:lineRule="auto"/>
        <w:ind w:firstLine="709"/>
        <w:jc w:val="both"/>
        <w:rPr>
          <w:sz w:val="28"/>
          <w:szCs w:val="28"/>
        </w:rPr>
      </w:pPr>
    </w:p>
    <w:p w:rsidR="00A50DDE" w:rsidRPr="00C47E19" w:rsidRDefault="00A50DDE" w:rsidP="00F80C32">
      <w:pPr>
        <w:spacing w:line="360" w:lineRule="auto"/>
        <w:ind w:firstLine="709"/>
        <w:jc w:val="both"/>
        <w:rPr>
          <w:sz w:val="28"/>
          <w:szCs w:val="28"/>
        </w:rPr>
      </w:pPr>
    </w:p>
    <w:p w:rsidR="00A50DDE" w:rsidRPr="00C47E19" w:rsidRDefault="00A50DDE" w:rsidP="00F80C32">
      <w:pPr>
        <w:spacing w:line="480" w:lineRule="auto"/>
        <w:ind w:firstLine="709"/>
        <w:jc w:val="right"/>
        <w:rPr>
          <w:sz w:val="28"/>
          <w:szCs w:val="28"/>
        </w:rPr>
      </w:pPr>
      <w:r w:rsidRPr="00C47E19">
        <w:rPr>
          <w:sz w:val="28"/>
          <w:szCs w:val="28"/>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0"/>
        <w:gridCol w:w="3294"/>
        <w:gridCol w:w="2161"/>
        <w:gridCol w:w="1556"/>
        <w:gridCol w:w="1200"/>
      </w:tblGrid>
      <w:tr w:rsidR="00A50DDE" w:rsidRPr="009F2FA2" w:rsidTr="00EB0456">
        <w:trPr>
          <w:trHeight w:val="255"/>
          <w:jc w:val="center"/>
        </w:trPr>
        <w:tc>
          <w:tcPr>
            <w:tcW w:w="710" w:type="pct"/>
            <w:vMerge w:val="restart"/>
            <w:vAlign w:val="center"/>
          </w:tcPr>
          <w:p w:rsidR="00A50DDE" w:rsidRPr="009F2FA2" w:rsidRDefault="00A50DDE" w:rsidP="00F80C32">
            <w:pPr>
              <w:jc w:val="center"/>
              <w:rPr>
                <w:bCs/>
                <w:color w:val="000000"/>
              </w:rPr>
            </w:pPr>
            <w:r w:rsidRPr="009F2FA2">
              <w:rPr>
                <w:bCs/>
                <w:color w:val="000000"/>
              </w:rPr>
              <w:t>№ п/п</w:t>
            </w:r>
          </w:p>
        </w:tc>
        <w:tc>
          <w:tcPr>
            <w:tcW w:w="1721" w:type="pct"/>
            <w:vMerge w:val="restart"/>
            <w:vAlign w:val="center"/>
          </w:tcPr>
          <w:p w:rsidR="00A50DDE" w:rsidRPr="009F2FA2" w:rsidRDefault="00A50DDE" w:rsidP="00F80C32">
            <w:pPr>
              <w:jc w:val="center"/>
              <w:rPr>
                <w:bCs/>
                <w:color w:val="000000"/>
              </w:rPr>
            </w:pPr>
            <w:r w:rsidRPr="009F2FA2">
              <w:rPr>
                <w:bCs/>
                <w:color w:val="000000"/>
              </w:rPr>
              <w:t>Перечень населенных пунктов</w:t>
            </w:r>
          </w:p>
        </w:tc>
        <w:tc>
          <w:tcPr>
            <w:tcW w:w="2569" w:type="pct"/>
            <w:gridSpan w:val="3"/>
            <w:vAlign w:val="center"/>
          </w:tcPr>
          <w:p w:rsidR="00A50DDE" w:rsidRPr="009F2FA2" w:rsidRDefault="00A50DDE" w:rsidP="00F80C32">
            <w:pPr>
              <w:jc w:val="center"/>
              <w:rPr>
                <w:bCs/>
                <w:color w:val="000000"/>
              </w:rPr>
            </w:pPr>
            <w:r w:rsidRPr="009F2FA2">
              <w:rPr>
                <w:bCs/>
                <w:color w:val="000000"/>
              </w:rPr>
              <w:t> Численность населения, чел.</w:t>
            </w:r>
          </w:p>
        </w:tc>
      </w:tr>
      <w:tr w:rsidR="00A50DDE" w:rsidRPr="009F2FA2" w:rsidTr="00EB0456">
        <w:trPr>
          <w:trHeight w:val="690"/>
          <w:jc w:val="center"/>
        </w:trPr>
        <w:tc>
          <w:tcPr>
            <w:tcW w:w="710" w:type="pct"/>
            <w:vMerge/>
            <w:vAlign w:val="center"/>
          </w:tcPr>
          <w:p w:rsidR="00A50DDE" w:rsidRPr="009F2FA2" w:rsidRDefault="00A50DDE" w:rsidP="00F80C32">
            <w:pPr>
              <w:rPr>
                <w:bCs/>
                <w:color w:val="000000"/>
              </w:rPr>
            </w:pPr>
          </w:p>
        </w:tc>
        <w:tc>
          <w:tcPr>
            <w:tcW w:w="1721" w:type="pct"/>
            <w:vMerge/>
            <w:vAlign w:val="center"/>
          </w:tcPr>
          <w:p w:rsidR="00A50DDE" w:rsidRPr="009F2FA2" w:rsidRDefault="00A50DDE" w:rsidP="00F80C32">
            <w:pPr>
              <w:rPr>
                <w:bCs/>
                <w:color w:val="000000"/>
              </w:rPr>
            </w:pPr>
          </w:p>
        </w:tc>
        <w:tc>
          <w:tcPr>
            <w:tcW w:w="1129" w:type="pct"/>
            <w:vMerge w:val="restart"/>
            <w:vAlign w:val="center"/>
          </w:tcPr>
          <w:p w:rsidR="00A50DDE" w:rsidRPr="009F2FA2" w:rsidRDefault="00A50DDE" w:rsidP="00F80C32">
            <w:pPr>
              <w:jc w:val="center"/>
              <w:rPr>
                <w:bCs/>
                <w:color w:val="000000"/>
              </w:rPr>
            </w:pPr>
            <w:r w:rsidRPr="009F2FA2">
              <w:rPr>
                <w:bCs/>
                <w:color w:val="000000"/>
              </w:rPr>
              <w:t>Современное состояние, 2013 г</w:t>
            </w:r>
          </w:p>
        </w:tc>
        <w:tc>
          <w:tcPr>
            <w:tcW w:w="1440" w:type="pct"/>
            <w:gridSpan w:val="2"/>
            <w:vAlign w:val="center"/>
          </w:tcPr>
          <w:p w:rsidR="00A50DDE" w:rsidRPr="009F2FA2" w:rsidRDefault="00A50DDE" w:rsidP="00F80C32">
            <w:pPr>
              <w:jc w:val="center"/>
              <w:rPr>
                <w:bCs/>
                <w:color w:val="000000"/>
              </w:rPr>
            </w:pPr>
            <w:r>
              <w:rPr>
                <w:bCs/>
                <w:color w:val="000000"/>
              </w:rPr>
              <w:t>Расчетный срок - 2026</w:t>
            </w:r>
            <w:r w:rsidRPr="009F2FA2">
              <w:rPr>
                <w:bCs/>
                <w:color w:val="000000"/>
              </w:rPr>
              <w:t>г.</w:t>
            </w:r>
          </w:p>
        </w:tc>
      </w:tr>
      <w:tr w:rsidR="00A50DDE" w:rsidRPr="009F2FA2" w:rsidTr="00EB0456">
        <w:trPr>
          <w:trHeight w:val="178"/>
          <w:jc w:val="center"/>
        </w:trPr>
        <w:tc>
          <w:tcPr>
            <w:tcW w:w="710" w:type="pct"/>
            <w:vMerge/>
            <w:vAlign w:val="center"/>
          </w:tcPr>
          <w:p w:rsidR="00A50DDE" w:rsidRPr="009F2FA2" w:rsidRDefault="00A50DDE" w:rsidP="00F80C32">
            <w:pPr>
              <w:rPr>
                <w:bCs/>
                <w:color w:val="000000"/>
              </w:rPr>
            </w:pPr>
          </w:p>
        </w:tc>
        <w:tc>
          <w:tcPr>
            <w:tcW w:w="1721" w:type="pct"/>
            <w:vMerge/>
            <w:vAlign w:val="center"/>
          </w:tcPr>
          <w:p w:rsidR="00A50DDE" w:rsidRPr="009F2FA2" w:rsidRDefault="00A50DDE" w:rsidP="00F80C32">
            <w:pPr>
              <w:rPr>
                <w:bCs/>
                <w:color w:val="000000"/>
              </w:rPr>
            </w:pPr>
          </w:p>
        </w:tc>
        <w:tc>
          <w:tcPr>
            <w:tcW w:w="1129" w:type="pct"/>
            <w:vMerge/>
            <w:vAlign w:val="center"/>
          </w:tcPr>
          <w:p w:rsidR="00A50DDE" w:rsidRPr="009F2FA2" w:rsidRDefault="00A50DDE" w:rsidP="00F80C32">
            <w:pPr>
              <w:jc w:val="center"/>
              <w:rPr>
                <w:bCs/>
                <w:color w:val="000000"/>
              </w:rPr>
            </w:pPr>
          </w:p>
        </w:tc>
        <w:tc>
          <w:tcPr>
            <w:tcW w:w="813" w:type="pct"/>
            <w:vAlign w:val="center"/>
          </w:tcPr>
          <w:p w:rsidR="00A50DDE" w:rsidRPr="009F2FA2" w:rsidRDefault="00A50DDE" w:rsidP="00F80C32">
            <w:pPr>
              <w:jc w:val="center"/>
              <w:rPr>
                <w:bCs/>
                <w:color w:val="000000"/>
              </w:rPr>
            </w:pPr>
            <w:r>
              <w:rPr>
                <w:bCs/>
                <w:color w:val="000000"/>
              </w:rPr>
              <w:t>Убытия</w:t>
            </w:r>
          </w:p>
        </w:tc>
        <w:tc>
          <w:tcPr>
            <w:tcW w:w="627" w:type="pct"/>
            <w:vAlign w:val="bottom"/>
          </w:tcPr>
          <w:p w:rsidR="00A50DDE" w:rsidRPr="009F2FA2" w:rsidRDefault="00A50DDE" w:rsidP="00F80C32">
            <w:pPr>
              <w:jc w:val="center"/>
              <w:rPr>
                <w:bCs/>
                <w:color w:val="000000"/>
              </w:rPr>
            </w:pPr>
            <w:r w:rsidRPr="009F2FA2">
              <w:rPr>
                <w:bCs/>
                <w:color w:val="000000"/>
              </w:rPr>
              <w:t>Итого</w:t>
            </w:r>
          </w:p>
        </w:tc>
      </w:tr>
      <w:tr w:rsidR="00A50DDE" w:rsidRPr="009F2FA2" w:rsidTr="00EB0456">
        <w:trPr>
          <w:trHeight w:val="255"/>
          <w:jc w:val="center"/>
        </w:trPr>
        <w:tc>
          <w:tcPr>
            <w:tcW w:w="710" w:type="pct"/>
            <w:noWrap/>
            <w:vAlign w:val="center"/>
          </w:tcPr>
          <w:p w:rsidR="00A50DDE" w:rsidRPr="009F2FA2" w:rsidRDefault="00A50DDE" w:rsidP="00F80C32">
            <w:pPr>
              <w:jc w:val="center"/>
              <w:rPr>
                <w:color w:val="000000"/>
              </w:rPr>
            </w:pPr>
            <w:r w:rsidRPr="009F2FA2">
              <w:rPr>
                <w:color w:val="000000"/>
              </w:rPr>
              <w:t>1</w:t>
            </w:r>
          </w:p>
        </w:tc>
        <w:tc>
          <w:tcPr>
            <w:tcW w:w="1721" w:type="pct"/>
            <w:noWrap/>
            <w:vAlign w:val="bottom"/>
          </w:tcPr>
          <w:p w:rsidR="00A50DDE" w:rsidRPr="009F2FA2" w:rsidRDefault="00A50DDE" w:rsidP="00F80C32">
            <w:pPr>
              <w:rPr>
                <w:color w:val="000000"/>
              </w:rPr>
            </w:pPr>
            <w:r w:rsidRPr="009F2FA2">
              <w:rPr>
                <w:color w:val="000000"/>
              </w:rPr>
              <w:t>г. Арсеньев</w:t>
            </w:r>
          </w:p>
        </w:tc>
        <w:tc>
          <w:tcPr>
            <w:tcW w:w="1129" w:type="pct"/>
            <w:noWrap/>
            <w:vAlign w:val="bottom"/>
          </w:tcPr>
          <w:p w:rsidR="00A50DDE" w:rsidRPr="009F2FA2" w:rsidRDefault="00A50DDE" w:rsidP="00F80C32">
            <w:pPr>
              <w:jc w:val="center"/>
              <w:rPr>
                <w:color w:val="000000"/>
              </w:rPr>
            </w:pPr>
            <w:r w:rsidRPr="009F2FA2">
              <w:rPr>
                <w:color w:val="000000"/>
              </w:rPr>
              <w:t>54 987</w:t>
            </w:r>
          </w:p>
        </w:tc>
        <w:tc>
          <w:tcPr>
            <w:tcW w:w="813" w:type="pct"/>
            <w:noWrap/>
            <w:vAlign w:val="bottom"/>
          </w:tcPr>
          <w:p w:rsidR="00A50DDE" w:rsidRPr="009F2FA2" w:rsidRDefault="00A50DDE" w:rsidP="00F80C32">
            <w:pPr>
              <w:jc w:val="center"/>
              <w:rPr>
                <w:color w:val="000000"/>
              </w:rPr>
            </w:pPr>
            <w:r>
              <w:rPr>
                <w:color w:val="000000"/>
              </w:rPr>
              <w:t>53 767</w:t>
            </w:r>
          </w:p>
        </w:tc>
        <w:tc>
          <w:tcPr>
            <w:tcW w:w="627" w:type="pct"/>
            <w:noWrap/>
            <w:vAlign w:val="bottom"/>
          </w:tcPr>
          <w:p w:rsidR="00A50DDE" w:rsidRPr="009F2FA2" w:rsidRDefault="00A50DDE" w:rsidP="00F80C32">
            <w:pPr>
              <w:jc w:val="center"/>
              <w:rPr>
                <w:color w:val="000000"/>
              </w:rPr>
            </w:pPr>
            <w:r>
              <w:rPr>
                <w:color w:val="000000"/>
              </w:rPr>
              <w:t>53 767</w:t>
            </w:r>
          </w:p>
        </w:tc>
      </w:tr>
      <w:tr w:rsidR="00A50DDE" w:rsidRPr="009F2FA2" w:rsidTr="00EB0456">
        <w:trPr>
          <w:trHeight w:val="255"/>
          <w:jc w:val="center"/>
        </w:trPr>
        <w:tc>
          <w:tcPr>
            <w:tcW w:w="710" w:type="pct"/>
            <w:vAlign w:val="center"/>
          </w:tcPr>
          <w:p w:rsidR="00A50DDE" w:rsidRPr="009F2FA2" w:rsidRDefault="00A50DDE" w:rsidP="00F80C32">
            <w:pPr>
              <w:jc w:val="center"/>
              <w:rPr>
                <w:bCs/>
              </w:rPr>
            </w:pPr>
          </w:p>
        </w:tc>
        <w:tc>
          <w:tcPr>
            <w:tcW w:w="1721" w:type="pct"/>
            <w:vAlign w:val="center"/>
          </w:tcPr>
          <w:p w:rsidR="00A50DDE" w:rsidRPr="009F2FA2" w:rsidRDefault="00A50DDE" w:rsidP="00F80C32">
            <w:pPr>
              <w:jc w:val="right"/>
              <w:rPr>
                <w:bCs/>
              </w:rPr>
            </w:pPr>
            <w:r w:rsidRPr="009F2FA2">
              <w:rPr>
                <w:bCs/>
              </w:rPr>
              <w:t>Итого:</w:t>
            </w:r>
          </w:p>
        </w:tc>
        <w:tc>
          <w:tcPr>
            <w:tcW w:w="1129" w:type="pct"/>
            <w:vAlign w:val="center"/>
          </w:tcPr>
          <w:p w:rsidR="00A50DDE" w:rsidRPr="009F2FA2" w:rsidRDefault="00A50DDE" w:rsidP="00F80C32">
            <w:pPr>
              <w:jc w:val="center"/>
              <w:rPr>
                <w:bCs/>
              </w:rPr>
            </w:pPr>
            <w:r w:rsidRPr="009F2FA2">
              <w:rPr>
                <w:bCs/>
              </w:rPr>
              <w:t>54 987</w:t>
            </w:r>
          </w:p>
        </w:tc>
        <w:tc>
          <w:tcPr>
            <w:tcW w:w="813" w:type="pct"/>
            <w:vAlign w:val="bottom"/>
          </w:tcPr>
          <w:p w:rsidR="00A50DDE" w:rsidRPr="009F2FA2" w:rsidRDefault="00A50DDE" w:rsidP="00B5689E">
            <w:pPr>
              <w:jc w:val="center"/>
              <w:rPr>
                <w:color w:val="000000"/>
              </w:rPr>
            </w:pPr>
            <w:r>
              <w:rPr>
                <w:color w:val="000000"/>
              </w:rPr>
              <w:t>53 767</w:t>
            </w:r>
          </w:p>
        </w:tc>
        <w:tc>
          <w:tcPr>
            <w:tcW w:w="627" w:type="pct"/>
            <w:vAlign w:val="bottom"/>
          </w:tcPr>
          <w:p w:rsidR="00A50DDE" w:rsidRPr="009F2FA2" w:rsidRDefault="00A50DDE" w:rsidP="00B5689E">
            <w:pPr>
              <w:jc w:val="center"/>
              <w:rPr>
                <w:color w:val="000000"/>
              </w:rPr>
            </w:pPr>
            <w:r>
              <w:rPr>
                <w:color w:val="000000"/>
              </w:rPr>
              <w:t>53 767</w:t>
            </w:r>
          </w:p>
        </w:tc>
      </w:tr>
    </w:tbl>
    <w:p w:rsidR="00A50DDE" w:rsidRPr="00C47E19" w:rsidRDefault="00A50DDE" w:rsidP="00F80C32">
      <w:pPr>
        <w:pStyle w:val="Default"/>
        <w:spacing w:line="360" w:lineRule="auto"/>
        <w:ind w:firstLine="709"/>
        <w:jc w:val="both"/>
        <w:rPr>
          <w:rFonts w:ascii="Times New Roman" w:hAnsi="Times New Roman" w:cs="Times New Roman"/>
          <w:sz w:val="28"/>
          <w:szCs w:val="28"/>
        </w:rPr>
      </w:pPr>
    </w:p>
    <w:p w:rsidR="00A50DDE" w:rsidRPr="00C47E19" w:rsidRDefault="00A50DDE" w:rsidP="00F80C32">
      <w:pPr>
        <w:spacing w:line="360" w:lineRule="auto"/>
        <w:ind w:firstLine="720"/>
        <w:jc w:val="both"/>
        <w:rPr>
          <w:sz w:val="28"/>
          <w:szCs w:val="28"/>
        </w:rPr>
      </w:pPr>
      <w:r w:rsidRPr="00C47E19">
        <w:rPr>
          <w:sz w:val="28"/>
          <w:szCs w:val="28"/>
        </w:rPr>
        <w:t>Дин</w:t>
      </w:r>
      <w:r>
        <w:rPr>
          <w:sz w:val="28"/>
          <w:szCs w:val="28"/>
        </w:rPr>
        <w:t>амика убытия</w:t>
      </w:r>
      <w:r w:rsidRPr="00C47E19">
        <w:rPr>
          <w:sz w:val="28"/>
          <w:szCs w:val="28"/>
        </w:rPr>
        <w:t xml:space="preserve"> численности населения </w:t>
      </w:r>
      <w:r>
        <w:rPr>
          <w:sz w:val="28"/>
          <w:szCs w:val="28"/>
        </w:rPr>
        <w:t xml:space="preserve">в городе Арсеньеве рассчитана по данным статистической отчетности.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В перспективе развития Арсеньевского городского округа, согласно генплану, источником хозяйственно-питьевого водоснабжения большей части города принимаются сети централизованного водоснабжения.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При проектировании системы водоснабжения определяются требуемые расходы воды для различных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Благоустройство жилой застройки для Арсеньевского городского округа на конец расчётного срока согласно генплану и внесённым в него изменениям принято следующим: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 существующий жилой фонд при наличии внутреннего водоснабжения или водопользования из колонок остаётся без изменений;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существующий жилой фонд с водопользованием из шахтных колодцев планируется обеспечивать водой от водоразборных колонок;</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планируемая жилая застройка г. Арсеньев оборудуется внутренними системами водоснабжения и канализации.</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Расходы воды на наружное пожаротушение в населенных пунктах сельского поселения принимаются в соответствии с СП 8.13130.2009 «Источники наружного противопожарного водоснабжения», исходя из численности населения и территории объектов.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Расчетное количество одновременных пожаров в поселении - 2.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Продолжительность тушения пожара – 3 часа.</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Расход воды на наружное пожаротушение одного пожара составит 15 л/с.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Расход воды на внутреннее пожаротушение принимается из расчета 2х2,5 + 2х5,0 = 15,0 л/с. </w:t>
      </w:r>
    </w:p>
    <w:p w:rsidR="00A50DDE" w:rsidRPr="00C47E19" w:rsidRDefault="00A50DDE" w:rsidP="00F80C32">
      <w:pPr>
        <w:pStyle w:val="Default"/>
        <w:spacing w:line="360" w:lineRule="auto"/>
        <w:ind w:firstLine="709"/>
        <w:jc w:val="both"/>
        <w:rPr>
          <w:rFonts w:ascii="Times New Roman" w:hAnsi="Times New Roman" w:cs="Times New Roman"/>
          <w:sz w:val="28"/>
          <w:szCs w:val="28"/>
        </w:rPr>
      </w:pPr>
      <w:r w:rsidRPr="00C47E19">
        <w:rPr>
          <w:rFonts w:ascii="Times New Roman" w:hAnsi="Times New Roman" w:cs="Times New Roman"/>
          <w:sz w:val="28"/>
          <w:szCs w:val="28"/>
        </w:rPr>
        <w:t xml:space="preserve">Восстановление противопожарного запаса воды производится в течение 24 часов. </w:t>
      </w:r>
    </w:p>
    <w:p w:rsidR="00A50DDE" w:rsidRPr="00C47E19" w:rsidRDefault="00A50DDE" w:rsidP="00F80C32">
      <w:pPr>
        <w:spacing w:line="360" w:lineRule="auto"/>
        <w:ind w:firstLine="709"/>
        <w:jc w:val="both"/>
        <w:rPr>
          <w:sz w:val="28"/>
          <w:szCs w:val="28"/>
        </w:rPr>
      </w:pPr>
      <w:r w:rsidRPr="00C47E19">
        <w:rPr>
          <w:sz w:val="28"/>
          <w:szCs w:val="28"/>
        </w:rPr>
        <w:t>Вода на пожаротушение в населённых пунктах с кольцевыми сетями водопровода хранится в резервуарах чистой воды на площадке водопроводных сооружений. В населённых пунктах с тупиковыми водопроводными сетями – в противопожарных резервуарах с радиусом действия 150÷200м.</w:t>
      </w:r>
    </w:p>
    <w:p w:rsidR="00A50DDE" w:rsidRPr="00C47E19" w:rsidRDefault="00A50DDE" w:rsidP="00F80C32">
      <w:pPr>
        <w:spacing w:line="360" w:lineRule="auto"/>
        <w:ind w:firstLine="708"/>
        <w:jc w:val="both"/>
        <w:rPr>
          <w:sz w:val="28"/>
          <w:szCs w:val="28"/>
        </w:rPr>
      </w:pPr>
      <w:r w:rsidRPr="00C47E19">
        <w:rPr>
          <w:sz w:val="28"/>
          <w:szCs w:val="28"/>
        </w:rPr>
        <w:t xml:space="preserve">В перспективе развития г. Арсеньев источником хозяйственно-питьевого водоснабжения являются централизованные сети водоснабжения. </w:t>
      </w:r>
    </w:p>
    <w:p w:rsidR="00A50DDE" w:rsidRPr="00C47E19" w:rsidRDefault="00A50DDE" w:rsidP="00F80C32">
      <w:pPr>
        <w:spacing w:line="360" w:lineRule="auto"/>
        <w:ind w:firstLine="708"/>
        <w:jc w:val="both"/>
        <w:rPr>
          <w:sz w:val="28"/>
          <w:szCs w:val="28"/>
        </w:rPr>
      </w:pPr>
      <w:r w:rsidRPr="00C47E19">
        <w:rPr>
          <w:sz w:val="28"/>
          <w:szCs w:val="28"/>
        </w:rPr>
        <w:t>В соответствии с СП 30.13330.2010 «Внутренний водопровод и канализация зданий» приняты следующие нормы:</w:t>
      </w:r>
    </w:p>
    <w:p w:rsidR="00A50DDE" w:rsidRPr="00C47E19" w:rsidRDefault="00A50DDE" w:rsidP="00F80C32">
      <w:pPr>
        <w:spacing w:line="360" w:lineRule="auto"/>
        <w:ind w:firstLine="708"/>
        <w:jc w:val="both"/>
        <w:rPr>
          <w:sz w:val="28"/>
          <w:szCs w:val="28"/>
        </w:rPr>
      </w:pPr>
      <w:r w:rsidRPr="00C47E19">
        <w:rPr>
          <w:sz w:val="28"/>
          <w:szCs w:val="28"/>
        </w:rPr>
        <w:t>300 л/сут. - среднесуточная норма водопотребления на человека принята по СП 31.13330.2012 «Водоснабжение. Наружные сети и сооружения» и признана международным сообществом достаточной для удовлетворения физиологических потребностей человека (журнал «Сантехника» №2  за 2009г., издательство «АВОК-ПРЕСС» стр.15);</w:t>
      </w:r>
    </w:p>
    <w:p w:rsidR="00A50DDE" w:rsidRPr="00C47E19" w:rsidRDefault="00A50DDE" w:rsidP="00F80C32">
      <w:pPr>
        <w:spacing w:line="360" w:lineRule="auto"/>
        <w:ind w:firstLine="708"/>
        <w:jc w:val="both"/>
        <w:rPr>
          <w:sz w:val="28"/>
          <w:szCs w:val="28"/>
        </w:rPr>
      </w:pPr>
      <w:r w:rsidRPr="00C47E19">
        <w:rPr>
          <w:sz w:val="28"/>
          <w:szCs w:val="28"/>
        </w:rPr>
        <w:t>50 л/сут. - норма водопотребления на полив принята по СП 31.13330.2012 « Водоснабжение. Наружные сети и сооружения».</w:t>
      </w:r>
    </w:p>
    <w:p w:rsidR="00A50DDE" w:rsidRPr="00C47E19" w:rsidRDefault="00A50DDE" w:rsidP="00F80C32">
      <w:pPr>
        <w:spacing w:line="360" w:lineRule="auto"/>
        <w:ind w:firstLine="708"/>
        <w:jc w:val="both"/>
        <w:rPr>
          <w:sz w:val="28"/>
          <w:szCs w:val="28"/>
        </w:rPr>
      </w:pPr>
      <w:r w:rsidRPr="00C47E19">
        <w:rPr>
          <w:sz w:val="28"/>
          <w:szCs w:val="28"/>
        </w:rPr>
        <w:t>Суточный коэффициент неравномерности принят 1,2 в соответствии с СП 31.13330.2012 «Водоснабжение. Наружные сети и сооружения».</w:t>
      </w:r>
    </w:p>
    <w:p w:rsidR="00A50DDE" w:rsidRDefault="00A50DDE" w:rsidP="00F80C32">
      <w:pPr>
        <w:spacing w:line="360" w:lineRule="auto"/>
        <w:ind w:firstLine="708"/>
        <w:jc w:val="both"/>
        <w:rPr>
          <w:sz w:val="28"/>
          <w:szCs w:val="28"/>
        </w:rPr>
      </w:pPr>
      <w:r w:rsidRPr="00C47E19">
        <w:rPr>
          <w:sz w:val="28"/>
          <w:szCs w:val="28"/>
        </w:rPr>
        <w:t>Расход на хозяйственно-питьевые нужды, а также суммарное водопотребление г. Арсеньева приведены в таблице № 14.</w:t>
      </w:r>
    </w:p>
    <w:p w:rsidR="00A50DDE" w:rsidRDefault="00A50DDE" w:rsidP="00F80C32">
      <w:pPr>
        <w:spacing w:line="360" w:lineRule="auto"/>
        <w:ind w:firstLine="708"/>
        <w:jc w:val="both"/>
        <w:rPr>
          <w:sz w:val="28"/>
          <w:szCs w:val="28"/>
        </w:rPr>
      </w:pPr>
    </w:p>
    <w:p w:rsidR="00A50DDE" w:rsidRDefault="00A50DDE" w:rsidP="00F80C32">
      <w:pPr>
        <w:spacing w:line="360" w:lineRule="auto"/>
        <w:ind w:firstLine="708"/>
        <w:jc w:val="both"/>
        <w:rPr>
          <w:sz w:val="28"/>
          <w:szCs w:val="28"/>
        </w:rPr>
      </w:pPr>
    </w:p>
    <w:p w:rsidR="00A50DDE" w:rsidRDefault="00A50DDE" w:rsidP="00F80C32">
      <w:pPr>
        <w:spacing w:line="360" w:lineRule="auto"/>
        <w:ind w:firstLine="708"/>
        <w:jc w:val="both"/>
        <w:rPr>
          <w:sz w:val="28"/>
          <w:szCs w:val="28"/>
        </w:rPr>
      </w:pPr>
    </w:p>
    <w:p w:rsidR="00A50DDE" w:rsidRDefault="00A50DDE" w:rsidP="00F80C32">
      <w:pPr>
        <w:spacing w:line="360" w:lineRule="auto"/>
        <w:ind w:firstLine="708"/>
        <w:jc w:val="both"/>
        <w:rPr>
          <w:sz w:val="28"/>
          <w:szCs w:val="28"/>
        </w:rPr>
      </w:pPr>
    </w:p>
    <w:p w:rsidR="00A50DDE" w:rsidRDefault="00A50DDE" w:rsidP="00F80C32">
      <w:pPr>
        <w:spacing w:line="360" w:lineRule="auto"/>
        <w:ind w:firstLine="708"/>
        <w:jc w:val="both"/>
        <w:rPr>
          <w:sz w:val="28"/>
          <w:szCs w:val="28"/>
        </w:rPr>
      </w:pPr>
    </w:p>
    <w:p w:rsidR="00A50DDE" w:rsidRDefault="00A50DDE" w:rsidP="00F80C32">
      <w:pPr>
        <w:spacing w:line="360" w:lineRule="auto"/>
        <w:ind w:firstLine="708"/>
        <w:jc w:val="both"/>
        <w:rPr>
          <w:sz w:val="28"/>
          <w:szCs w:val="28"/>
        </w:rPr>
      </w:pPr>
    </w:p>
    <w:p w:rsidR="00A50DDE" w:rsidRPr="00C47E19" w:rsidRDefault="00A50DDE" w:rsidP="00F80C32">
      <w:pPr>
        <w:spacing w:line="360" w:lineRule="auto"/>
        <w:ind w:firstLine="708"/>
        <w:jc w:val="both"/>
        <w:rPr>
          <w:sz w:val="28"/>
          <w:szCs w:val="28"/>
        </w:rPr>
      </w:pPr>
    </w:p>
    <w:p w:rsidR="00A50DDE" w:rsidRPr="00C47E19" w:rsidRDefault="00A50DDE" w:rsidP="00F80C32">
      <w:pPr>
        <w:spacing w:line="480" w:lineRule="auto"/>
        <w:ind w:firstLine="709"/>
        <w:jc w:val="right"/>
        <w:rPr>
          <w:sz w:val="28"/>
          <w:szCs w:val="28"/>
        </w:rPr>
      </w:pPr>
      <w:r w:rsidRPr="00C47E19">
        <w:rPr>
          <w:sz w:val="28"/>
          <w:szCs w:val="28"/>
        </w:rPr>
        <w:t>Таблица 14</w:t>
      </w:r>
    </w:p>
    <w:tbl>
      <w:tblPr>
        <w:tblW w:w="1031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1"/>
        <w:gridCol w:w="1843"/>
        <w:gridCol w:w="851"/>
        <w:gridCol w:w="850"/>
        <w:gridCol w:w="851"/>
        <w:gridCol w:w="992"/>
        <w:gridCol w:w="1134"/>
        <w:gridCol w:w="1134"/>
        <w:gridCol w:w="956"/>
      </w:tblGrid>
      <w:tr w:rsidR="00A50DDE" w:rsidRPr="009F2FA2" w:rsidTr="00EB0456">
        <w:trPr>
          <w:trHeight w:val="582"/>
          <w:tblHeader/>
        </w:trPr>
        <w:tc>
          <w:tcPr>
            <w:tcW w:w="1701" w:type="dxa"/>
            <w:vMerge w:val="restart"/>
            <w:noWrap/>
            <w:vAlign w:val="center"/>
          </w:tcPr>
          <w:p w:rsidR="00A50DDE" w:rsidRPr="009F2FA2" w:rsidRDefault="00A50DDE" w:rsidP="00F80C32">
            <w:pPr>
              <w:jc w:val="center"/>
              <w:rPr>
                <w:bCs/>
                <w:color w:val="000000"/>
                <w:sz w:val="20"/>
                <w:szCs w:val="20"/>
              </w:rPr>
            </w:pPr>
            <w:r w:rsidRPr="009F2FA2">
              <w:rPr>
                <w:bCs/>
                <w:color w:val="000000"/>
                <w:sz w:val="20"/>
                <w:szCs w:val="20"/>
              </w:rPr>
              <w:t>Потребитель</w:t>
            </w:r>
          </w:p>
        </w:tc>
        <w:tc>
          <w:tcPr>
            <w:tcW w:w="1843" w:type="dxa"/>
            <w:vMerge w:val="restart"/>
            <w:vAlign w:val="center"/>
          </w:tcPr>
          <w:p w:rsidR="00A50DDE" w:rsidRPr="009F2FA2" w:rsidRDefault="00A50DDE" w:rsidP="00F80C32">
            <w:pPr>
              <w:jc w:val="center"/>
              <w:rPr>
                <w:bCs/>
                <w:color w:val="000000"/>
                <w:sz w:val="20"/>
                <w:szCs w:val="20"/>
              </w:rPr>
            </w:pPr>
            <w:r w:rsidRPr="009F2FA2">
              <w:rPr>
                <w:bCs/>
                <w:color w:val="000000"/>
                <w:sz w:val="20"/>
                <w:szCs w:val="20"/>
              </w:rPr>
              <w:t>Наименование  расхода</w:t>
            </w:r>
          </w:p>
        </w:tc>
        <w:tc>
          <w:tcPr>
            <w:tcW w:w="851" w:type="dxa"/>
            <w:vMerge w:val="restart"/>
            <w:vAlign w:val="center"/>
          </w:tcPr>
          <w:p w:rsidR="00A50DDE" w:rsidRPr="009F2FA2" w:rsidRDefault="00A50DDE" w:rsidP="004C63CB">
            <w:pPr>
              <w:jc w:val="center"/>
              <w:rPr>
                <w:bCs/>
                <w:color w:val="000000"/>
                <w:sz w:val="20"/>
                <w:szCs w:val="20"/>
              </w:rPr>
            </w:pPr>
            <w:r w:rsidRPr="009F2FA2">
              <w:rPr>
                <w:bCs/>
                <w:color w:val="000000"/>
                <w:sz w:val="20"/>
                <w:szCs w:val="20"/>
              </w:rPr>
              <w:t>Ед</w:t>
            </w:r>
            <w:r>
              <w:rPr>
                <w:bCs/>
                <w:color w:val="000000"/>
                <w:sz w:val="20"/>
                <w:szCs w:val="20"/>
              </w:rPr>
              <w:t>.</w:t>
            </w:r>
            <w:r w:rsidRPr="009F2FA2">
              <w:rPr>
                <w:bCs/>
                <w:color w:val="000000"/>
                <w:sz w:val="20"/>
                <w:szCs w:val="20"/>
              </w:rPr>
              <w:t xml:space="preserve"> изм</w:t>
            </w:r>
            <w:r>
              <w:rPr>
                <w:bCs/>
                <w:color w:val="000000"/>
                <w:sz w:val="20"/>
                <w:szCs w:val="20"/>
              </w:rPr>
              <w:t>.</w:t>
            </w:r>
          </w:p>
        </w:tc>
        <w:tc>
          <w:tcPr>
            <w:tcW w:w="850" w:type="dxa"/>
            <w:vMerge w:val="restart"/>
            <w:noWrap/>
            <w:vAlign w:val="center"/>
          </w:tcPr>
          <w:p w:rsidR="00A50DDE" w:rsidRPr="009F2FA2" w:rsidRDefault="00A50DDE" w:rsidP="00F80C32">
            <w:pPr>
              <w:jc w:val="center"/>
              <w:rPr>
                <w:bCs/>
                <w:color w:val="000000"/>
                <w:sz w:val="20"/>
                <w:szCs w:val="20"/>
              </w:rPr>
            </w:pPr>
            <w:r w:rsidRPr="009F2FA2">
              <w:rPr>
                <w:bCs/>
                <w:color w:val="000000"/>
                <w:sz w:val="20"/>
                <w:szCs w:val="20"/>
              </w:rPr>
              <w:t>Кол-во</w:t>
            </w:r>
          </w:p>
        </w:tc>
        <w:tc>
          <w:tcPr>
            <w:tcW w:w="851" w:type="dxa"/>
            <w:vMerge w:val="restart"/>
            <w:vAlign w:val="center"/>
          </w:tcPr>
          <w:p w:rsidR="00A50DDE" w:rsidRPr="009F2FA2" w:rsidRDefault="00A50DDE" w:rsidP="00F80C32">
            <w:pPr>
              <w:jc w:val="center"/>
              <w:rPr>
                <w:bCs/>
                <w:color w:val="000000"/>
                <w:sz w:val="20"/>
                <w:szCs w:val="20"/>
              </w:rPr>
            </w:pPr>
            <w:r w:rsidRPr="009F2FA2">
              <w:rPr>
                <w:bCs/>
                <w:color w:val="000000"/>
                <w:sz w:val="20"/>
                <w:szCs w:val="20"/>
              </w:rPr>
              <w:t xml:space="preserve">Средне суточн. норма  на ед. изм. </w:t>
            </w:r>
          </w:p>
        </w:tc>
        <w:tc>
          <w:tcPr>
            <w:tcW w:w="4216" w:type="dxa"/>
            <w:gridSpan w:val="4"/>
            <w:noWrap/>
            <w:vAlign w:val="center"/>
          </w:tcPr>
          <w:p w:rsidR="00A50DDE" w:rsidRPr="009F2FA2" w:rsidRDefault="00A50DDE" w:rsidP="00F80C32">
            <w:pPr>
              <w:jc w:val="center"/>
              <w:rPr>
                <w:bCs/>
                <w:color w:val="000000"/>
                <w:sz w:val="20"/>
                <w:szCs w:val="20"/>
              </w:rPr>
            </w:pPr>
            <w:r w:rsidRPr="009F2FA2">
              <w:rPr>
                <w:bCs/>
                <w:color w:val="000000"/>
                <w:sz w:val="20"/>
                <w:szCs w:val="20"/>
              </w:rPr>
              <w:t>Водопотребление</w:t>
            </w:r>
          </w:p>
        </w:tc>
      </w:tr>
      <w:tr w:rsidR="00A50DDE" w:rsidRPr="009F2FA2" w:rsidTr="00EB0456">
        <w:trPr>
          <w:trHeight w:val="1185"/>
          <w:tblHeader/>
        </w:trPr>
        <w:tc>
          <w:tcPr>
            <w:tcW w:w="1701" w:type="dxa"/>
            <w:vMerge/>
            <w:vAlign w:val="center"/>
          </w:tcPr>
          <w:p w:rsidR="00A50DDE" w:rsidRPr="009F2FA2" w:rsidRDefault="00A50DDE" w:rsidP="00F80C32">
            <w:pPr>
              <w:jc w:val="center"/>
              <w:rPr>
                <w:bCs/>
                <w:color w:val="000000"/>
                <w:sz w:val="20"/>
                <w:szCs w:val="20"/>
              </w:rPr>
            </w:pPr>
          </w:p>
        </w:tc>
        <w:tc>
          <w:tcPr>
            <w:tcW w:w="1843" w:type="dxa"/>
            <w:vMerge/>
            <w:vAlign w:val="center"/>
          </w:tcPr>
          <w:p w:rsidR="00A50DDE" w:rsidRPr="009F2FA2" w:rsidRDefault="00A50DDE" w:rsidP="00F80C32">
            <w:pPr>
              <w:jc w:val="center"/>
              <w:rPr>
                <w:bCs/>
                <w:color w:val="000000"/>
                <w:sz w:val="20"/>
                <w:szCs w:val="20"/>
              </w:rPr>
            </w:pPr>
          </w:p>
        </w:tc>
        <w:tc>
          <w:tcPr>
            <w:tcW w:w="851" w:type="dxa"/>
            <w:vMerge/>
            <w:vAlign w:val="center"/>
          </w:tcPr>
          <w:p w:rsidR="00A50DDE" w:rsidRPr="009F2FA2" w:rsidRDefault="00A50DDE" w:rsidP="00F80C32">
            <w:pPr>
              <w:rPr>
                <w:bCs/>
                <w:color w:val="000000"/>
                <w:sz w:val="20"/>
                <w:szCs w:val="20"/>
              </w:rPr>
            </w:pPr>
          </w:p>
        </w:tc>
        <w:tc>
          <w:tcPr>
            <w:tcW w:w="850" w:type="dxa"/>
            <w:vMerge/>
            <w:vAlign w:val="center"/>
          </w:tcPr>
          <w:p w:rsidR="00A50DDE" w:rsidRPr="009F2FA2" w:rsidRDefault="00A50DDE" w:rsidP="00F80C32">
            <w:pPr>
              <w:rPr>
                <w:bCs/>
                <w:color w:val="000000"/>
                <w:sz w:val="20"/>
                <w:szCs w:val="20"/>
              </w:rPr>
            </w:pPr>
          </w:p>
        </w:tc>
        <w:tc>
          <w:tcPr>
            <w:tcW w:w="851" w:type="dxa"/>
            <w:vMerge/>
            <w:vAlign w:val="center"/>
          </w:tcPr>
          <w:p w:rsidR="00A50DDE" w:rsidRPr="009F2FA2" w:rsidRDefault="00A50DDE" w:rsidP="00F80C32">
            <w:pPr>
              <w:rPr>
                <w:bCs/>
                <w:color w:val="000000"/>
                <w:sz w:val="20"/>
                <w:szCs w:val="20"/>
              </w:rPr>
            </w:pPr>
          </w:p>
        </w:tc>
        <w:tc>
          <w:tcPr>
            <w:tcW w:w="992" w:type="dxa"/>
            <w:vAlign w:val="center"/>
          </w:tcPr>
          <w:p w:rsidR="00A50DDE" w:rsidRPr="009F2FA2" w:rsidRDefault="00A50DDE" w:rsidP="00F80C32">
            <w:pPr>
              <w:jc w:val="center"/>
              <w:rPr>
                <w:bCs/>
                <w:color w:val="000000"/>
                <w:sz w:val="20"/>
                <w:szCs w:val="20"/>
              </w:rPr>
            </w:pPr>
            <w:r w:rsidRPr="009F2FA2">
              <w:rPr>
                <w:bCs/>
                <w:color w:val="000000"/>
                <w:sz w:val="20"/>
                <w:szCs w:val="20"/>
              </w:rPr>
              <w:t>Сред.</w:t>
            </w:r>
            <w:r w:rsidRPr="009F2FA2">
              <w:rPr>
                <w:bCs/>
                <w:color w:val="000000"/>
                <w:sz w:val="20"/>
                <w:szCs w:val="20"/>
              </w:rPr>
              <w:br/>
              <w:t>сут.</w:t>
            </w:r>
            <w:r w:rsidRPr="009F2FA2">
              <w:rPr>
                <w:bCs/>
                <w:color w:val="000000"/>
                <w:sz w:val="20"/>
                <w:szCs w:val="20"/>
              </w:rPr>
              <w:br/>
              <w:t>м³/сут</w:t>
            </w:r>
          </w:p>
        </w:tc>
        <w:tc>
          <w:tcPr>
            <w:tcW w:w="1134" w:type="dxa"/>
            <w:vAlign w:val="center"/>
          </w:tcPr>
          <w:p w:rsidR="00A50DDE" w:rsidRPr="009F2FA2" w:rsidRDefault="00A50DDE" w:rsidP="00F80C32">
            <w:pPr>
              <w:jc w:val="center"/>
              <w:rPr>
                <w:bCs/>
                <w:color w:val="000000"/>
                <w:sz w:val="20"/>
                <w:szCs w:val="20"/>
              </w:rPr>
            </w:pPr>
            <w:r w:rsidRPr="009F2FA2">
              <w:rPr>
                <w:bCs/>
                <w:color w:val="000000"/>
                <w:sz w:val="20"/>
                <w:szCs w:val="20"/>
              </w:rPr>
              <w:t>Годовое</w:t>
            </w:r>
            <w:r w:rsidRPr="009F2FA2">
              <w:rPr>
                <w:bCs/>
                <w:color w:val="000000"/>
                <w:sz w:val="20"/>
                <w:szCs w:val="20"/>
              </w:rPr>
              <w:br/>
              <w:t>тм³/год</w:t>
            </w:r>
          </w:p>
        </w:tc>
        <w:tc>
          <w:tcPr>
            <w:tcW w:w="1134" w:type="dxa"/>
            <w:vAlign w:val="center"/>
          </w:tcPr>
          <w:p w:rsidR="00A50DDE" w:rsidRPr="009F2FA2" w:rsidRDefault="00A50DDE" w:rsidP="00F80C32">
            <w:pPr>
              <w:jc w:val="center"/>
              <w:rPr>
                <w:bCs/>
                <w:color w:val="000000"/>
                <w:sz w:val="20"/>
                <w:szCs w:val="20"/>
              </w:rPr>
            </w:pPr>
            <w:r w:rsidRPr="009F2FA2">
              <w:rPr>
                <w:bCs/>
                <w:color w:val="000000"/>
                <w:sz w:val="20"/>
                <w:szCs w:val="20"/>
              </w:rPr>
              <w:t>Макс.</w:t>
            </w:r>
            <w:r w:rsidRPr="009F2FA2">
              <w:rPr>
                <w:bCs/>
                <w:color w:val="000000"/>
                <w:sz w:val="20"/>
                <w:szCs w:val="20"/>
              </w:rPr>
              <w:br/>
              <w:t>сут.</w:t>
            </w:r>
            <w:r w:rsidRPr="009F2FA2">
              <w:rPr>
                <w:bCs/>
                <w:color w:val="000000"/>
                <w:sz w:val="20"/>
                <w:szCs w:val="20"/>
              </w:rPr>
              <w:br/>
              <w:t>м³/сут</w:t>
            </w:r>
          </w:p>
        </w:tc>
        <w:tc>
          <w:tcPr>
            <w:tcW w:w="956" w:type="dxa"/>
            <w:vAlign w:val="center"/>
          </w:tcPr>
          <w:p w:rsidR="00A50DDE" w:rsidRPr="009F2FA2" w:rsidRDefault="00A50DDE" w:rsidP="00F80C32">
            <w:pPr>
              <w:jc w:val="center"/>
              <w:rPr>
                <w:bCs/>
                <w:color w:val="000000"/>
                <w:sz w:val="20"/>
                <w:szCs w:val="20"/>
              </w:rPr>
            </w:pPr>
            <w:r w:rsidRPr="009F2FA2">
              <w:rPr>
                <w:bCs/>
                <w:color w:val="000000"/>
                <w:sz w:val="20"/>
                <w:szCs w:val="20"/>
              </w:rPr>
              <w:t>Макс.</w:t>
            </w:r>
            <w:r w:rsidRPr="009F2FA2">
              <w:rPr>
                <w:bCs/>
                <w:color w:val="000000"/>
                <w:sz w:val="20"/>
                <w:szCs w:val="20"/>
              </w:rPr>
              <w:br/>
              <w:t>час.</w:t>
            </w:r>
            <w:r w:rsidRPr="009F2FA2">
              <w:rPr>
                <w:bCs/>
                <w:color w:val="000000"/>
                <w:sz w:val="20"/>
                <w:szCs w:val="20"/>
              </w:rPr>
              <w:br/>
              <w:t>м³/час</w:t>
            </w:r>
          </w:p>
        </w:tc>
      </w:tr>
      <w:tr w:rsidR="00A50DDE" w:rsidRPr="009F2FA2" w:rsidTr="00EB0456">
        <w:trPr>
          <w:trHeight w:val="141"/>
          <w:tblHeader/>
        </w:trPr>
        <w:tc>
          <w:tcPr>
            <w:tcW w:w="1701" w:type="dxa"/>
            <w:noWrap/>
            <w:vAlign w:val="bottom"/>
          </w:tcPr>
          <w:p w:rsidR="00A50DDE" w:rsidRPr="009F2FA2" w:rsidRDefault="00A50DDE" w:rsidP="00F80C32">
            <w:pPr>
              <w:jc w:val="center"/>
              <w:rPr>
                <w:bCs/>
                <w:color w:val="000000"/>
                <w:sz w:val="20"/>
                <w:szCs w:val="20"/>
              </w:rPr>
            </w:pPr>
            <w:r w:rsidRPr="009F2FA2">
              <w:rPr>
                <w:bCs/>
                <w:color w:val="000000"/>
                <w:sz w:val="20"/>
                <w:szCs w:val="20"/>
              </w:rPr>
              <w:t>1</w:t>
            </w:r>
          </w:p>
        </w:tc>
        <w:tc>
          <w:tcPr>
            <w:tcW w:w="1843" w:type="dxa"/>
            <w:noWrap/>
            <w:vAlign w:val="bottom"/>
          </w:tcPr>
          <w:p w:rsidR="00A50DDE" w:rsidRPr="009F2FA2" w:rsidRDefault="00A50DDE" w:rsidP="00F80C32">
            <w:pPr>
              <w:jc w:val="center"/>
              <w:rPr>
                <w:bCs/>
                <w:color w:val="000000"/>
                <w:sz w:val="20"/>
                <w:szCs w:val="20"/>
              </w:rPr>
            </w:pPr>
            <w:r w:rsidRPr="009F2FA2">
              <w:rPr>
                <w:bCs/>
                <w:color w:val="000000"/>
                <w:sz w:val="20"/>
                <w:szCs w:val="20"/>
              </w:rPr>
              <w:t>2</w:t>
            </w:r>
          </w:p>
        </w:tc>
        <w:tc>
          <w:tcPr>
            <w:tcW w:w="851" w:type="dxa"/>
            <w:noWrap/>
            <w:vAlign w:val="bottom"/>
          </w:tcPr>
          <w:p w:rsidR="00A50DDE" w:rsidRPr="009F2FA2" w:rsidRDefault="00A50DDE" w:rsidP="00F80C32">
            <w:pPr>
              <w:jc w:val="center"/>
              <w:rPr>
                <w:bCs/>
                <w:color w:val="000000"/>
                <w:sz w:val="20"/>
                <w:szCs w:val="20"/>
              </w:rPr>
            </w:pPr>
            <w:r w:rsidRPr="009F2FA2">
              <w:rPr>
                <w:bCs/>
                <w:color w:val="000000"/>
                <w:sz w:val="20"/>
                <w:szCs w:val="20"/>
              </w:rPr>
              <w:t>3</w:t>
            </w:r>
          </w:p>
        </w:tc>
        <w:tc>
          <w:tcPr>
            <w:tcW w:w="850" w:type="dxa"/>
            <w:noWrap/>
            <w:vAlign w:val="bottom"/>
          </w:tcPr>
          <w:p w:rsidR="00A50DDE" w:rsidRPr="009F2FA2" w:rsidRDefault="00A50DDE" w:rsidP="00F80C32">
            <w:pPr>
              <w:jc w:val="center"/>
              <w:rPr>
                <w:bCs/>
                <w:color w:val="000000"/>
                <w:sz w:val="20"/>
                <w:szCs w:val="20"/>
              </w:rPr>
            </w:pPr>
            <w:r w:rsidRPr="009F2FA2">
              <w:rPr>
                <w:bCs/>
                <w:color w:val="000000"/>
                <w:sz w:val="20"/>
                <w:szCs w:val="20"/>
              </w:rPr>
              <w:t>4</w:t>
            </w:r>
          </w:p>
        </w:tc>
        <w:tc>
          <w:tcPr>
            <w:tcW w:w="851" w:type="dxa"/>
            <w:noWrap/>
            <w:vAlign w:val="center"/>
          </w:tcPr>
          <w:p w:rsidR="00A50DDE" w:rsidRPr="009F2FA2" w:rsidRDefault="00A50DDE" w:rsidP="00F80C32">
            <w:pPr>
              <w:jc w:val="center"/>
              <w:rPr>
                <w:bCs/>
                <w:color w:val="000000"/>
                <w:sz w:val="20"/>
                <w:szCs w:val="20"/>
              </w:rPr>
            </w:pPr>
            <w:r w:rsidRPr="009F2FA2">
              <w:rPr>
                <w:bCs/>
                <w:color w:val="000000"/>
                <w:sz w:val="20"/>
                <w:szCs w:val="20"/>
              </w:rPr>
              <w:t>5</w:t>
            </w:r>
          </w:p>
        </w:tc>
        <w:tc>
          <w:tcPr>
            <w:tcW w:w="992" w:type="dxa"/>
            <w:noWrap/>
            <w:vAlign w:val="bottom"/>
          </w:tcPr>
          <w:p w:rsidR="00A50DDE" w:rsidRPr="009F2FA2" w:rsidRDefault="00A50DDE" w:rsidP="00F80C32">
            <w:pPr>
              <w:jc w:val="center"/>
              <w:rPr>
                <w:bCs/>
                <w:color w:val="000000"/>
                <w:sz w:val="20"/>
                <w:szCs w:val="20"/>
              </w:rPr>
            </w:pPr>
            <w:r w:rsidRPr="009F2FA2">
              <w:rPr>
                <w:bCs/>
                <w:color w:val="000000"/>
                <w:sz w:val="20"/>
                <w:szCs w:val="20"/>
              </w:rPr>
              <w:t>6</w:t>
            </w:r>
          </w:p>
        </w:tc>
        <w:tc>
          <w:tcPr>
            <w:tcW w:w="1134" w:type="dxa"/>
            <w:noWrap/>
            <w:vAlign w:val="bottom"/>
          </w:tcPr>
          <w:p w:rsidR="00A50DDE" w:rsidRPr="009F2FA2" w:rsidRDefault="00A50DDE" w:rsidP="00F80C32">
            <w:pPr>
              <w:jc w:val="center"/>
              <w:rPr>
                <w:bCs/>
                <w:color w:val="000000"/>
                <w:sz w:val="20"/>
                <w:szCs w:val="20"/>
              </w:rPr>
            </w:pPr>
            <w:r w:rsidRPr="009F2FA2">
              <w:rPr>
                <w:bCs/>
                <w:color w:val="000000"/>
                <w:sz w:val="20"/>
                <w:szCs w:val="20"/>
              </w:rPr>
              <w:t>7</w:t>
            </w:r>
          </w:p>
        </w:tc>
        <w:tc>
          <w:tcPr>
            <w:tcW w:w="1134" w:type="dxa"/>
            <w:noWrap/>
            <w:vAlign w:val="bottom"/>
          </w:tcPr>
          <w:p w:rsidR="00A50DDE" w:rsidRPr="009F2FA2" w:rsidRDefault="00A50DDE" w:rsidP="00F80C32">
            <w:pPr>
              <w:jc w:val="center"/>
              <w:rPr>
                <w:bCs/>
                <w:color w:val="000000"/>
                <w:sz w:val="20"/>
                <w:szCs w:val="20"/>
              </w:rPr>
            </w:pPr>
            <w:r w:rsidRPr="009F2FA2">
              <w:rPr>
                <w:bCs/>
                <w:color w:val="000000"/>
                <w:sz w:val="20"/>
                <w:szCs w:val="20"/>
              </w:rPr>
              <w:t>8</w:t>
            </w:r>
          </w:p>
        </w:tc>
        <w:tc>
          <w:tcPr>
            <w:tcW w:w="956" w:type="dxa"/>
            <w:noWrap/>
            <w:vAlign w:val="bottom"/>
          </w:tcPr>
          <w:p w:rsidR="00A50DDE" w:rsidRPr="009F2FA2" w:rsidRDefault="00A50DDE" w:rsidP="00F80C32">
            <w:pPr>
              <w:jc w:val="center"/>
              <w:rPr>
                <w:bCs/>
                <w:color w:val="000000"/>
                <w:sz w:val="20"/>
                <w:szCs w:val="20"/>
              </w:rPr>
            </w:pPr>
            <w:r w:rsidRPr="009F2FA2">
              <w:rPr>
                <w:bCs/>
                <w:color w:val="000000"/>
                <w:sz w:val="20"/>
                <w:szCs w:val="20"/>
              </w:rPr>
              <w:t>9</w:t>
            </w:r>
          </w:p>
        </w:tc>
      </w:tr>
      <w:tr w:rsidR="00A50DDE" w:rsidRPr="009F2FA2" w:rsidTr="00EB0456">
        <w:trPr>
          <w:trHeight w:val="579"/>
        </w:trPr>
        <w:tc>
          <w:tcPr>
            <w:tcW w:w="1701" w:type="dxa"/>
            <w:vMerge w:val="restart"/>
            <w:vAlign w:val="center"/>
          </w:tcPr>
          <w:p w:rsidR="00A50DDE" w:rsidRPr="009F2FA2" w:rsidRDefault="00A50DDE" w:rsidP="00F80C32">
            <w:pPr>
              <w:jc w:val="center"/>
              <w:rPr>
                <w:bCs/>
                <w:color w:val="000000"/>
                <w:sz w:val="20"/>
                <w:szCs w:val="20"/>
              </w:rPr>
            </w:pPr>
            <w:r w:rsidRPr="009F2FA2">
              <w:rPr>
                <w:bCs/>
                <w:color w:val="000000"/>
                <w:sz w:val="20"/>
                <w:szCs w:val="20"/>
              </w:rPr>
              <w:t>г. Арсеньев</w:t>
            </w:r>
          </w:p>
        </w:tc>
        <w:tc>
          <w:tcPr>
            <w:tcW w:w="1843"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Хоз-питьевые нужды</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чел</w:t>
            </w:r>
          </w:p>
        </w:tc>
        <w:tc>
          <w:tcPr>
            <w:tcW w:w="850"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24616</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300</w:t>
            </w:r>
          </w:p>
        </w:tc>
        <w:tc>
          <w:tcPr>
            <w:tcW w:w="992"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7384,8</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2695,452</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8861,76</w:t>
            </w:r>
          </w:p>
        </w:tc>
        <w:tc>
          <w:tcPr>
            <w:tcW w:w="956"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369,24</w:t>
            </w:r>
          </w:p>
        </w:tc>
      </w:tr>
      <w:tr w:rsidR="00A50DDE" w:rsidRPr="009F2FA2" w:rsidTr="00EB0456">
        <w:trPr>
          <w:trHeight w:val="248"/>
        </w:trPr>
        <w:tc>
          <w:tcPr>
            <w:tcW w:w="1701" w:type="dxa"/>
            <w:vMerge/>
            <w:vAlign w:val="center"/>
          </w:tcPr>
          <w:p w:rsidR="00A50DDE" w:rsidRPr="009F2FA2" w:rsidRDefault="00A50DDE" w:rsidP="00F80C32">
            <w:pPr>
              <w:rPr>
                <w:bCs/>
                <w:color w:val="000000"/>
                <w:sz w:val="20"/>
                <w:szCs w:val="20"/>
              </w:rPr>
            </w:pPr>
          </w:p>
        </w:tc>
        <w:tc>
          <w:tcPr>
            <w:tcW w:w="1843"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Промышленные предприятия и прочие расходы</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чел</w:t>
            </w:r>
          </w:p>
        </w:tc>
        <w:tc>
          <w:tcPr>
            <w:tcW w:w="850"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992"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956"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r>
      <w:tr w:rsidR="00A50DDE" w:rsidRPr="009F2FA2" w:rsidTr="00EB0456">
        <w:trPr>
          <w:trHeight w:val="248"/>
        </w:trPr>
        <w:tc>
          <w:tcPr>
            <w:tcW w:w="1701" w:type="dxa"/>
            <w:vMerge/>
            <w:vAlign w:val="center"/>
          </w:tcPr>
          <w:p w:rsidR="00A50DDE" w:rsidRPr="009F2FA2" w:rsidRDefault="00A50DDE" w:rsidP="00F80C32">
            <w:pPr>
              <w:rPr>
                <w:bCs/>
                <w:color w:val="000000"/>
                <w:sz w:val="20"/>
                <w:szCs w:val="20"/>
              </w:rPr>
            </w:pPr>
          </w:p>
        </w:tc>
        <w:tc>
          <w:tcPr>
            <w:tcW w:w="1843"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Неучтённые расходы</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w:t>
            </w:r>
          </w:p>
        </w:tc>
        <w:tc>
          <w:tcPr>
            <w:tcW w:w="850"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10</w:t>
            </w:r>
          </w:p>
        </w:tc>
        <w:tc>
          <w:tcPr>
            <w:tcW w:w="851" w:type="dxa"/>
            <w:shd w:val="clear" w:color="000000" w:fill="FFFFFF"/>
            <w:noWrap/>
            <w:vAlign w:val="center"/>
          </w:tcPr>
          <w:p w:rsidR="00A50DDE" w:rsidRPr="009F2FA2" w:rsidRDefault="00A50DDE" w:rsidP="004C63CB">
            <w:pPr>
              <w:jc w:val="center"/>
              <w:rPr>
                <w:color w:val="000000"/>
                <w:sz w:val="20"/>
                <w:szCs w:val="20"/>
              </w:rPr>
            </w:pPr>
          </w:p>
        </w:tc>
        <w:tc>
          <w:tcPr>
            <w:tcW w:w="992"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738,48</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269,5452</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886,176</w:t>
            </w:r>
          </w:p>
        </w:tc>
        <w:tc>
          <w:tcPr>
            <w:tcW w:w="956"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36,924</w:t>
            </w:r>
          </w:p>
        </w:tc>
      </w:tr>
      <w:tr w:rsidR="00A50DDE" w:rsidRPr="009F2FA2" w:rsidTr="00EB0456">
        <w:trPr>
          <w:trHeight w:val="248"/>
        </w:trPr>
        <w:tc>
          <w:tcPr>
            <w:tcW w:w="1701" w:type="dxa"/>
            <w:vMerge/>
            <w:vAlign w:val="center"/>
          </w:tcPr>
          <w:p w:rsidR="00A50DDE" w:rsidRPr="009F2FA2" w:rsidRDefault="00A50DDE" w:rsidP="00F80C32">
            <w:pPr>
              <w:rPr>
                <w:bCs/>
                <w:color w:val="000000"/>
                <w:sz w:val="20"/>
                <w:szCs w:val="20"/>
              </w:rPr>
            </w:pPr>
          </w:p>
        </w:tc>
        <w:tc>
          <w:tcPr>
            <w:tcW w:w="1843"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Полив</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чел</w:t>
            </w:r>
          </w:p>
        </w:tc>
        <w:tc>
          <w:tcPr>
            <w:tcW w:w="850"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24616</w:t>
            </w:r>
          </w:p>
        </w:tc>
        <w:tc>
          <w:tcPr>
            <w:tcW w:w="851"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50</w:t>
            </w:r>
          </w:p>
        </w:tc>
        <w:tc>
          <w:tcPr>
            <w:tcW w:w="992"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1230,8</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449,242</w:t>
            </w:r>
          </w:p>
        </w:tc>
        <w:tc>
          <w:tcPr>
            <w:tcW w:w="1134"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1476,96</w:t>
            </w:r>
          </w:p>
        </w:tc>
        <w:tc>
          <w:tcPr>
            <w:tcW w:w="956"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61,54</w:t>
            </w:r>
          </w:p>
        </w:tc>
      </w:tr>
      <w:tr w:rsidR="00A50DDE" w:rsidRPr="009F2FA2" w:rsidTr="00EB0456">
        <w:trPr>
          <w:trHeight w:val="248"/>
        </w:trPr>
        <w:tc>
          <w:tcPr>
            <w:tcW w:w="1701" w:type="dxa"/>
            <w:vMerge/>
            <w:vAlign w:val="center"/>
          </w:tcPr>
          <w:p w:rsidR="00A50DDE" w:rsidRPr="009F2FA2" w:rsidRDefault="00A50DDE" w:rsidP="00F80C32">
            <w:pPr>
              <w:rPr>
                <w:bCs/>
                <w:color w:val="000000"/>
                <w:sz w:val="20"/>
                <w:szCs w:val="20"/>
              </w:rPr>
            </w:pPr>
          </w:p>
        </w:tc>
        <w:tc>
          <w:tcPr>
            <w:tcW w:w="1843" w:type="dxa"/>
            <w:shd w:val="clear" w:color="000000" w:fill="FFFFFF"/>
            <w:noWrap/>
            <w:vAlign w:val="center"/>
          </w:tcPr>
          <w:p w:rsidR="00A50DDE" w:rsidRPr="009F2FA2" w:rsidRDefault="00A50DDE" w:rsidP="004C63CB">
            <w:pPr>
              <w:jc w:val="center"/>
              <w:rPr>
                <w:bCs/>
                <w:color w:val="000000"/>
                <w:sz w:val="20"/>
                <w:szCs w:val="20"/>
              </w:rPr>
            </w:pPr>
            <w:r w:rsidRPr="009F2FA2">
              <w:rPr>
                <w:bCs/>
                <w:color w:val="000000"/>
                <w:sz w:val="20"/>
                <w:szCs w:val="20"/>
              </w:rPr>
              <w:t>Итого:</w:t>
            </w:r>
          </w:p>
        </w:tc>
        <w:tc>
          <w:tcPr>
            <w:tcW w:w="851" w:type="dxa"/>
            <w:shd w:val="clear" w:color="000000" w:fill="FFFFFF"/>
            <w:noWrap/>
            <w:vAlign w:val="center"/>
          </w:tcPr>
          <w:p w:rsidR="00A50DDE" w:rsidRPr="009F2FA2" w:rsidRDefault="00A50DDE" w:rsidP="004C63CB">
            <w:pPr>
              <w:jc w:val="center"/>
              <w:rPr>
                <w:bCs/>
                <w:color w:val="000000"/>
                <w:sz w:val="20"/>
                <w:szCs w:val="20"/>
              </w:rPr>
            </w:pPr>
          </w:p>
        </w:tc>
        <w:tc>
          <w:tcPr>
            <w:tcW w:w="850" w:type="dxa"/>
            <w:shd w:val="clear" w:color="000000" w:fill="FFFFFF"/>
            <w:noWrap/>
            <w:vAlign w:val="center"/>
          </w:tcPr>
          <w:p w:rsidR="00A50DDE" w:rsidRPr="009F2FA2" w:rsidRDefault="00A50DDE" w:rsidP="004C63CB">
            <w:pPr>
              <w:jc w:val="center"/>
              <w:rPr>
                <w:bCs/>
                <w:color w:val="000000"/>
                <w:sz w:val="20"/>
                <w:szCs w:val="20"/>
              </w:rPr>
            </w:pPr>
          </w:p>
        </w:tc>
        <w:tc>
          <w:tcPr>
            <w:tcW w:w="851" w:type="dxa"/>
            <w:shd w:val="clear" w:color="000000" w:fill="FFFFFF"/>
            <w:noWrap/>
            <w:vAlign w:val="center"/>
          </w:tcPr>
          <w:p w:rsidR="00A50DDE" w:rsidRPr="009F2FA2" w:rsidRDefault="00A50DDE" w:rsidP="004C63CB">
            <w:pPr>
              <w:jc w:val="center"/>
              <w:rPr>
                <w:bCs/>
                <w:color w:val="000000"/>
                <w:sz w:val="20"/>
                <w:szCs w:val="20"/>
              </w:rPr>
            </w:pPr>
          </w:p>
        </w:tc>
        <w:tc>
          <w:tcPr>
            <w:tcW w:w="992"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9354,08</w:t>
            </w:r>
          </w:p>
        </w:tc>
        <w:tc>
          <w:tcPr>
            <w:tcW w:w="1134" w:type="dxa"/>
            <w:shd w:val="clear" w:color="000000" w:fill="FFFFFF"/>
            <w:noWrap/>
            <w:vAlign w:val="center"/>
          </w:tcPr>
          <w:p w:rsidR="00A50DDE" w:rsidRPr="009F2FA2" w:rsidRDefault="00A50DDE" w:rsidP="004C63CB">
            <w:pPr>
              <w:jc w:val="center"/>
              <w:rPr>
                <w:bCs/>
                <w:color w:val="000000"/>
                <w:sz w:val="20"/>
                <w:szCs w:val="20"/>
              </w:rPr>
            </w:pPr>
            <w:r w:rsidRPr="009F2FA2">
              <w:rPr>
                <w:bCs/>
                <w:color w:val="000000"/>
                <w:sz w:val="20"/>
                <w:szCs w:val="20"/>
              </w:rPr>
              <w:t>3414,2388</w:t>
            </w:r>
          </w:p>
        </w:tc>
        <w:tc>
          <w:tcPr>
            <w:tcW w:w="1134" w:type="dxa"/>
            <w:shd w:val="clear" w:color="000000" w:fill="FFFFFF"/>
            <w:noWrap/>
            <w:vAlign w:val="center"/>
          </w:tcPr>
          <w:p w:rsidR="00A50DDE" w:rsidRPr="009F2FA2" w:rsidRDefault="00A50DDE" w:rsidP="004C63CB">
            <w:pPr>
              <w:jc w:val="center"/>
              <w:rPr>
                <w:bCs/>
                <w:color w:val="000000"/>
                <w:sz w:val="20"/>
                <w:szCs w:val="20"/>
              </w:rPr>
            </w:pPr>
            <w:r w:rsidRPr="009F2FA2">
              <w:rPr>
                <w:bCs/>
                <w:color w:val="000000"/>
                <w:sz w:val="20"/>
                <w:szCs w:val="20"/>
              </w:rPr>
              <w:t>11224,896</w:t>
            </w:r>
          </w:p>
        </w:tc>
        <w:tc>
          <w:tcPr>
            <w:tcW w:w="956" w:type="dxa"/>
            <w:shd w:val="clear" w:color="000000" w:fill="FFFFFF"/>
            <w:noWrap/>
            <w:vAlign w:val="center"/>
          </w:tcPr>
          <w:p w:rsidR="00A50DDE" w:rsidRPr="009F2FA2" w:rsidRDefault="00A50DDE" w:rsidP="004C63CB">
            <w:pPr>
              <w:jc w:val="center"/>
              <w:rPr>
                <w:color w:val="000000"/>
                <w:sz w:val="20"/>
                <w:szCs w:val="20"/>
              </w:rPr>
            </w:pPr>
            <w:r w:rsidRPr="009F2FA2">
              <w:rPr>
                <w:color w:val="000000"/>
                <w:sz w:val="20"/>
                <w:szCs w:val="20"/>
              </w:rPr>
              <w:t>467,704</w:t>
            </w:r>
          </w:p>
        </w:tc>
      </w:tr>
    </w:tbl>
    <w:p w:rsidR="00A50DDE" w:rsidRPr="00C47E19" w:rsidRDefault="00A50DDE" w:rsidP="00F80C32">
      <w:pPr>
        <w:pStyle w:val="Heading2"/>
        <w:spacing w:before="0" w:after="0" w:line="360" w:lineRule="auto"/>
        <w:ind w:firstLine="851"/>
        <w:jc w:val="both"/>
        <w:rPr>
          <w:rFonts w:ascii="Times New Roman" w:hAnsi="Times New Roman"/>
          <w:i w:val="0"/>
        </w:rPr>
      </w:pPr>
      <w:bookmarkStart w:id="26" w:name="_Toc359401269"/>
      <w:bookmarkStart w:id="27" w:name="_Toc360621775"/>
      <w:bookmarkStart w:id="28" w:name="_Toc362437911"/>
      <w:bookmarkStart w:id="29" w:name="_Toc363218663"/>
    </w:p>
    <w:p w:rsidR="00A50DDE" w:rsidRPr="004D334A" w:rsidRDefault="00A50DDE" w:rsidP="00F80C32">
      <w:pPr>
        <w:pStyle w:val="Heading2"/>
        <w:spacing w:before="0" w:after="0" w:line="360" w:lineRule="auto"/>
        <w:ind w:firstLine="851"/>
        <w:jc w:val="both"/>
        <w:rPr>
          <w:rFonts w:ascii="Times New Roman" w:hAnsi="Times New Roman"/>
          <w:color w:val="000000"/>
        </w:rPr>
      </w:pPr>
    </w:p>
    <w:p w:rsidR="00A50DDE" w:rsidRPr="004D334A" w:rsidRDefault="00A50DDE" w:rsidP="00F80C32">
      <w:pPr>
        <w:pStyle w:val="Heading2"/>
        <w:spacing w:before="0" w:after="0" w:line="360" w:lineRule="auto"/>
        <w:ind w:firstLine="851"/>
        <w:jc w:val="both"/>
        <w:rPr>
          <w:rFonts w:ascii="Times New Roman" w:hAnsi="Times New Roman"/>
          <w:i w:val="0"/>
          <w:color w:val="000000"/>
        </w:rPr>
      </w:pPr>
      <w:r w:rsidRPr="004D334A">
        <w:rPr>
          <w:rFonts w:ascii="Times New Roman" w:hAnsi="Times New Roman"/>
          <w:color w:val="000000"/>
        </w:rPr>
        <w:t>3. «Баланс водоснабжения и потребления горячей, питьевой, технической воды».</w:t>
      </w:r>
    </w:p>
    <w:p w:rsidR="00A50DDE" w:rsidRDefault="00A50DDE" w:rsidP="00BF2B9F">
      <w:pPr>
        <w:pStyle w:val="Heading2"/>
        <w:spacing w:before="0" w:after="0" w:line="360" w:lineRule="auto"/>
        <w:ind w:firstLine="709"/>
        <w:jc w:val="both"/>
        <w:rPr>
          <w:rFonts w:ascii="Times New Roman" w:hAnsi="Times New Roman"/>
          <w:i w:val="0"/>
        </w:rPr>
      </w:pPr>
      <w:r w:rsidRPr="00C47E19">
        <w:rPr>
          <w:rFonts w:ascii="Times New Roman" w:hAnsi="Times New Roman"/>
          <w:i w:val="0"/>
        </w:rPr>
        <w:t>1.2 Существующие балансы водопотребления.</w:t>
      </w:r>
    </w:p>
    <w:p w:rsidR="00A50DDE" w:rsidRPr="00AA2B6F" w:rsidRDefault="00A50DDE" w:rsidP="003944A1">
      <w:pPr>
        <w:autoSpaceDE w:val="0"/>
        <w:autoSpaceDN w:val="0"/>
        <w:adjustRightInd w:val="0"/>
        <w:spacing w:line="360" w:lineRule="auto"/>
        <w:jc w:val="center"/>
        <w:rPr>
          <w:b/>
          <w:bCs/>
          <w:sz w:val="28"/>
          <w:szCs w:val="28"/>
        </w:rPr>
      </w:pPr>
      <w:r w:rsidRPr="00AA2B6F">
        <w:rPr>
          <w:b/>
          <w:sz w:val="28"/>
          <w:szCs w:val="28"/>
        </w:rPr>
        <w:t xml:space="preserve">Объем потребления </w:t>
      </w:r>
      <w:r>
        <w:rPr>
          <w:b/>
          <w:sz w:val="28"/>
          <w:szCs w:val="28"/>
        </w:rPr>
        <w:t>холодной воды потребителями городского округа</w:t>
      </w:r>
    </w:p>
    <w:p w:rsidR="00A50DDE" w:rsidRDefault="00A50DDE" w:rsidP="003944A1">
      <w:pPr>
        <w:autoSpaceDE w:val="0"/>
        <w:autoSpaceDN w:val="0"/>
        <w:adjustRightInd w:val="0"/>
        <w:spacing w:line="360" w:lineRule="auto"/>
        <w:ind w:firstLine="539"/>
        <w:jc w:val="right"/>
        <w:rPr>
          <w:bCs/>
          <w:sz w:val="28"/>
          <w:szCs w:val="28"/>
        </w:rPr>
      </w:pPr>
      <w:r>
        <w:rPr>
          <w:bCs/>
          <w:sz w:val="28"/>
          <w:szCs w:val="28"/>
        </w:rPr>
        <w:t>Таблица № 15</w:t>
      </w:r>
    </w:p>
    <w:tbl>
      <w:tblPr>
        <w:tblW w:w="9732" w:type="dxa"/>
        <w:tblInd w:w="96" w:type="dxa"/>
        <w:tblLayout w:type="fixed"/>
        <w:tblLook w:val="0000"/>
      </w:tblPr>
      <w:tblGrid>
        <w:gridCol w:w="540"/>
        <w:gridCol w:w="3072"/>
        <w:gridCol w:w="886"/>
        <w:gridCol w:w="1274"/>
        <w:gridCol w:w="1260"/>
        <w:gridCol w:w="1440"/>
        <w:gridCol w:w="1260"/>
      </w:tblGrid>
      <w:tr w:rsidR="00A50DDE" w:rsidRPr="005C1DF7">
        <w:trPr>
          <w:trHeight w:val="1054"/>
        </w:trPr>
        <w:tc>
          <w:tcPr>
            <w:tcW w:w="540" w:type="dxa"/>
            <w:tcBorders>
              <w:top w:val="single" w:sz="4" w:space="0" w:color="auto"/>
              <w:left w:val="single" w:sz="4" w:space="0" w:color="auto"/>
              <w:bottom w:val="single" w:sz="4" w:space="0" w:color="auto"/>
              <w:right w:val="single" w:sz="4" w:space="0" w:color="auto"/>
            </w:tcBorders>
            <w:vAlign w:val="center"/>
          </w:tcPr>
          <w:p w:rsidR="00A50DDE" w:rsidRPr="005C1DF7" w:rsidRDefault="00A50DDE" w:rsidP="003944A1">
            <w:pPr>
              <w:jc w:val="center"/>
            </w:pPr>
            <w:r>
              <w:t>№ п/п</w:t>
            </w:r>
          </w:p>
        </w:tc>
        <w:tc>
          <w:tcPr>
            <w:tcW w:w="3072" w:type="dxa"/>
            <w:tcBorders>
              <w:top w:val="single" w:sz="4" w:space="0" w:color="auto"/>
              <w:left w:val="nil"/>
              <w:bottom w:val="single" w:sz="4" w:space="0" w:color="auto"/>
              <w:right w:val="single" w:sz="4" w:space="0" w:color="auto"/>
            </w:tcBorders>
            <w:vAlign w:val="center"/>
          </w:tcPr>
          <w:p w:rsidR="00A50DDE" w:rsidRPr="005C1DF7" w:rsidRDefault="00A50DDE" w:rsidP="003944A1">
            <w:pPr>
              <w:jc w:val="center"/>
            </w:pPr>
            <w:r>
              <w:t>Показатель</w:t>
            </w:r>
          </w:p>
        </w:tc>
        <w:tc>
          <w:tcPr>
            <w:tcW w:w="886" w:type="dxa"/>
            <w:tcBorders>
              <w:top w:val="single" w:sz="4" w:space="0" w:color="auto"/>
              <w:left w:val="nil"/>
              <w:bottom w:val="nil"/>
              <w:right w:val="single" w:sz="4" w:space="0" w:color="auto"/>
            </w:tcBorders>
            <w:vAlign w:val="center"/>
          </w:tcPr>
          <w:p w:rsidR="00A50DDE" w:rsidRPr="005C1DF7" w:rsidRDefault="00A50DDE" w:rsidP="003944A1">
            <w:pPr>
              <w:jc w:val="center"/>
            </w:pPr>
            <w:r>
              <w:t>Ед. изм.</w:t>
            </w:r>
          </w:p>
        </w:tc>
        <w:tc>
          <w:tcPr>
            <w:tcW w:w="1274" w:type="dxa"/>
            <w:tcBorders>
              <w:top w:val="single" w:sz="4" w:space="0" w:color="auto"/>
              <w:left w:val="nil"/>
              <w:bottom w:val="single" w:sz="4" w:space="0" w:color="auto"/>
              <w:right w:val="single" w:sz="4" w:space="0" w:color="auto"/>
            </w:tcBorders>
            <w:vAlign w:val="center"/>
          </w:tcPr>
          <w:p w:rsidR="00A50DDE" w:rsidRPr="005C1DF7" w:rsidRDefault="00A50DDE" w:rsidP="003944A1">
            <w:pPr>
              <w:jc w:val="center"/>
            </w:pPr>
            <w:r>
              <w:t>2011</w:t>
            </w:r>
          </w:p>
        </w:tc>
        <w:tc>
          <w:tcPr>
            <w:tcW w:w="1260" w:type="dxa"/>
            <w:tcBorders>
              <w:top w:val="single" w:sz="4" w:space="0" w:color="auto"/>
              <w:left w:val="nil"/>
              <w:bottom w:val="single" w:sz="4" w:space="0" w:color="auto"/>
              <w:right w:val="single" w:sz="4" w:space="0" w:color="auto"/>
            </w:tcBorders>
            <w:vAlign w:val="center"/>
          </w:tcPr>
          <w:p w:rsidR="00A50DDE" w:rsidRPr="005C1DF7" w:rsidRDefault="00A50DDE" w:rsidP="003944A1">
            <w:pPr>
              <w:jc w:val="center"/>
            </w:pPr>
            <w:r>
              <w:t xml:space="preserve">2012 </w:t>
            </w:r>
          </w:p>
        </w:tc>
        <w:tc>
          <w:tcPr>
            <w:tcW w:w="1440" w:type="dxa"/>
            <w:tcBorders>
              <w:top w:val="single" w:sz="4" w:space="0" w:color="auto"/>
              <w:left w:val="nil"/>
              <w:bottom w:val="single" w:sz="4" w:space="0" w:color="auto"/>
              <w:right w:val="single" w:sz="4" w:space="0" w:color="auto"/>
            </w:tcBorders>
            <w:vAlign w:val="center"/>
          </w:tcPr>
          <w:p w:rsidR="00A50DDE" w:rsidRPr="005C1DF7" w:rsidRDefault="00A50DDE" w:rsidP="003944A1">
            <w:pPr>
              <w:jc w:val="center"/>
            </w:pPr>
            <w:r>
              <w:t xml:space="preserve">2013 </w:t>
            </w:r>
          </w:p>
        </w:tc>
        <w:tc>
          <w:tcPr>
            <w:tcW w:w="1260" w:type="dxa"/>
            <w:tcBorders>
              <w:top w:val="single" w:sz="4" w:space="0" w:color="auto"/>
              <w:left w:val="nil"/>
              <w:bottom w:val="single" w:sz="4" w:space="0" w:color="auto"/>
              <w:right w:val="single" w:sz="4" w:space="0" w:color="auto"/>
            </w:tcBorders>
            <w:vAlign w:val="center"/>
          </w:tcPr>
          <w:p w:rsidR="00A50DDE" w:rsidRPr="005C1DF7" w:rsidRDefault="00A50DDE" w:rsidP="003944A1">
            <w:pPr>
              <w:jc w:val="center"/>
            </w:pPr>
            <w:r>
              <w:t>2026</w:t>
            </w:r>
          </w:p>
        </w:tc>
      </w:tr>
      <w:tr w:rsidR="00A50DDE" w:rsidRPr="005C1DF7">
        <w:trPr>
          <w:trHeight w:val="675"/>
        </w:trPr>
        <w:tc>
          <w:tcPr>
            <w:tcW w:w="540" w:type="dxa"/>
            <w:tcBorders>
              <w:top w:val="nil"/>
              <w:left w:val="single" w:sz="4" w:space="0" w:color="auto"/>
              <w:bottom w:val="single" w:sz="4" w:space="0" w:color="auto"/>
              <w:right w:val="single" w:sz="4" w:space="0" w:color="auto"/>
            </w:tcBorders>
          </w:tcPr>
          <w:p w:rsidR="00A50DDE" w:rsidRPr="005C1DF7" w:rsidRDefault="00A50DDE" w:rsidP="003944A1">
            <w:pPr>
              <w:jc w:val="center"/>
            </w:pPr>
            <w:r>
              <w:t>5</w:t>
            </w:r>
          </w:p>
        </w:tc>
        <w:tc>
          <w:tcPr>
            <w:tcW w:w="3072" w:type="dxa"/>
            <w:tcBorders>
              <w:top w:val="nil"/>
              <w:left w:val="nil"/>
              <w:bottom w:val="single" w:sz="4" w:space="0" w:color="auto"/>
              <w:right w:val="single" w:sz="4" w:space="0" w:color="auto"/>
            </w:tcBorders>
          </w:tcPr>
          <w:p w:rsidR="00A50DDE" w:rsidRPr="005C1DF7" w:rsidRDefault="00A50DDE" w:rsidP="003944A1">
            <w:pPr>
              <w:jc w:val="center"/>
            </w:pPr>
            <w:r>
              <w:t>Объем потребления воды</w:t>
            </w:r>
          </w:p>
        </w:tc>
        <w:tc>
          <w:tcPr>
            <w:tcW w:w="886" w:type="dxa"/>
            <w:tcBorders>
              <w:top w:val="nil"/>
              <w:left w:val="nil"/>
              <w:bottom w:val="single" w:sz="4" w:space="0" w:color="auto"/>
              <w:right w:val="single" w:sz="4" w:space="0" w:color="auto"/>
            </w:tcBorders>
          </w:tcPr>
          <w:p w:rsidR="00A50DDE" w:rsidRPr="005C1DF7" w:rsidRDefault="00A50DDE" w:rsidP="003944A1">
            <w:pPr>
              <w:jc w:val="center"/>
            </w:pPr>
            <w:r>
              <w:t>тыс. куб.м.</w:t>
            </w:r>
          </w:p>
        </w:tc>
        <w:tc>
          <w:tcPr>
            <w:tcW w:w="1274" w:type="dxa"/>
            <w:tcBorders>
              <w:top w:val="nil"/>
              <w:left w:val="nil"/>
              <w:bottom w:val="single" w:sz="4" w:space="0" w:color="auto"/>
              <w:right w:val="single" w:sz="4" w:space="0" w:color="auto"/>
            </w:tcBorders>
          </w:tcPr>
          <w:p w:rsidR="00A50DDE" w:rsidRDefault="00A50DDE" w:rsidP="003944A1">
            <w:pPr>
              <w:jc w:val="center"/>
            </w:pPr>
            <w:r>
              <w:t>6042,59</w:t>
            </w:r>
          </w:p>
          <w:p w:rsidR="00A50DDE" w:rsidRPr="005C1DF7" w:rsidRDefault="00A50DDE" w:rsidP="003944A1">
            <w:pPr>
              <w:jc w:val="center"/>
            </w:pPr>
          </w:p>
        </w:tc>
        <w:tc>
          <w:tcPr>
            <w:tcW w:w="1260" w:type="dxa"/>
            <w:tcBorders>
              <w:top w:val="nil"/>
              <w:left w:val="nil"/>
              <w:bottom w:val="single" w:sz="4" w:space="0" w:color="auto"/>
              <w:right w:val="single" w:sz="4" w:space="0" w:color="auto"/>
            </w:tcBorders>
          </w:tcPr>
          <w:p w:rsidR="00A50DDE" w:rsidRDefault="00A50DDE" w:rsidP="003944A1">
            <w:pPr>
              <w:jc w:val="center"/>
            </w:pPr>
            <w:r>
              <w:t>5 052,31</w:t>
            </w:r>
          </w:p>
        </w:tc>
        <w:tc>
          <w:tcPr>
            <w:tcW w:w="1440" w:type="dxa"/>
            <w:tcBorders>
              <w:top w:val="nil"/>
              <w:left w:val="nil"/>
              <w:bottom w:val="single" w:sz="4" w:space="0" w:color="auto"/>
              <w:right w:val="single" w:sz="4" w:space="0" w:color="auto"/>
            </w:tcBorders>
          </w:tcPr>
          <w:p w:rsidR="00A50DDE" w:rsidRPr="00DF2405" w:rsidRDefault="00A50DDE" w:rsidP="003944A1">
            <w:pPr>
              <w:jc w:val="center"/>
              <w:rPr>
                <w:bCs/>
              </w:rPr>
            </w:pPr>
            <w:r w:rsidRPr="00DF2405">
              <w:rPr>
                <w:bCs/>
              </w:rPr>
              <w:t>4 630,00</w:t>
            </w:r>
          </w:p>
        </w:tc>
        <w:tc>
          <w:tcPr>
            <w:tcW w:w="1260" w:type="dxa"/>
            <w:tcBorders>
              <w:top w:val="nil"/>
              <w:left w:val="nil"/>
              <w:bottom w:val="single" w:sz="4" w:space="0" w:color="auto"/>
              <w:right w:val="single" w:sz="4" w:space="0" w:color="auto"/>
            </w:tcBorders>
          </w:tcPr>
          <w:p w:rsidR="00A50DDE" w:rsidRPr="005C1DF7" w:rsidRDefault="00A50DDE" w:rsidP="003944A1">
            <w:pPr>
              <w:jc w:val="center"/>
            </w:pPr>
            <w:r w:rsidRPr="00DF2405">
              <w:rPr>
                <w:bCs/>
              </w:rPr>
              <w:t>4 630,00</w:t>
            </w:r>
          </w:p>
        </w:tc>
      </w:tr>
    </w:tbl>
    <w:p w:rsidR="00A50DDE" w:rsidRDefault="00A50DDE" w:rsidP="003944A1"/>
    <w:p w:rsidR="00A50DDE" w:rsidRPr="003944A1" w:rsidRDefault="00A50DDE" w:rsidP="003944A1"/>
    <w:p w:rsidR="00A50DDE" w:rsidRDefault="00A50DDE" w:rsidP="00BF2B9F">
      <w:pP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Default="00A50DDE" w:rsidP="002611DB">
      <w:pPr>
        <w:ind w:firstLine="539"/>
        <w:jc w:val="center"/>
        <w:rPr>
          <w:b/>
          <w:bCs/>
        </w:rPr>
      </w:pPr>
    </w:p>
    <w:p w:rsidR="00A50DDE" w:rsidRPr="00A17057" w:rsidRDefault="00A50DDE" w:rsidP="002611DB">
      <w:pPr>
        <w:ind w:firstLine="539"/>
        <w:jc w:val="center"/>
        <w:rPr>
          <w:b/>
          <w:bCs/>
        </w:rPr>
      </w:pPr>
      <w:r w:rsidRPr="00A17057">
        <w:rPr>
          <w:b/>
          <w:bCs/>
        </w:rPr>
        <w:t>Потребление холодной воды бюджетными организациями</w:t>
      </w:r>
    </w:p>
    <w:p w:rsidR="00A50DDE" w:rsidRDefault="00A50DDE" w:rsidP="00BF2B9F">
      <w:pPr>
        <w:jc w:val="center"/>
        <w:rPr>
          <w:b/>
          <w:bCs/>
        </w:rPr>
      </w:pPr>
    </w:p>
    <w:p w:rsidR="00A50DDE" w:rsidRDefault="00A50DDE" w:rsidP="00BF2B9F">
      <w:pPr>
        <w:autoSpaceDE w:val="0"/>
        <w:autoSpaceDN w:val="0"/>
        <w:adjustRightInd w:val="0"/>
        <w:spacing w:line="360" w:lineRule="auto"/>
        <w:ind w:firstLine="539"/>
        <w:jc w:val="both"/>
        <w:rPr>
          <w:sz w:val="28"/>
          <w:szCs w:val="28"/>
        </w:rPr>
      </w:pPr>
      <w:r w:rsidRPr="00C6627E">
        <w:rPr>
          <w:noProof/>
        </w:rPr>
        <w:pict>
          <v:shape id="Рисунок 2" o:spid="_x0000_i1028" type="#_x0000_t75" style="width:411.6pt;height:253.8pt;visibility:visible">
            <v:imagedata r:id="rId14" o:title=""/>
          </v:shape>
        </w:pict>
      </w:r>
    </w:p>
    <w:p w:rsidR="00A50DDE" w:rsidRDefault="00A50DDE" w:rsidP="002611DB">
      <w:pPr>
        <w:jc w:val="center"/>
        <w:rPr>
          <w:b/>
          <w:bCs/>
        </w:rPr>
      </w:pPr>
    </w:p>
    <w:p w:rsidR="00A50DDE" w:rsidRDefault="00A50DDE" w:rsidP="002611DB">
      <w:pPr>
        <w:jc w:val="center"/>
        <w:rPr>
          <w:b/>
          <w:bCs/>
        </w:rPr>
      </w:pPr>
    </w:p>
    <w:p w:rsidR="00A50DDE" w:rsidRDefault="00A50DDE" w:rsidP="002611DB">
      <w:pPr>
        <w:jc w:val="center"/>
        <w:rPr>
          <w:b/>
          <w:bCs/>
        </w:rPr>
      </w:pPr>
    </w:p>
    <w:p w:rsidR="00A50DDE" w:rsidRDefault="00A50DDE" w:rsidP="002611DB">
      <w:pPr>
        <w:jc w:val="center"/>
        <w:rPr>
          <w:b/>
          <w:bCs/>
        </w:rPr>
      </w:pPr>
    </w:p>
    <w:p w:rsidR="00A50DDE" w:rsidRDefault="00A50DDE" w:rsidP="002611DB">
      <w:pPr>
        <w:jc w:val="center"/>
        <w:rPr>
          <w:b/>
          <w:bCs/>
        </w:rPr>
      </w:pPr>
    </w:p>
    <w:p w:rsidR="00A50DDE" w:rsidRPr="00A17057" w:rsidRDefault="00A50DDE" w:rsidP="002611DB">
      <w:pPr>
        <w:jc w:val="center"/>
        <w:rPr>
          <w:b/>
          <w:bCs/>
        </w:rPr>
      </w:pPr>
      <w:r w:rsidRPr="00A17057">
        <w:rPr>
          <w:b/>
          <w:bCs/>
        </w:rPr>
        <w:t>Потребление горячей воды бюджетными организациями</w:t>
      </w:r>
    </w:p>
    <w:p w:rsidR="00A50DDE" w:rsidRDefault="00A50DDE" w:rsidP="00BF2B9F">
      <w:pPr>
        <w:jc w:val="both"/>
      </w:pPr>
    </w:p>
    <w:p w:rsidR="00A50DDE" w:rsidRDefault="00A50DDE" w:rsidP="00BF2B9F">
      <w:pPr>
        <w:jc w:val="both"/>
      </w:pPr>
    </w:p>
    <w:p w:rsidR="00A50DDE" w:rsidRPr="005D6FA4" w:rsidRDefault="00A50DDE" w:rsidP="00BF2B9F">
      <w:pPr>
        <w:jc w:val="center"/>
      </w:pPr>
      <w:r w:rsidRPr="00C6627E">
        <w:rPr>
          <w:noProof/>
        </w:rPr>
        <w:pict>
          <v:shape id="Рисунок 3" o:spid="_x0000_i1029" type="#_x0000_t75" style="width:417pt;height:265.2pt;visibility:visible">
            <v:imagedata r:id="rId15" o:title=""/>
          </v:shape>
        </w:pict>
      </w:r>
    </w:p>
    <w:p w:rsidR="00A50DDE" w:rsidRDefault="00A50DDE" w:rsidP="00BF2B9F">
      <w:pPr>
        <w:autoSpaceDE w:val="0"/>
        <w:autoSpaceDN w:val="0"/>
        <w:adjustRightInd w:val="0"/>
        <w:spacing w:line="360" w:lineRule="auto"/>
        <w:ind w:firstLine="539"/>
        <w:jc w:val="both"/>
        <w:rPr>
          <w:sz w:val="28"/>
          <w:szCs w:val="28"/>
        </w:rPr>
      </w:pPr>
    </w:p>
    <w:p w:rsidR="00A50DDE" w:rsidRDefault="00A50DDE" w:rsidP="005B3130">
      <w:pPr>
        <w:autoSpaceDE w:val="0"/>
        <w:autoSpaceDN w:val="0"/>
        <w:adjustRightInd w:val="0"/>
        <w:spacing w:line="360" w:lineRule="auto"/>
        <w:ind w:firstLine="539"/>
        <w:jc w:val="both"/>
        <w:rPr>
          <w:bCs/>
          <w:sz w:val="28"/>
          <w:szCs w:val="28"/>
        </w:rPr>
      </w:pPr>
    </w:p>
    <w:p w:rsidR="00A50DDE" w:rsidRDefault="00A50DDE" w:rsidP="005B3130">
      <w:pPr>
        <w:autoSpaceDE w:val="0"/>
        <w:autoSpaceDN w:val="0"/>
        <w:adjustRightInd w:val="0"/>
        <w:spacing w:line="360" w:lineRule="auto"/>
        <w:ind w:firstLine="539"/>
        <w:jc w:val="both"/>
        <w:rPr>
          <w:bCs/>
          <w:sz w:val="28"/>
          <w:szCs w:val="28"/>
        </w:rPr>
      </w:pPr>
    </w:p>
    <w:p w:rsidR="00A50DDE" w:rsidRDefault="00A50DDE" w:rsidP="005B3130">
      <w:pPr>
        <w:autoSpaceDE w:val="0"/>
        <w:autoSpaceDN w:val="0"/>
        <w:adjustRightInd w:val="0"/>
        <w:spacing w:line="360" w:lineRule="auto"/>
        <w:ind w:firstLine="539"/>
        <w:jc w:val="both"/>
        <w:rPr>
          <w:bCs/>
          <w:sz w:val="28"/>
          <w:szCs w:val="28"/>
        </w:rPr>
      </w:pPr>
    </w:p>
    <w:p w:rsidR="00A50DDE" w:rsidRDefault="00A50DDE" w:rsidP="005B3130">
      <w:pPr>
        <w:autoSpaceDE w:val="0"/>
        <w:autoSpaceDN w:val="0"/>
        <w:adjustRightInd w:val="0"/>
        <w:spacing w:line="360" w:lineRule="auto"/>
        <w:ind w:firstLine="539"/>
        <w:jc w:val="both"/>
        <w:rPr>
          <w:bCs/>
          <w:sz w:val="28"/>
          <w:szCs w:val="28"/>
        </w:rPr>
      </w:pPr>
      <w:r w:rsidRPr="00C47E19">
        <w:rPr>
          <w:bCs/>
          <w:sz w:val="28"/>
          <w:szCs w:val="28"/>
        </w:rPr>
        <w:t>Баланс производства и потребления воды на территории г. Арсеньев составлен на основании Генерального плана Арсеньевского городского округа представлен в таблице № 9.</w:t>
      </w:r>
    </w:p>
    <w:p w:rsidR="00A50DDE" w:rsidRPr="00C47E19" w:rsidRDefault="00A50DDE" w:rsidP="0035540D">
      <w:pPr>
        <w:autoSpaceDE w:val="0"/>
        <w:autoSpaceDN w:val="0"/>
        <w:adjustRightInd w:val="0"/>
        <w:spacing w:line="360" w:lineRule="auto"/>
        <w:ind w:firstLine="539"/>
        <w:jc w:val="right"/>
        <w:rPr>
          <w:bCs/>
          <w:sz w:val="28"/>
          <w:szCs w:val="28"/>
        </w:rPr>
      </w:pPr>
      <w:r w:rsidRPr="00C47E19">
        <w:rPr>
          <w:bCs/>
          <w:sz w:val="28"/>
          <w:szCs w:val="28"/>
        </w:rPr>
        <w:t>Таблица 9</w:t>
      </w:r>
    </w:p>
    <w:tbl>
      <w:tblPr>
        <w:tblW w:w="9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2"/>
        <w:gridCol w:w="2492"/>
        <w:gridCol w:w="1072"/>
        <w:gridCol w:w="1196"/>
        <w:gridCol w:w="1780"/>
        <w:gridCol w:w="2047"/>
      </w:tblGrid>
      <w:tr w:rsidR="00A50DDE" w:rsidRPr="009F2FA2" w:rsidTr="00EB0456">
        <w:trPr>
          <w:trHeight w:val="20"/>
          <w:tblHeader/>
          <w:jc w:val="center"/>
        </w:trPr>
        <w:tc>
          <w:tcPr>
            <w:tcW w:w="612" w:type="dxa"/>
            <w:vMerge w:val="restart"/>
            <w:vAlign w:val="center"/>
          </w:tcPr>
          <w:p w:rsidR="00A50DDE" w:rsidRPr="009F2FA2" w:rsidRDefault="00A50DDE" w:rsidP="0035540D">
            <w:pPr>
              <w:jc w:val="center"/>
              <w:rPr>
                <w:bCs/>
                <w:color w:val="000000"/>
              </w:rPr>
            </w:pPr>
            <w:r w:rsidRPr="009F2FA2">
              <w:rPr>
                <w:bCs/>
                <w:color w:val="000000"/>
              </w:rPr>
              <w:t>№ п/п</w:t>
            </w:r>
          </w:p>
        </w:tc>
        <w:tc>
          <w:tcPr>
            <w:tcW w:w="2492" w:type="dxa"/>
            <w:vMerge w:val="restart"/>
            <w:vAlign w:val="center"/>
          </w:tcPr>
          <w:p w:rsidR="00A50DDE" w:rsidRPr="009F2FA2" w:rsidRDefault="00A50DDE" w:rsidP="0035540D">
            <w:pPr>
              <w:jc w:val="center"/>
              <w:rPr>
                <w:bCs/>
                <w:color w:val="000000"/>
              </w:rPr>
            </w:pPr>
            <w:r w:rsidRPr="009F2FA2">
              <w:rPr>
                <w:bCs/>
                <w:color w:val="000000"/>
              </w:rPr>
              <w:t>Показатели</w:t>
            </w:r>
          </w:p>
        </w:tc>
        <w:tc>
          <w:tcPr>
            <w:tcW w:w="4048" w:type="dxa"/>
            <w:gridSpan w:val="3"/>
            <w:vAlign w:val="center"/>
          </w:tcPr>
          <w:p w:rsidR="00A50DDE" w:rsidRPr="009F2FA2" w:rsidRDefault="00A50DDE" w:rsidP="0035540D">
            <w:pPr>
              <w:jc w:val="center"/>
              <w:rPr>
                <w:color w:val="000000"/>
              </w:rPr>
            </w:pPr>
            <w:r w:rsidRPr="009F2FA2">
              <w:rPr>
                <w:color w:val="000000"/>
              </w:rPr>
              <w:t>Зона действия системы водоснабжения</w:t>
            </w:r>
          </w:p>
        </w:tc>
        <w:tc>
          <w:tcPr>
            <w:tcW w:w="2047" w:type="dxa"/>
            <w:vMerge w:val="restart"/>
          </w:tcPr>
          <w:p w:rsidR="00A50DDE" w:rsidRPr="009F2FA2" w:rsidRDefault="00A50DDE" w:rsidP="0035540D">
            <w:pPr>
              <w:jc w:val="center"/>
              <w:rPr>
                <w:color w:val="000000"/>
              </w:rPr>
            </w:pPr>
            <w:r w:rsidRPr="009F2FA2">
              <w:rPr>
                <w:color w:val="000000"/>
              </w:rPr>
              <w:t>Структура реализации 2012г.,</w:t>
            </w:r>
            <w:r>
              <w:rPr>
                <w:color w:val="000000"/>
              </w:rPr>
              <w:t xml:space="preserve"> </w:t>
            </w:r>
            <w:r w:rsidRPr="009F2FA2">
              <w:rPr>
                <w:color w:val="000000"/>
              </w:rPr>
              <w:t>%</w:t>
            </w:r>
          </w:p>
        </w:tc>
      </w:tr>
      <w:tr w:rsidR="00A50DDE" w:rsidRPr="009F2FA2" w:rsidTr="00EB0456">
        <w:trPr>
          <w:trHeight w:val="20"/>
          <w:tblHeader/>
          <w:jc w:val="center"/>
        </w:trPr>
        <w:tc>
          <w:tcPr>
            <w:tcW w:w="612" w:type="dxa"/>
            <w:vMerge/>
            <w:vAlign w:val="center"/>
          </w:tcPr>
          <w:p w:rsidR="00A50DDE" w:rsidRPr="009F2FA2" w:rsidRDefault="00A50DDE" w:rsidP="0035540D">
            <w:pPr>
              <w:jc w:val="center"/>
              <w:rPr>
                <w:bCs/>
                <w:color w:val="000000"/>
              </w:rPr>
            </w:pPr>
          </w:p>
        </w:tc>
        <w:tc>
          <w:tcPr>
            <w:tcW w:w="2492" w:type="dxa"/>
            <w:vMerge/>
            <w:shd w:val="clear" w:color="auto" w:fill="C4BC96"/>
            <w:vAlign w:val="center"/>
          </w:tcPr>
          <w:p w:rsidR="00A50DDE" w:rsidRPr="009F2FA2" w:rsidRDefault="00A50DDE" w:rsidP="0035540D">
            <w:pPr>
              <w:jc w:val="center"/>
              <w:rPr>
                <w:bCs/>
                <w:color w:val="000000"/>
              </w:rPr>
            </w:pPr>
          </w:p>
        </w:tc>
        <w:tc>
          <w:tcPr>
            <w:tcW w:w="4048" w:type="dxa"/>
            <w:gridSpan w:val="3"/>
            <w:vAlign w:val="center"/>
          </w:tcPr>
          <w:p w:rsidR="00A50DDE" w:rsidRPr="009F2FA2" w:rsidRDefault="00A50DDE" w:rsidP="0035540D">
            <w:pPr>
              <w:jc w:val="center"/>
              <w:rPr>
                <w:color w:val="000000"/>
              </w:rPr>
            </w:pPr>
            <w:r w:rsidRPr="009F2FA2">
              <w:rPr>
                <w:bCs/>
                <w:color w:val="000000"/>
              </w:rPr>
              <w:t>г.Арсеньев</w:t>
            </w:r>
          </w:p>
        </w:tc>
        <w:tc>
          <w:tcPr>
            <w:tcW w:w="2047" w:type="dxa"/>
            <w:vMerge/>
            <w:shd w:val="clear" w:color="auto" w:fill="C4BC96"/>
          </w:tcPr>
          <w:p w:rsidR="00A50DDE" w:rsidRPr="009F2FA2" w:rsidRDefault="00A50DDE" w:rsidP="0035540D">
            <w:pPr>
              <w:jc w:val="center"/>
              <w:rPr>
                <w:color w:val="000000"/>
              </w:rPr>
            </w:pPr>
          </w:p>
        </w:tc>
      </w:tr>
      <w:tr w:rsidR="00A50DDE" w:rsidRPr="009F2FA2" w:rsidTr="00EB0456">
        <w:trPr>
          <w:trHeight w:val="20"/>
          <w:tblHeader/>
          <w:jc w:val="center"/>
        </w:trPr>
        <w:tc>
          <w:tcPr>
            <w:tcW w:w="612" w:type="dxa"/>
            <w:vMerge/>
            <w:vAlign w:val="center"/>
          </w:tcPr>
          <w:p w:rsidR="00A50DDE" w:rsidRPr="009F2FA2" w:rsidRDefault="00A50DDE" w:rsidP="0035540D">
            <w:pPr>
              <w:jc w:val="center"/>
              <w:rPr>
                <w:bCs/>
                <w:color w:val="000000"/>
              </w:rPr>
            </w:pPr>
          </w:p>
        </w:tc>
        <w:tc>
          <w:tcPr>
            <w:tcW w:w="2492" w:type="dxa"/>
            <w:vMerge/>
            <w:shd w:val="clear" w:color="auto" w:fill="C4BC96"/>
            <w:vAlign w:val="center"/>
          </w:tcPr>
          <w:p w:rsidR="00A50DDE" w:rsidRPr="009F2FA2" w:rsidRDefault="00A50DDE" w:rsidP="0035540D">
            <w:pPr>
              <w:jc w:val="center"/>
              <w:rPr>
                <w:bCs/>
                <w:color w:val="000000"/>
              </w:rPr>
            </w:pPr>
          </w:p>
        </w:tc>
        <w:tc>
          <w:tcPr>
            <w:tcW w:w="1072" w:type="dxa"/>
            <w:vAlign w:val="center"/>
          </w:tcPr>
          <w:p w:rsidR="00A50DDE" w:rsidRPr="009F2FA2" w:rsidRDefault="00A50DDE" w:rsidP="0035540D">
            <w:pPr>
              <w:jc w:val="center"/>
              <w:rPr>
                <w:color w:val="000000"/>
              </w:rPr>
            </w:pPr>
            <w:r w:rsidRPr="009F2FA2">
              <w:rPr>
                <w:color w:val="000000"/>
              </w:rPr>
              <w:t>2011 г.</w:t>
            </w:r>
          </w:p>
        </w:tc>
        <w:tc>
          <w:tcPr>
            <w:tcW w:w="1196" w:type="dxa"/>
            <w:vAlign w:val="center"/>
          </w:tcPr>
          <w:p w:rsidR="00A50DDE" w:rsidRPr="009F2FA2" w:rsidRDefault="00A50DDE" w:rsidP="0035540D">
            <w:pPr>
              <w:jc w:val="center"/>
              <w:rPr>
                <w:color w:val="000000"/>
              </w:rPr>
            </w:pPr>
            <w:r w:rsidRPr="009F2FA2">
              <w:rPr>
                <w:color w:val="000000"/>
              </w:rPr>
              <w:t>2012 г.</w:t>
            </w:r>
          </w:p>
        </w:tc>
        <w:tc>
          <w:tcPr>
            <w:tcW w:w="1780" w:type="dxa"/>
            <w:vAlign w:val="center"/>
          </w:tcPr>
          <w:p w:rsidR="00A50DDE" w:rsidRPr="009F2FA2" w:rsidRDefault="00A50DDE" w:rsidP="0035540D">
            <w:pPr>
              <w:jc w:val="center"/>
              <w:rPr>
                <w:color w:val="000000"/>
              </w:rPr>
            </w:pPr>
            <w:r w:rsidRPr="009F2FA2">
              <w:rPr>
                <w:color w:val="000000"/>
              </w:rPr>
              <w:t>2013 г.</w:t>
            </w:r>
          </w:p>
        </w:tc>
        <w:tc>
          <w:tcPr>
            <w:tcW w:w="2047" w:type="dxa"/>
            <w:vMerge/>
            <w:shd w:val="clear" w:color="auto" w:fill="C4BC96"/>
          </w:tcPr>
          <w:p w:rsidR="00A50DDE" w:rsidRPr="009F2FA2" w:rsidRDefault="00A50DDE" w:rsidP="0035540D">
            <w:pPr>
              <w:jc w:val="center"/>
              <w:rPr>
                <w:color w:val="000000"/>
              </w:rPr>
            </w:pPr>
          </w:p>
        </w:tc>
      </w:tr>
      <w:tr w:rsidR="00A50DDE" w:rsidRPr="009F2FA2" w:rsidTr="00EB0456">
        <w:trPr>
          <w:trHeight w:val="20"/>
          <w:jc w:val="center"/>
        </w:trPr>
        <w:tc>
          <w:tcPr>
            <w:tcW w:w="612" w:type="dxa"/>
            <w:vAlign w:val="center"/>
          </w:tcPr>
          <w:p w:rsidR="00A50DDE" w:rsidRPr="009F2FA2" w:rsidRDefault="00A50DDE" w:rsidP="007C3A7F">
            <w:pPr>
              <w:jc w:val="center"/>
              <w:rPr>
                <w:color w:val="000000"/>
              </w:rPr>
            </w:pPr>
            <w:r w:rsidRPr="009F2FA2">
              <w:rPr>
                <w:color w:val="000000"/>
              </w:rPr>
              <w:t>1</w:t>
            </w:r>
          </w:p>
        </w:tc>
        <w:tc>
          <w:tcPr>
            <w:tcW w:w="2492" w:type="dxa"/>
            <w:vAlign w:val="center"/>
          </w:tcPr>
          <w:p w:rsidR="00A50DDE" w:rsidRPr="009F2FA2" w:rsidRDefault="00A50DDE" w:rsidP="007C3A7F">
            <w:pPr>
              <w:rPr>
                <w:color w:val="000000"/>
              </w:rPr>
            </w:pPr>
            <w:r w:rsidRPr="009F2FA2">
              <w:rPr>
                <w:color w:val="000000"/>
              </w:rPr>
              <w:t>Объем выработки воды, тыс.куб.м</w:t>
            </w:r>
          </w:p>
        </w:tc>
        <w:tc>
          <w:tcPr>
            <w:tcW w:w="1072" w:type="dxa"/>
          </w:tcPr>
          <w:p w:rsidR="00A50DDE" w:rsidRDefault="00A50DDE" w:rsidP="007C3A7F">
            <w:pPr>
              <w:jc w:val="center"/>
            </w:pPr>
            <w:r>
              <w:t>6 042,59</w:t>
            </w:r>
          </w:p>
          <w:p w:rsidR="00A50DDE" w:rsidRPr="009F2FA2" w:rsidRDefault="00A50DDE" w:rsidP="007C3A7F">
            <w:pPr>
              <w:jc w:val="center"/>
              <w:rPr>
                <w:color w:val="000000"/>
              </w:rPr>
            </w:pPr>
          </w:p>
        </w:tc>
        <w:tc>
          <w:tcPr>
            <w:tcW w:w="1196" w:type="dxa"/>
          </w:tcPr>
          <w:p w:rsidR="00A50DDE" w:rsidRPr="009F2FA2" w:rsidRDefault="00A50DDE" w:rsidP="007C3A7F">
            <w:pPr>
              <w:jc w:val="center"/>
              <w:rPr>
                <w:color w:val="000000"/>
              </w:rPr>
            </w:pPr>
            <w:r>
              <w:rPr>
                <w:color w:val="000000"/>
              </w:rPr>
              <w:t>5 052,29</w:t>
            </w:r>
          </w:p>
        </w:tc>
        <w:tc>
          <w:tcPr>
            <w:tcW w:w="1780" w:type="dxa"/>
          </w:tcPr>
          <w:p w:rsidR="00A50DDE" w:rsidRPr="009F2FA2" w:rsidRDefault="00A50DDE" w:rsidP="007C3A7F">
            <w:pPr>
              <w:jc w:val="center"/>
              <w:rPr>
                <w:color w:val="000000"/>
              </w:rPr>
            </w:pPr>
            <w:r w:rsidRPr="00DF2405">
              <w:rPr>
                <w:bCs/>
              </w:rPr>
              <w:t>4 630,00</w:t>
            </w:r>
          </w:p>
        </w:tc>
        <w:tc>
          <w:tcPr>
            <w:tcW w:w="2047" w:type="dxa"/>
          </w:tcPr>
          <w:p w:rsidR="00A50DDE" w:rsidRDefault="00A50DDE" w:rsidP="007C3A7F">
            <w:r w:rsidRPr="00E410E9">
              <w:rPr>
                <w:color w:val="000000"/>
              </w:rPr>
              <w:t>нет данных</w:t>
            </w:r>
          </w:p>
        </w:tc>
      </w:tr>
      <w:tr w:rsidR="00A50DDE" w:rsidRPr="009F2FA2" w:rsidTr="002C2CC8">
        <w:trPr>
          <w:trHeight w:val="20"/>
          <w:jc w:val="center"/>
        </w:trPr>
        <w:tc>
          <w:tcPr>
            <w:tcW w:w="612" w:type="dxa"/>
            <w:vAlign w:val="center"/>
          </w:tcPr>
          <w:p w:rsidR="00A50DDE" w:rsidRPr="009F2FA2" w:rsidRDefault="00A50DDE" w:rsidP="007C3A7F">
            <w:pPr>
              <w:jc w:val="center"/>
              <w:rPr>
                <w:color w:val="000000"/>
              </w:rPr>
            </w:pPr>
            <w:r w:rsidRPr="009F2FA2">
              <w:rPr>
                <w:color w:val="000000"/>
              </w:rPr>
              <w:t>2</w:t>
            </w:r>
          </w:p>
        </w:tc>
        <w:tc>
          <w:tcPr>
            <w:tcW w:w="2492" w:type="dxa"/>
            <w:vAlign w:val="center"/>
          </w:tcPr>
          <w:p w:rsidR="00A50DDE" w:rsidRPr="009F2FA2" w:rsidRDefault="00A50DDE" w:rsidP="007C3A7F">
            <w:pPr>
              <w:rPr>
                <w:color w:val="000000"/>
              </w:rPr>
            </w:pPr>
            <w:r>
              <w:rPr>
                <w:color w:val="000000"/>
              </w:rPr>
              <w:t>Объем воды, используемой на собствен</w:t>
            </w:r>
            <w:r w:rsidRPr="009F2FA2">
              <w:rPr>
                <w:color w:val="000000"/>
              </w:rPr>
              <w:t>ные нужды, тыс.куб.м</w:t>
            </w:r>
          </w:p>
        </w:tc>
        <w:tc>
          <w:tcPr>
            <w:tcW w:w="1072" w:type="dxa"/>
          </w:tcPr>
          <w:p w:rsidR="00A50DDE" w:rsidRDefault="00A50DDE" w:rsidP="007C3A7F">
            <w:r w:rsidRPr="006D4579">
              <w:rPr>
                <w:color w:val="000000"/>
              </w:rPr>
              <w:t>нет данных</w:t>
            </w:r>
          </w:p>
        </w:tc>
        <w:tc>
          <w:tcPr>
            <w:tcW w:w="1196" w:type="dxa"/>
          </w:tcPr>
          <w:p w:rsidR="00A50DDE" w:rsidRDefault="00A50DDE" w:rsidP="007C3A7F">
            <w:r w:rsidRPr="006D4579">
              <w:rPr>
                <w:color w:val="000000"/>
              </w:rPr>
              <w:t>нет данных</w:t>
            </w:r>
          </w:p>
        </w:tc>
        <w:tc>
          <w:tcPr>
            <w:tcW w:w="1780" w:type="dxa"/>
          </w:tcPr>
          <w:p w:rsidR="00A50DDE" w:rsidRDefault="00A50DDE" w:rsidP="007C3A7F">
            <w:r w:rsidRPr="006D4579">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3</w:t>
            </w:r>
          </w:p>
        </w:tc>
        <w:tc>
          <w:tcPr>
            <w:tcW w:w="2492" w:type="dxa"/>
            <w:vAlign w:val="center"/>
          </w:tcPr>
          <w:p w:rsidR="00A50DDE" w:rsidRPr="009F2FA2" w:rsidRDefault="00A50DDE" w:rsidP="007C3A7F">
            <w:pPr>
              <w:rPr>
                <w:color w:val="000000"/>
              </w:rPr>
            </w:pPr>
            <w:r w:rsidRPr="009F2FA2">
              <w:rPr>
                <w:color w:val="000000"/>
              </w:rPr>
              <w:t>Объем отпуска в сеть, тыс.куб.м</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6197,516</w:t>
            </w:r>
          </w:p>
        </w:tc>
        <w:tc>
          <w:tcPr>
            <w:tcW w:w="1780" w:type="dxa"/>
            <w:vAlign w:val="center"/>
          </w:tcPr>
          <w:p w:rsidR="00A50DDE" w:rsidRPr="009F2FA2" w:rsidRDefault="00A50DDE" w:rsidP="007C3A7F">
            <w:pPr>
              <w:rPr>
                <w:color w:val="000000"/>
              </w:rPr>
            </w:pPr>
            <w:r>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4</w:t>
            </w:r>
          </w:p>
        </w:tc>
        <w:tc>
          <w:tcPr>
            <w:tcW w:w="2492" w:type="dxa"/>
            <w:vAlign w:val="center"/>
          </w:tcPr>
          <w:p w:rsidR="00A50DDE" w:rsidRPr="009F2FA2" w:rsidRDefault="00A50DDE" w:rsidP="007C3A7F">
            <w:pPr>
              <w:rPr>
                <w:color w:val="000000"/>
              </w:rPr>
            </w:pPr>
            <w:r w:rsidRPr="009F2FA2">
              <w:rPr>
                <w:color w:val="000000"/>
              </w:rPr>
              <w:t>Объем потерь воды, тыс.куб.м</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1140,392</w:t>
            </w:r>
          </w:p>
        </w:tc>
        <w:tc>
          <w:tcPr>
            <w:tcW w:w="1780" w:type="dxa"/>
            <w:vAlign w:val="center"/>
          </w:tcPr>
          <w:p w:rsidR="00A50DDE" w:rsidRPr="009F2FA2" w:rsidRDefault="00A50DDE" w:rsidP="007C3A7F">
            <w:pPr>
              <w:rPr>
                <w:color w:val="000000"/>
              </w:rPr>
            </w:pPr>
            <w:r>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4.1</w:t>
            </w:r>
          </w:p>
        </w:tc>
        <w:tc>
          <w:tcPr>
            <w:tcW w:w="2492" w:type="dxa"/>
            <w:vAlign w:val="center"/>
          </w:tcPr>
          <w:p w:rsidR="00A50DDE" w:rsidRPr="009F2FA2" w:rsidRDefault="00A50DDE" w:rsidP="007C3A7F">
            <w:pPr>
              <w:rPr>
                <w:color w:val="000000"/>
              </w:rPr>
            </w:pPr>
            <w:r w:rsidRPr="009F2FA2">
              <w:rPr>
                <w:color w:val="000000"/>
              </w:rPr>
              <w:t>Уровень потерь воды, %</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w:t>
            </w:r>
          </w:p>
        </w:tc>
        <w:tc>
          <w:tcPr>
            <w:tcW w:w="1780" w:type="dxa"/>
          </w:tcPr>
          <w:p w:rsidR="00A50DDE" w:rsidRDefault="00A50DDE" w:rsidP="007C3A7F">
            <w:r w:rsidRPr="00A81657">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5</w:t>
            </w:r>
          </w:p>
        </w:tc>
        <w:tc>
          <w:tcPr>
            <w:tcW w:w="2492" w:type="dxa"/>
            <w:vAlign w:val="center"/>
          </w:tcPr>
          <w:p w:rsidR="00A50DDE" w:rsidRPr="009F2FA2" w:rsidRDefault="00A50DDE" w:rsidP="007C3A7F">
            <w:pPr>
              <w:rPr>
                <w:color w:val="000000"/>
              </w:rPr>
            </w:pPr>
            <w:r w:rsidRPr="009F2FA2">
              <w:rPr>
                <w:color w:val="000000"/>
              </w:rPr>
              <w:t xml:space="preserve">Объем реализации </w:t>
            </w:r>
            <w:r>
              <w:rPr>
                <w:color w:val="000000"/>
              </w:rPr>
              <w:t>потребит</w:t>
            </w:r>
            <w:r w:rsidRPr="009F2FA2">
              <w:rPr>
                <w:color w:val="000000"/>
              </w:rPr>
              <w:t>елям, тыс.куб.м, в том числе:</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2936,582</w:t>
            </w:r>
          </w:p>
        </w:tc>
        <w:tc>
          <w:tcPr>
            <w:tcW w:w="1780" w:type="dxa"/>
          </w:tcPr>
          <w:p w:rsidR="00A50DDE" w:rsidRDefault="00A50DDE" w:rsidP="007C3A7F">
            <w:r w:rsidRPr="00A81657">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6</w:t>
            </w:r>
          </w:p>
        </w:tc>
        <w:tc>
          <w:tcPr>
            <w:tcW w:w="2492" w:type="dxa"/>
            <w:vAlign w:val="center"/>
          </w:tcPr>
          <w:p w:rsidR="00A50DDE" w:rsidRPr="009F2FA2" w:rsidRDefault="00A50DDE" w:rsidP="007C3A7F">
            <w:pPr>
              <w:rPr>
                <w:color w:val="000000"/>
              </w:rPr>
            </w:pPr>
            <w:r w:rsidRPr="009F2FA2">
              <w:rPr>
                <w:color w:val="000000"/>
              </w:rPr>
              <w:t>Население</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2046,141</w:t>
            </w:r>
          </w:p>
        </w:tc>
        <w:tc>
          <w:tcPr>
            <w:tcW w:w="1780" w:type="dxa"/>
          </w:tcPr>
          <w:p w:rsidR="00A50DDE" w:rsidRDefault="00A50DDE" w:rsidP="007C3A7F">
            <w:r w:rsidRPr="00A81657">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7</w:t>
            </w:r>
          </w:p>
        </w:tc>
        <w:tc>
          <w:tcPr>
            <w:tcW w:w="2492" w:type="dxa"/>
            <w:vAlign w:val="center"/>
          </w:tcPr>
          <w:p w:rsidR="00A50DDE" w:rsidRPr="009F2FA2" w:rsidRDefault="00A50DDE" w:rsidP="007C3A7F">
            <w:pPr>
              <w:rPr>
                <w:color w:val="000000"/>
              </w:rPr>
            </w:pPr>
            <w:r w:rsidRPr="009F2FA2">
              <w:rPr>
                <w:color w:val="000000"/>
              </w:rPr>
              <w:t>Бюджет</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150,967</w:t>
            </w:r>
          </w:p>
        </w:tc>
        <w:tc>
          <w:tcPr>
            <w:tcW w:w="1780" w:type="dxa"/>
          </w:tcPr>
          <w:p w:rsidR="00A50DDE" w:rsidRDefault="00A50DDE" w:rsidP="007C3A7F">
            <w:r w:rsidRPr="00A81657">
              <w:rPr>
                <w:color w:val="000000"/>
              </w:rPr>
              <w:t>нет данных</w:t>
            </w:r>
          </w:p>
        </w:tc>
        <w:tc>
          <w:tcPr>
            <w:tcW w:w="2047" w:type="dxa"/>
          </w:tcPr>
          <w:p w:rsidR="00A50DDE" w:rsidRDefault="00A50DDE" w:rsidP="007C3A7F">
            <w:r w:rsidRPr="00E410E9">
              <w:rPr>
                <w:color w:val="000000"/>
              </w:rPr>
              <w:t>нет данных</w:t>
            </w:r>
          </w:p>
        </w:tc>
      </w:tr>
      <w:tr w:rsidR="00A50DDE" w:rsidRPr="009F2FA2" w:rsidTr="00290A8D">
        <w:trPr>
          <w:trHeight w:val="20"/>
          <w:jc w:val="center"/>
        </w:trPr>
        <w:tc>
          <w:tcPr>
            <w:tcW w:w="612" w:type="dxa"/>
            <w:vAlign w:val="center"/>
          </w:tcPr>
          <w:p w:rsidR="00A50DDE" w:rsidRPr="009F2FA2" w:rsidRDefault="00A50DDE" w:rsidP="007C3A7F">
            <w:pPr>
              <w:jc w:val="center"/>
              <w:rPr>
                <w:color w:val="000000"/>
              </w:rPr>
            </w:pPr>
            <w:r w:rsidRPr="009F2FA2">
              <w:rPr>
                <w:color w:val="000000"/>
              </w:rPr>
              <w:t>8</w:t>
            </w:r>
          </w:p>
        </w:tc>
        <w:tc>
          <w:tcPr>
            <w:tcW w:w="2492" w:type="dxa"/>
            <w:vAlign w:val="center"/>
          </w:tcPr>
          <w:p w:rsidR="00A50DDE" w:rsidRPr="009F2FA2" w:rsidRDefault="00A50DDE" w:rsidP="007C3A7F">
            <w:pPr>
              <w:rPr>
                <w:color w:val="000000"/>
              </w:rPr>
            </w:pPr>
            <w:r w:rsidRPr="009F2FA2">
              <w:rPr>
                <w:color w:val="000000"/>
              </w:rPr>
              <w:t>Прочие организации</w:t>
            </w:r>
          </w:p>
        </w:tc>
        <w:tc>
          <w:tcPr>
            <w:tcW w:w="1072" w:type="dxa"/>
          </w:tcPr>
          <w:p w:rsidR="00A50DDE" w:rsidRDefault="00A50DDE" w:rsidP="007C3A7F">
            <w:r w:rsidRPr="006F00ED">
              <w:rPr>
                <w:color w:val="000000"/>
              </w:rPr>
              <w:t>нет данных</w:t>
            </w:r>
          </w:p>
        </w:tc>
        <w:tc>
          <w:tcPr>
            <w:tcW w:w="1196" w:type="dxa"/>
            <w:vAlign w:val="center"/>
          </w:tcPr>
          <w:p w:rsidR="00A50DDE" w:rsidRPr="009F2FA2" w:rsidRDefault="00A50DDE" w:rsidP="007C3A7F">
            <w:pPr>
              <w:jc w:val="center"/>
              <w:rPr>
                <w:color w:val="000000"/>
              </w:rPr>
            </w:pPr>
            <w:r w:rsidRPr="009F2FA2">
              <w:rPr>
                <w:color w:val="000000"/>
              </w:rPr>
              <w:t>739,474</w:t>
            </w:r>
          </w:p>
        </w:tc>
        <w:tc>
          <w:tcPr>
            <w:tcW w:w="1780" w:type="dxa"/>
          </w:tcPr>
          <w:p w:rsidR="00A50DDE" w:rsidRDefault="00A50DDE" w:rsidP="007C3A7F">
            <w:r w:rsidRPr="00A81657">
              <w:rPr>
                <w:color w:val="000000"/>
              </w:rPr>
              <w:t>нет данных</w:t>
            </w:r>
          </w:p>
        </w:tc>
        <w:tc>
          <w:tcPr>
            <w:tcW w:w="2047" w:type="dxa"/>
          </w:tcPr>
          <w:p w:rsidR="00A50DDE" w:rsidRDefault="00A50DDE" w:rsidP="007C3A7F">
            <w:r w:rsidRPr="00E410E9">
              <w:rPr>
                <w:color w:val="000000"/>
              </w:rPr>
              <w:t>нет данных</w:t>
            </w:r>
          </w:p>
        </w:tc>
      </w:tr>
    </w:tbl>
    <w:p w:rsidR="00A50DDE" w:rsidRDefault="00A50DDE" w:rsidP="00BF2B9F">
      <w:pPr>
        <w:autoSpaceDE w:val="0"/>
        <w:autoSpaceDN w:val="0"/>
        <w:adjustRightInd w:val="0"/>
        <w:spacing w:line="360" w:lineRule="auto"/>
        <w:ind w:firstLine="539"/>
        <w:jc w:val="both"/>
        <w:rPr>
          <w:sz w:val="28"/>
          <w:szCs w:val="28"/>
        </w:rPr>
      </w:pPr>
    </w:p>
    <w:p w:rsidR="00A50DDE" w:rsidRDefault="00A50DDE" w:rsidP="00430FEE">
      <w:pPr>
        <w:spacing w:line="360" w:lineRule="auto"/>
        <w:rPr>
          <w:sz w:val="28"/>
          <w:szCs w:val="28"/>
        </w:rPr>
      </w:pPr>
      <w:bookmarkStart w:id="30" w:name="_Toc359401270"/>
      <w:r>
        <w:rPr>
          <w:sz w:val="28"/>
          <w:szCs w:val="28"/>
        </w:rPr>
        <w:t xml:space="preserve">  </w:t>
      </w: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p>
    <w:p w:rsidR="00A50DDE" w:rsidRDefault="00A50DDE" w:rsidP="00430FEE">
      <w:pPr>
        <w:spacing w:line="360" w:lineRule="auto"/>
        <w:rPr>
          <w:sz w:val="28"/>
          <w:szCs w:val="28"/>
        </w:rPr>
      </w:pPr>
      <w:r>
        <w:rPr>
          <w:sz w:val="28"/>
          <w:szCs w:val="28"/>
        </w:rPr>
        <w:t xml:space="preserve">       </w:t>
      </w:r>
    </w:p>
    <w:p w:rsidR="00A50DDE" w:rsidRPr="00C47E19" w:rsidRDefault="00A50DDE" w:rsidP="00430FEE">
      <w:pPr>
        <w:spacing w:line="360" w:lineRule="auto"/>
        <w:rPr>
          <w:sz w:val="28"/>
          <w:szCs w:val="28"/>
        </w:rPr>
      </w:pPr>
      <w:r w:rsidRPr="00C47E19">
        <w:rPr>
          <w:sz w:val="28"/>
          <w:szCs w:val="28"/>
        </w:rPr>
        <w:t xml:space="preserve">Суммарное водопотребление </w:t>
      </w:r>
      <w:bookmarkEnd w:id="30"/>
      <w:r w:rsidRPr="00C47E19">
        <w:rPr>
          <w:sz w:val="28"/>
          <w:szCs w:val="28"/>
        </w:rPr>
        <w:t>г. Арсеньев представлено в таблице № 15.</w:t>
      </w:r>
    </w:p>
    <w:p w:rsidR="00A50DDE" w:rsidRDefault="00A50DDE" w:rsidP="00430FEE">
      <w:pPr>
        <w:spacing w:line="360" w:lineRule="auto"/>
        <w:jc w:val="right"/>
        <w:rPr>
          <w:sz w:val="28"/>
          <w:szCs w:val="28"/>
        </w:rPr>
      </w:pPr>
    </w:p>
    <w:tbl>
      <w:tblPr>
        <w:tblpPr w:leftFromText="180" w:rightFromText="180" w:vertAnchor="text" w:horzAnchor="margin" w:tblpXSpec="center" w:tblpY="357"/>
        <w:tblW w:w="10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69"/>
        <w:gridCol w:w="1879"/>
        <w:gridCol w:w="187"/>
        <w:gridCol w:w="778"/>
        <w:gridCol w:w="816"/>
        <w:gridCol w:w="977"/>
        <w:gridCol w:w="876"/>
        <w:gridCol w:w="1116"/>
        <w:gridCol w:w="1066"/>
        <w:gridCol w:w="1010"/>
      </w:tblGrid>
      <w:tr w:rsidR="00A50DDE" w:rsidRPr="009F2FA2" w:rsidTr="003C5FA4">
        <w:trPr>
          <w:trHeight w:val="270"/>
          <w:tblHeader/>
        </w:trPr>
        <w:tc>
          <w:tcPr>
            <w:tcW w:w="1569" w:type="dxa"/>
            <w:vMerge w:val="restart"/>
            <w:noWrap/>
            <w:vAlign w:val="center"/>
          </w:tcPr>
          <w:p w:rsidR="00A50DDE" w:rsidRPr="009F2FA2" w:rsidRDefault="00A50DDE" w:rsidP="003C5FA4">
            <w:pPr>
              <w:keepNext/>
              <w:keepLines/>
              <w:jc w:val="center"/>
              <w:rPr>
                <w:bCs/>
                <w:color w:val="000000"/>
              </w:rPr>
            </w:pPr>
            <w:r w:rsidRPr="009F2FA2">
              <w:rPr>
                <w:bCs/>
                <w:color w:val="000000"/>
              </w:rPr>
              <w:t>Расчётные сроки</w:t>
            </w:r>
          </w:p>
        </w:tc>
        <w:tc>
          <w:tcPr>
            <w:tcW w:w="1879" w:type="dxa"/>
            <w:vMerge w:val="restart"/>
            <w:noWrap/>
            <w:vAlign w:val="center"/>
          </w:tcPr>
          <w:p w:rsidR="00A50DDE" w:rsidRPr="009F2FA2" w:rsidRDefault="00A50DDE" w:rsidP="003C5FA4">
            <w:pPr>
              <w:keepNext/>
              <w:keepLines/>
              <w:jc w:val="center"/>
              <w:rPr>
                <w:bCs/>
                <w:color w:val="000000"/>
              </w:rPr>
            </w:pPr>
            <w:r w:rsidRPr="009F2FA2">
              <w:rPr>
                <w:bCs/>
                <w:color w:val="000000"/>
              </w:rPr>
              <w:t> Наименование  расхода </w:t>
            </w:r>
          </w:p>
        </w:tc>
        <w:tc>
          <w:tcPr>
            <w:tcW w:w="965" w:type="dxa"/>
            <w:gridSpan w:val="2"/>
            <w:vMerge w:val="restart"/>
            <w:vAlign w:val="center"/>
          </w:tcPr>
          <w:p w:rsidR="00A50DDE" w:rsidRPr="009F2FA2" w:rsidRDefault="00A50DDE" w:rsidP="003C5FA4">
            <w:pPr>
              <w:keepNext/>
              <w:keepLines/>
              <w:jc w:val="center"/>
              <w:rPr>
                <w:bCs/>
                <w:color w:val="000000"/>
              </w:rPr>
            </w:pPr>
            <w:r w:rsidRPr="009F2FA2">
              <w:rPr>
                <w:bCs/>
                <w:color w:val="000000"/>
              </w:rPr>
              <w:t>Ед-ца изме- ре- ния</w:t>
            </w:r>
          </w:p>
        </w:tc>
        <w:tc>
          <w:tcPr>
            <w:tcW w:w="816" w:type="dxa"/>
            <w:vMerge w:val="restart"/>
            <w:noWrap/>
            <w:vAlign w:val="center"/>
          </w:tcPr>
          <w:p w:rsidR="00A50DDE" w:rsidRPr="009F2FA2" w:rsidRDefault="00A50DDE" w:rsidP="003C5FA4">
            <w:pPr>
              <w:keepNext/>
              <w:keepLines/>
              <w:jc w:val="center"/>
              <w:rPr>
                <w:bCs/>
                <w:color w:val="000000"/>
              </w:rPr>
            </w:pPr>
            <w:r w:rsidRPr="009F2FA2">
              <w:rPr>
                <w:bCs/>
                <w:color w:val="000000"/>
              </w:rPr>
              <w:t>Кол-во</w:t>
            </w:r>
          </w:p>
        </w:tc>
        <w:tc>
          <w:tcPr>
            <w:tcW w:w="977" w:type="dxa"/>
            <w:vMerge w:val="restart"/>
            <w:vAlign w:val="center"/>
          </w:tcPr>
          <w:p w:rsidR="00A50DDE" w:rsidRPr="009F2FA2" w:rsidRDefault="00A50DDE" w:rsidP="003C5FA4">
            <w:pPr>
              <w:keepNext/>
              <w:keepLines/>
              <w:jc w:val="center"/>
              <w:rPr>
                <w:bCs/>
                <w:color w:val="000000"/>
              </w:rPr>
            </w:pPr>
            <w:r w:rsidRPr="009F2FA2">
              <w:rPr>
                <w:bCs/>
                <w:color w:val="000000"/>
              </w:rPr>
              <w:t xml:space="preserve">Средне суточн. норма  на ед. изм. </w:t>
            </w:r>
          </w:p>
        </w:tc>
        <w:tc>
          <w:tcPr>
            <w:tcW w:w="4068" w:type="dxa"/>
            <w:gridSpan w:val="4"/>
            <w:noWrap/>
            <w:vAlign w:val="center"/>
          </w:tcPr>
          <w:p w:rsidR="00A50DDE" w:rsidRPr="009F2FA2" w:rsidRDefault="00A50DDE" w:rsidP="003C5FA4">
            <w:pPr>
              <w:keepNext/>
              <w:keepLines/>
              <w:jc w:val="center"/>
              <w:rPr>
                <w:bCs/>
                <w:color w:val="000000"/>
              </w:rPr>
            </w:pPr>
            <w:r w:rsidRPr="009F2FA2">
              <w:rPr>
                <w:bCs/>
                <w:color w:val="000000"/>
              </w:rPr>
              <w:t>Водопотребление</w:t>
            </w:r>
          </w:p>
        </w:tc>
      </w:tr>
      <w:tr w:rsidR="00A50DDE" w:rsidRPr="009F2FA2" w:rsidTr="003C5FA4">
        <w:trPr>
          <w:trHeight w:val="1081"/>
          <w:tblHeader/>
        </w:trPr>
        <w:tc>
          <w:tcPr>
            <w:tcW w:w="1569" w:type="dxa"/>
            <w:vMerge/>
            <w:vAlign w:val="center"/>
          </w:tcPr>
          <w:p w:rsidR="00A50DDE" w:rsidRPr="009F2FA2" w:rsidRDefault="00A50DDE" w:rsidP="003C5FA4">
            <w:pPr>
              <w:keepNext/>
              <w:keepLines/>
              <w:jc w:val="center"/>
              <w:rPr>
                <w:bCs/>
                <w:color w:val="000000"/>
              </w:rPr>
            </w:pPr>
          </w:p>
        </w:tc>
        <w:tc>
          <w:tcPr>
            <w:tcW w:w="1879" w:type="dxa"/>
            <w:vMerge/>
            <w:vAlign w:val="center"/>
          </w:tcPr>
          <w:p w:rsidR="00A50DDE" w:rsidRPr="009F2FA2" w:rsidRDefault="00A50DDE" w:rsidP="003C5FA4">
            <w:pPr>
              <w:keepNext/>
              <w:keepLines/>
              <w:jc w:val="center"/>
              <w:rPr>
                <w:bCs/>
                <w:color w:val="000000"/>
              </w:rPr>
            </w:pPr>
          </w:p>
        </w:tc>
        <w:tc>
          <w:tcPr>
            <w:tcW w:w="965" w:type="dxa"/>
            <w:gridSpan w:val="2"/>
            <w:vMerge/>
            <w:vAlign w:val="center"/>
          </w:tcPr>
          <w:p w:rsidR="00A50DDE" w:rsidRPr="009F2FA2" w:rsidRDefault="00A50DDE" w:rsidP="003C5FA4">
            <w:pPr>
              <w:keepNext/>
              <w:keepLines/>
              <w:rPr>
                <w:bCs/>
                <w:color w:val="000000"/>
              </w:rPr>
            </w:pPr>
          </w:p>
        </w:tc>
        <w:tc>
          <w:tcPr>
            <w:tcW w:w="816" w:type="dxa"/>
            <w:vMerge/>
            <w:vAlign w:val="center"/>
          </w:tcPr>
          <w:p w:rsidR="00A50DDE" w:rsidRPr="009F2FA2" w:rsidRDefault="00A50DDE" w:rsidP="003C5FA4">
            <w:pPr>
              <w:keepNext/>
              <w:keepLines/>
              <w:rPr>
                <w:bCs/>
                <w:color w:val="000000"/>
              </w:rPr>
            </w:pPr>
          </w:p>
        </w:tc>
        <w:tc>
          <w:tcPr>
            <w:tcW w:w="977" w:type="dxa"/>
            <w:vMerge/>
            <w:vAlign w:val="center"/>
          </w:tcPr>
          <w:p w:rsidR="00A50DDE" w:rsidRPr="009F2FA2" w:rsidRDefault="00A50DDE" w:rsidP="003C5FA4">
            <w:pPr>
              <w:keepNext/>
              <w:keepLines/>
              <w:rPr>
                <w:bCs/>
                <w:color w:val="000000"/>
              </w:rPr>
            </w:pPr>
          </w:p>
        </w:tc>
        <w:tc>
          <w:tcPr>
            <w:tcW w:w="876" w:type="dxa"/>
            <w:vAlign w:val="center"/>
          </w:tcPr>
          <w:p w:rsidR="00A50DDE" w:rsidRPr="009F2FA2" w:rsidRDefault="00A50DDE" w:rsidP="003C5FA4">
            <w:pPr>
              <w:keepNext/>
              <w:keepLines/>
              <w:jc w:val="center"/>
              <w:rPr>
                <w:bCs/>
                <w:color w:val="000000"/>
              </w:rPr>
            </w:pPr>
            <w:r w:rsidRPr="009F2FA2">
              <w:rPr>
                <w:bCs/>
                <w:color w:val="000000"/>
              </w:rPr>
              <w:t>Сред.</w:t>
            </w:r>
            <w:r w:rsidRPr="009F2FA2">
              <w:rPr>
                <w:bCs/>
                <w:color w:val="000000"/>
              </w:rPr>
              <w:br/>
              <w:t>сут.</w:t>
            </w:r>
            <w:r w:rsidRPr="009F2FA2">
              <w:rPr>
                <w:bCs/>
                <w:color w:val="000000"/>
              </w:rPr>
              <w:br/>
              <w:t>м³/сут</w:t>
            </w:r>
          </w:p>
        </w:tc>
        <w:tc>
          <w:tcPr>
            <w:tcW w:w="1116" w:type="dxa"/>
            <w:vAlign w:val="center"/>
          </w:tcPr>
          <w:p w:rsidR="00A50DDE" w:rsidRPr="009F2FA2" w:rsidRDefault="00A50DDE" w:rsidP="003C5FA4">
            <w:pPr>
              <w:keepNext/>
              <w:keepLines/>
              <w:jc w:val="center"/>
              <w:rPr>
                <w:bCs/>
                <w:color w:val="000000"/>
              </w:rPr>
            </w:pPr>
            <w:r w:rsidRPr="009F2FA2">
              <w:rPr>
                <w:bCs/>
                <w:color w:val="000000"/>
              </w:rPr>
              <w:t>Годовое</w:t>
            </w:r>
            <w:r w:rsidRPr="009F2FA2">
              <w:rPr>
                <w:bCs/>
                <w:color w:val="000000"/>
              </w:rPr>
              <w:br/>
              <w:t>т.м³/год</w:t>
            </w:r>
          </w:p>
        </w:tc>
        <w:tc>
          <w:tcPr>
            <w:tcW w:w="1066" w:type="dxa"/>
            <w:vAlign w:val="center"/>
          </w:tcPr>
          <w:p w:rsidR="00A50DDE" w:rsidRPr="009F2FA2" w:rsidRDefault="00A50DDE" w:rsidP="003C5FA4">
            <w:pPr>
              <w:keepNext/>
              <w:keepLines/>
              <w:jc w:val="center"/>
              <w:rPr>
                <w:bCs/>
                <w:color w:val="000000"/>
              </w:rPr>
            </w:pPr>
            <w:r w:rsidRPr="009F2FA2">
              <w:rPr>
                <w:bCs/>
                <w:color w:val="000000"/>
              </w:rPr>
              <w:t>Макс.</w:t>
            </w:r>
            <w:r w:rsidRPr="009F2FA2">
              <w:rPr>
                <w:bCs/>
                <w:color w:val="000000"/>
              </w:rPr>
              <w:br/>
              <w:t>сут.</w:t>
            </w:r>
            <w:r w:rsidRPr="009F2FA2">
              <w:rPr>
                <w:bCs/>
                <w:color w:val="000000"/>
              </w:rPr>
              <w:br/>
              <w:t>м³/сут</w:t>
            </w:r>
          </w:p>
        </w:tc>
        <w:tc>
          <w:tcPr>
            <w:tcW w:w="1010" w:type="dxa"/>
            <w:vAlign w:val="center"/>
          </w:tcPr>
          <w:p w:rsidR="00A50DDE" w:rsidRPr="009F2FA2" w:rsidRDefault="00A50DDE" w:rsidP="003C5FA4">
            <w:pPr>
              <w:keepNext/>
              <w:keepLines/>
              <w:jc w:val="center"/>
              <w:rPr>
                <w:bCs/>
                <w:color w:val="000000"/>
              </w:rPr>
            </w:pPr>
            <w:r w:rsidRPr="009F2FA2">
              <w:rPr>
                <w:bCs/>
                <w:color w:val="000000"/>
              </w:rPr>
              <w:t>Макс.</w:t>
            </w:r>
            <w:r w:rsidRPr="009F2FA2">
              <w:rPr>
                <w:bCs/>
                <w:color w:val="000000"/>
              </w:rPr>
              <w:br/>
              <w:t>час.</w:t>
            </w:r>
            <w:r w:rsidRPr="009F2FA2">
              <w:rPr>
                <w:bCs/>
                <w:color w:val="000000"/>
              </w:rPr>
              <w:br/>
              <w:t>м³/час</w:t>
            </w:r>
          </w:p>
        </w:tc>
      </w:tr>
      <w:tr w:rsidR="00A50DDE" w:rsidRPr="009F2FA2" w:rsidTr="003C5FA4">
        <w:trPr>
          <w:trHeight w:val="35"/>
          <w:tblHeader/>
        </w:trPr>
        <w:tc>
          <w:tcPr>
            <w:tcW w:w="1569" w:type="dxa"/>
            <w:noWrap/>
            <w:vAlign w:val="bottom"/>
          </w:tcPr>
          <w:p w:rsidR="00A50DDE" w:rsidRPr="009F2FA2" w:rsidRDefault="00A50DDE" w:rsidP="003C5FA4">
            <w:pPr>
              <w:keepNext/>
              <w:keepLines/>
              <w:jc w:val="center"/>
              <w:rPr>
                <w:bCs/>
                <w:color w:val="000000"/>
              </w:rPr>
            </w:pPr>
            <w:r w:rsidRPr="009F2FA2">
              <w:rPr>
                <w:bCs/>
                <w:color w:val="000000"/>
              </w:rPr>
              <w:t>1</w:t>
            </w:r>
          </w:p>
        </w:tc>
        <w:tc>
          <w:tcPr>
            <w:tcW w:w="1879" w:type="dxa"/>
            <w:noWrap/>
            <w:vAlign w:val="bottom"/>
          </w:tcPr>
          <w:p w:rsidR="00A50DDE" w:rsidRPr="009F2FA2" w:rsidRDefault="00A50DDE" w:rsidP="003C5FA4">
            <w:pPr>
              <w:keepNext/>
              <w:keepLines/>
              <w:jc w:val="center"/>
              <w:rPr>
                <w:bCs/>
                <w:color w:val="000000"/>
              </w:rPr>
            </w:pPr>
            <w:r w:rsidRPr="009F2FA2">
              <w:rPr>
                <w:bCs/>
                <w:color w:val="000000"/>
              </w:rPr>
              <w:t>2</w:t>
            </w:r>
          </w:p>
        </w:tc>
        <w:tc>
          <w:tcPr>
            <w:tcW w:w="965" w:type="dxa"/>
            <w:gridSpan w:val="2"/>
            <w:noWrap/>
            <w:vAlign w:val="bottom"/>
          </w:tcPr>
          <w:p w:rsidR="00A50DDE" w:rsidRPr="009F2FA2" w:rsidRDefault="00A50DDE" w:rsidP="003C5FA4">
            <w:pPr>
              <w:keepNext/>
              <w:keepLines/>
              <w:jc w:val="center"/>
              <w:rPr>
                <w:bCs/>
                <w:color w:val="000000"/>
              </w:rPr>
            </w:pPr>
            <w:r w:rsidRPr="009F2FA2">
              <w:rPr>
                <w:bCs/>
                <w:color w:val="000000"/>
              </w:rPr>
              <w:t>3</w:t>
            </w:r>
          </w:p>
        </w:tc>
        <w:tc>
          <w:tcPr>
            <w:tcW w:w="816" w:type="dxa"/>
            <w:noWrap/>
            <w:vAlign w:val="bottom"/>
          </w:tcPr>
          <w:p w:rsidR="00A50DDE" w:rsidRPr="009F2FA2" w:rsidRDefault="00A50DDE" w:rsidP="003C5FA4">
            <w:pPr>
              <w:keepNext/>
              <w:keepLines/>
              <w:jc w:val="center"/>
              <w:rPr>
                <w:bCs/>
                <w:color w:val="000000"/>
              </w:rPr>
            </w:pPr>
            <w:r w:rsidRPr="009F2FA2">
              <w:rPr>
                <w:bCs/>
                <w:color w:val="000000"/>
              </w:rPr>
              <w:t>4</w:t>
            </w:r>
          </w:p>
        </w:tc>
        <w:tc>
          <w:tcPr>
            <w:tcW w:w="977" w:type="dxa"/>
            <w:noWrap/>
            <w:vAlign w:val="center"/>
          </w:tcPr>
          <w:p w:rsidR="00A50DDE" w:rsidRPr="009F2FA2" w:rsidRDefault="00A50DDE" w:rsidP="003C5FA4">
            <w:pPr>
              <w:keepNext/>
              <w:keepLines/>
              <w:jc w:val="center"/>
              <w:rPr>
                <w:bCs/>
                <w:color w:val="000000"/>
              </w:rPr>
            </w:pPr>
            <w:r w:rsidRPr="009F2FA2">
              <w:rPr>
                <w:bCs/>
                <w:color w:val="000000"/>
              </w:rPr>
              <w:t>5</w:t>
            </w:r>
          </w:p>
        </w:tc>
        <w:tc>
          <w:tcPr>
            <w:tcW w:w="876" w:type="dxa"/>
            <w:noWrap/>
            <w:vAlign w:val="bottom"/>
          </w:tcPr>
          <w:p w:rsidR="00A50DDE" w:rsidRPr="009F2FA2" w:rsidRDefault="00A50DDE" w:rsidP="003C5FA4">
            <w:pPr>
              <w:keepNext/>
              <w:keepLines/>
              <w:jc w:val="center"/>
              <w:rPr>
                <w:bCs/>
                <w:color w:val="000000"/>
              </w:rPr>
            </w:pPr>
            <w:r w:rsidRPr="009F2FA2">
              <w:rPr>
                <w:bCs/>
                <w:color w:val="000000"/>
              </w:rPr>
              <w:t>6</w:t>
            </w:r>
          </w:p>
        </w:tc>
        <w:tc>
          <w:tcPr>
            <w:tcW w:w="1116" w:type="dxa"/>
            <w:noWrap/>
            <w:vAlign w:val="bottom"/>
          </w:tcPr>
          <w:p w:rsidR="00A50DDE" w:rsidRPr="009F2FA2" w:rsidRDefault="00A50DDE" w:rsidP="003C5FA4">
            <w:pPr>
              <w:keepNext/>
              <w:keepLines/>
              <w:jc w:val="center"/>
              <w:rPr>
                <w:bCs/>
                <w:color w:val="000000"/>
              </w:rPr>
            </w:pPr>
            <w:r w:rsidRPr="009F2FA2">
              <w:rPr>
                <w:bCs/>
                <w:color w:val="000000"/>
              </w:rPr>
              <w:t>7</w:t>
            </w:r>
          </w:p>
        </w:tc>
        <w:tc>
          <w:tcPr>
            <w:tcW w:w="1066" w:type="dxa"/>
            <w:noWrap/>
            <w:vAlign w:val="bottom"/>
          </w:tcPr>
          <w:p w:rsidR="00A50DDE" w:rsidRPr="009F2FA2" w:rsidRDefault="00A50DDE" w:rsidP="003C5FA4">
            <w:pPr>
              <w:keepNext/>
              <w:keepLines/>
              <w:jc w:val="center"/>
              <w:rPr>
                <w:bCs/>
                <w:color w:val="000000"/>
              </w:rPr>
            </w:pPr>
            <w:r w:rsidRPr="009F2FA2">
              <w:rPr>
                <w:bCs/>
                <w:color w:val="000000"/>
              </w:rPr>
              <w:t>8</w:t>
            </w:r>
          </w:p>
        </w:tc>
        <w:tc>
          <w:tcPr>
            <w:tcW w:w="1010" w:type="dxa"/>
            <w:noWrap/>
            <w:vAlign w:val="bottom"/>
          </w:tcPr>
          <w:p w:rsidR="00A50DDE" w:rsidRPr="009F2FA2" w:rsidRDefault="00A50DDE" w:rsidP="003C5FA4">
            <w:pPr>
              <w:keepNext/>
              <w:keepLines/>
              <w:jc w:val="center"/>
              <w:rPr>
                <w:bCs/>
                <w:color w:val="000000"/>
              </w:rPr>
            </w:pPr>
            <w:r w:rsidRPr="009F2FA2">
              <w:rPr>
                <w:bCs/>
                <w:color w:val="000000"/>
              </w:rPr>
              <w:t>9</w:t>
            </w:r>
          </w:p>
        </w:tc>
      </w:tr>
      <w:tr w:rsidR="00A50DDE" w:rsidRPr="009F2FA2" w:rsidTr="003C5FA4">
        <w:trPr>
          <w:trHeight w:val="1135"/>
        </w:trPr>
        <w:tc>
          <w:tcPr>
            <w:tcW w:w="1569" w:type="dxa"/>
            <w:vMerge w:val="restart"/>
            <w:vAlign w:val="center"/>
          </w:tcPr>
          <w:p w:rsidR="00A50DDE" w:rsidRPr="009F2FA2" w:rsidRDefault="00A50DDE" w:rsidP="003C5FA4">
            <w:pPr>
              <w:jc w:val="center"/>
              <w:rPr>
                <w:bCs/>
                <w:color w:val="000000"/>
              </w:rPr>
            </w:pPr>
            <w:r w:rsidRPr="009F2FA2">
              <w:rPr>
                <w:bCs/>
                <w:color w:val="000000"/>
              </w:rPr>
              <w:t>Существую-щее положение 2013г.</w:t>
            </w:r>
          </w:p>
        </w:tc>
        <w:tc>
          <w:tcPr>
            <w:tcW w:w="1879" w:type="dxa"/>
            <w:noWrap/>
            <w:vAlign w:val="center"/>
          </w:tcPr>
          <w:p w:rsidR="00A50DDE" w:rsidRPr="009F2FA2" w:rsidRDefault="00A50DDE" w:rsidP="003C5FA4">
            <w:pPr>
              <w:jc w:val="center"/>
              <w:rPr>
                <w:color w:val="000000"/>
              </w:rPr>
            </w:pPr>
            <w:r w:rsidRPr="009F2FA2">
              <w:rPr>
                <w:color w:val="000000"/>
              </w:rPr>
              <w:t>Хоз-питьевые нужды</w:t>
            </w:r>
          </w:p>
        </w:tc>
        <w:tc>
          <w:tcPr>
            <w:tcW w:w="965" w:type="dxa"/>
            <w:gridSpan w:val="2"/>
            <w:noWrap/>
            <w:vAlign w:val="center"/>
          </w:tcPr>
          <w:p w:rsidR="00A50DDE" w:rsidRPr="009F2FA2" w:rsidRDefault="00A50DDE" w:rsidP="003C5FA4">
            <w:pPr>
              <w:jc w:val="center"/>
              <w:rPr>
                <w:color w:val="000000"/>
              </w:rPr>
            </w:pPr>
            <w:r w:rsidRPr="009F2FA2">
              <w:rPr>
                <w:color w:val="000000"/>
              </w:rPr>
              <w:t>чел</w:t>
            </w:r>
          </w:p>
        </w:tc>
        <w:tc>
          <w:tcPr>
            <w:tcW w:w="816" w:type="dxa"/>
            <w:noWrap/>
            <w:vAlign w:val="center"/>
          </w:tcPr>
          <w:p w:rsidR="00A50DDE" w:rsidRPr="009F2FA2" w:rsidRDefault="00A50DDE" w:rsidP="003C5FA4">
            <w:pPr>
              <w:jc w:val="center"/>
              <w:rPr>
                <w:color w:val="000000"/>
              </w:rPr>
            </w:pPr>
            <w:r w:rsidRPr="009F2FA2">
              <w:rPr>
                <w:color w:val="000000"/>
              </w:rPr>
              <w:t>24616</w:t>
            </w:r>
          </w:p>
        </w:tc>
        <w:tc>
          <w:tcPr>
            <w:tcW w:w="977" w:type="dxa"/>
            <w:noWrap/>
            <w:vAlign w:val="center"/>
          </w:tcPr>
          <w:p w:rsidR="00A50DDE" w:rsidRPr="009F2FA2" w:rsidRDefault="00A50DDE" w:rsidP="003C5FA4">
            <w:pPr>
              <w:jc w:val="center"/>
              <w:rPr>
                <w:color w:val="000000"/>
              </w:rPr>
            </w:pPr>
            <w:r w:rsidRPr="009F2FA2">
              <w:rPr>
                <w:color w:val="000000"/>
              </w:rPr>
              <w:t>300</w:t>
            </w:r>
          </w:p>
        </w:tc>
        <w:tc>
          <w:tcPr>
            <w:tcW w:w="876" w:type="dxa"/>
            <w:noWrap/>
            <w:vAlign w:val="center"/>
          </w:tcPr>
          <w:p w:rsidR="00A50DDE" w:rsidRPr="009F2FA2" w:rsidRDefault="00A50DDE" w:rsidP="003C5FA4">
            <w:pPr>
              <w:jc w:val="center"/>
              <w:rPr>
                <w:color w:val="000000"/>
              </w:rPr>
            </w:pPr>
            <w:r w:rsidRPr="009F2FA2">
              <w:rPr>
                <w:color w:val="000000"/>
              </w:rPr>
              <w:t>7384,8</w:t>
            </w:r>
          </w:p>
        </w:tc>
        <w:tc>
          <w:tcPr>
            <w:tcW w:w="1116" w:type="dxa"/>
            <w:noWrap/>
            <w:vAlign w:val="center"/>
          </w:tcPr>
          <w:p w:rsidR="00A50DDE" w:rsidRPr="009F2FA2" w:rsidRDefault="00A50DDE" w:rsidP="003C5FA4">
            <w:pPr>
              <w:jc w:val="center"/>
              <w:rPr>
                <w:color w:val="000000"/>
              </w:rPr>
            </w:pPr>
            <w:r w:rsidRPr="009F2FA2">
              <w:rPr>
                <w:color w:val="000000"/>
              </w:rPr>
              <w:t>2695,452</w:t>
            </w:r>
          </w:p>
        </w:tc>
        <w:tc>
          <w:tcPr>
            <w:tcW w:w="1066" w:type="dxa"/>
            <w:noWrap/>
            <w:vAlign w:val="center"/>
          </w:tcPr>
          <w:p w:rsidR="00A50DDE" w:rsidRPr="009F2FA2" w:rsidRDefault="00A50DDE" w:rsidP="003C5FA4">
            <w:pPr>
              <w:jc w:val="center"/>
              <w:rPr>
                <w:color w:val="000000"/>
              </w:rPr>
            </w:pPr>
            <w:r w:rsidRPr="009F2FA2">
              <w:rPr>
                <w:color w:val="000000"/>
              </w:rPr>
              <w:t>8861,76</w:t>
            </w:r>
          </w:p>
        </w:tc>
        <w:tc>
          <w:tcPr>
            <w:tcW w:w="1010" w:type="dxa"/>
            <w:noWrap/>
            <w:vAlign w:val="center"/>
          </w:tcPr>
          <w:p w:rsidR="00A50DDE" w:rsidRPr="009F2FA2" w:rsidRDefault="00A50DDE" w:rsidP="003C5FA4">
            <w:pPr>
              <w:jc w:val="center"/>
              <w:rPr>
                <w:color w:val="000000"/>
              </w:rPr>
            </w:pPr>
            <w:r w:rsidRPr="009F2FA2">
              <w:rPr>
                <w:color w:val="000000"/>
              </w:rPr>
              <w:t>369,24</w:t>
            </w:r>
          </w:p>
        </w:tc>
      </w:tr>
      <w:tr w:rsidR="00A50DDE" w:rsidRPr="009F2FA2" w:rsidTr="003C5FA4">
        <w:trPr>
          <w:trHeight w:val="1718"/>
        </w:trPr>
        <w:tc>
          <w:tcPr>
            <w:tcW w:w="1569" w:type="dxa"/>
            <w:vMerge/>
            <w:vAlign w:val="center"/>
          </w:tcPr>
          <w:p w:rsidR="00A50DDE" w:rsidRPr="009F2FA2" w:rsidRDefault="00A50DDE" w:rsidP="003C5FA4">
            <w:pPr>
              <w:jc w:val="center"/>
              <w:rPr>
                <w:bCs/>
                <w:color w:val="000000"/>
              </w:rPr>
            </w:pPr>
          </w:p>
        </w:tc>
        <w:tc>
          <w:tcPr>
            <w:tcW w:w="1879" w:type="dxa"/>
            <w:noWrap/>
            <w:vAlign w:val="center"/>
          </w:tcPr>
          <w:p w:rsidR="00A50DDE" w:rsidRPr="009F2FA2" w:rsidRDefault="00A50DDE" w:rsidP="003C5FA4">
            <w:pPr>
              <w:jc w:val="center"/>
              <w:rPr>
                <w:color w:val="000000"/>
              </w:rPr>
            </w:pPr>
            <w:r w:rsidRPr="009F2FA2">
              <w:rPr>
                <w:color w:val="000000"/>
              </w:rPr>
              <w:t>Промышленные предприятия и прочие расходы</w:t>
            </w:r>
          </w:p>
        </w:tc>
        <w:tc>
          <w:tcPr>
            <w:tcW w:w="965" w:type="dxa"/>
            <w:gridSpan w:val="2"/>
            <w:noWrap/>
            <w:vAlign w:val="center"/>
          </w:tcPr>
          <w:p w:rsidR="00A50DDE" w:rsidRPr="009F2FA2" w:rsidRDefault="00A50DDE" w:rsidP="003C5FA4">
            <w:pPr>
              <w:jc w:val="center"/>
              <w:rPr>
                <w:color w:val="000000"/>
              </w:rPr>
            </w:pPr>
            <w:r w:rsidRPr="009F2FA2">
              <w:rPr>
                <w:color w:val="000000"/>
              </w:rPr>
              <w:t>чел</w:t>
            </w:r>
          </w:p>
        </w:tc>
        <w:tc>
          <w:tcPr>
            <w:tcW w:w="816" w:type="dxa"/>
            <w:noWrap/>
            <w:vAlign w:val="center"/>
          </w:tcPr>
          <w:p w:rsidR="00A50DDE" w:rsidRPr="009F2FA2" w:rsidRDefault="00A50DDE" w:rsidP="003C5FA4">
            <w:pPr>
              <w:jc w:val="center"/>
              <w:rPr>
                <w:color w:val="000000"/>
              </w:rPr>
            </w:pPr>
            <w:r w:rsidRPr="009F2FA2">
              <w:rPr>
                <w:color w:val="000000"/>
              </w:rPr>
              <w:t>-</w:t>
            </w:r>
          </w:p>
        </w:tc>
        <w:tc>
          <w:tcPr>
            <w:tcW w:w="977" w:type="dxa"/>
            <w:noWrap/>
            <w:vAlign w:val="center"/>
          </w:tcPr>
          <w:p w:rsidR="00A50DDE" w:rsidRPr="009F2FA2" w:rsidRDefault="00A50DDE" w:rsidP="003C5FA4">
            <w:pPr>
              <w:jc w:val="center"/>
              <w:rPr>
                <w:color w:val="000000"/>
              </w:rPr>
            </w:pPr>
            <w:r w:rsidRPr="009F2FA2">
              <w:rPr>
                <w:color w:val="000000"/>
              </w:rPr>
              <w:t>-</w:t>
            </w:r>
          </w:p>
        </w:tc>
        <w:tc>
          <w:tcPr>
            <w:tcW w:w="876" w:type="dxa"/>
            <w:noWrap/>
            <w:vAlign w:val="center"/>
          </w:tcPr>
          <w:p w:rsidR="00A50DDE" w:rsidRPr="009F2FA2" w:rsidRDefault="00A50DDE" w:rsidP="003C5FA4">
            <w:pPr>
              <w:jc w:val="center"/>
              <w:rPr>
                <w:color w:val="000000"/>
              </w:rPr>
            </w:pPr>
            <w:r w:rsidRPr="009F2FA2">
              <w:rPr>
                <w:color w:val="000000"/>
              </w:rPr>
              <w:t>-</w:t>
            </w:r>
          </w:p>
        </w:tc>
        <w:tc>
          <w:tcPr>
            <w:tcW w:w="1116" w:type="dxa"/>
            <w:noWrap/>
            <w:vAlign w:val="center"/>
          </w:tcPr>
          <w:p w:rsidR="00A50DDE" w:rsidRPr="009F2FA2" w:rsidRDefault="00A50DDE" w:rsidP="003C5FA4">
            <w:pPr>
              <w:jc w:val="center"/>
              <w:rPr>
                <w:color w:val="000000"/>
              </w:rPr>
            </w:pPr>
            <w:r w:rsidRPr="009F2FA2">
              <w:rPr>
                <w:color w:val="000000"/>
              </w:rPr>
              <w:t>-</w:t>
            </w:r>
          </w:p>
        </w:tc>
        <w:tc>
          <w:tcPr>
            <w:tcW w:w="1066" w:type="dxa"/>
            <w:noWrap/>
            <w:vAlign w:val="center"/>
          </w:tcPr>
          <w:p w:rsidR="00A50DDE" w:rsidRPr="009F2FA2" w:rsidRDefault="00A50DDE" w:rsidP="003C5FA4">
            <w:pPr>
              <w:jc w:val="center"/>
              <w:rPr>
                <w:color w:val="000000"/>
              </w:rPr>
            </w:pPr>
            <w:r w:rsidRPr="009F2FA2">
              <w:rPr>
                <w:color w:val="000000"/>
              </w:rPr>
              <w:t>-</w:t>
            </w:r>
          </w:p>
        </w:tc>
        <w:tc>
          <w:tcPr>
            <w:tcW w:w="1010" w:type="dxa"/>
            <w:noWrap/>
            <w:vAlign w:val="center"/>
          </w:tcPr>
          <w:p w:rsidR="00A50DDE" w:rsidRPr="009F2FA2" w:rsidRDefault="00A50DDE" w:rsidP="003C5FA4">
            <w:pPr>
              <w:jc w:val="center"/>
              <w:rPr>
                <w:color w:val="000000"/>
              </w:rPr>
            </w:pPr>
            <w:r w:rsidRPr="009F2FA2">
              <w:rPr>
                <w:color w:val="000000"/>
              </w:rPr>
              <w:t>-</w:t>
            </w:r>
          </w:p>
        </w:tc>
      </w:tr>
      <w:tr w:rsidR="00A50DDE" w:rsidRPr="009F2FA2" w:rsidTr="003C5FA4">
        <w:trPr>
          <w:trHeight w:val="255"/>
        </w:trPr>
        <w:tc>
          <w:tcPr>
            <w:tcW w:w="1569" w:type="dxa"/>
            <w:vMerge/>
            <w:vAlign w:val="center"/>
          </w:tcPr>
          <w:p w:rsidR="00A50DDE" w:rsidRPr="009F2FA2" w:rsidRDefault="00A50DDE" w:rsidP="003C5FA4">
            <w:pPr>
              <w:jc w:val="center"/>
              <w:rPr>
                <w:bCs/>
                <w:color w:val="000000"/>
              </w:rPr>
            </w:pPr>
          </w:p>
        </w:tc>
        <w:tc>
          <w:tcPr>
            <w:tcW w:w="1879" w:type="dxa"/>
            <w:noWrap/>
            <w:vAlign w:val="bottom"/>
          </w:tcPr>
          <w:p w:rsidR="00A50DDE" w:rsidRPr="009F2FA2" w:rsidRDefault="00A50DDE" w:rsidP="003C5FA4">
            <w:pPr>
              <w:rPr>
                <w:color w:val="000000"/>
              </w:rPr>
            </w:pPr>
            <w:r w:rsidRPr="009F2FA2">
              <w:rPr>
                <w:color w:val="000000"/>
              </w:rPr>
              <w:t>Неучтённые расходы</w:t>
            </w:r>
          </w:p>
        </w:tc>
        <w:tc>
          <w:tcPr>
            <w:tcW w:w="965" w:type="dxa"/>
            <w:gridSpan w:val="2"/>
            <w:noWrap/>
            <w:vAlign w:val="center"/>
          </w:tcPr>
          <w:p w:rsidR="00A50DDE" w:rsidRPr="009F2FA2" w:rsidRDefault="00A50DDE" w:rsidP="003C5FA4">
            <w:pPr>
              <w:jc w:val="center"/>
              <w:rPr>
                <w:color w:val="000000"/>
              </w:rPr>
            </w:pPr>
            <w:r w:rsidRPr="009F2FA2">
              <w:rPr>
                <w:color w:val="000000"/>
              </w:rPr>
              <w:t>%</w:t>
            </w:r>
          </w:p>
        </w:tc>
        <w:tc>
          <w:tcPr>
            <w:tcW w:w="816" w:type="dxa"/>
            <w:noWrap/>
            <w:vAlign w:val="bottom"/>
          </w:tcPr>
          <w:p w:rsidR="00A50DDE" w:rsidRPr="009F2FA2" w:rsidRDefault="00A50DDE" w:rsidP="003C5FA4">
            <w:pPr>
              <w:jc w:val="center"/>
              <w:rPr>
                <w:color w:val="000000"/>
                <w:sz w:val="20"/>
                <w:szCs w:val="20"/>
              </w:rPr>
            </w:pPr>
            <w:r w:rsidRPr="009F2FA2">
              <w:rPr>
                <w:color w:val="000000"/>
                <w:sz w:val="20"/>
                <w:szCs w:val="20"/>
              </w:rPr>
              <w:t>10</w:t>
            </w:r>
          </w:p>
        </w:tc>
        <w:tc>
          <w:tcPr>
            <w:tcW w:w="977" w:type="dxa"/>
            <w:noWrap/>
            <w:vAlign w:val="bottom"/>
          </w:tcPr>
          <w:p w:rsidR="00A50DDE" w:rsidRPr="009F2FA2" w:rsidRDefault="00A50DDE" w:rsidP="003C5FA4">
            <w:pPr>
              <w:jc w:val="center"/>
              <w:rPr>
                <w:color w:val="000000"/>
                <w:sz w:val="20"/>
                <w:szCs w:val="20"/>
              </w:rPr>
            </w:pPr>
          </w:p>
        </w:tc>
        <w:tc>
          <w:tcPr>
            <w:tcW w:w="876" w:type="dxa"/>
            <w:noWrap/>
            <w:vAlign w:val="bottom"/>
          </w:tcPr>
          <w:p w:rsidR="00A50DDE" w:rsidRPr="009F2FA2" w:rsidRDefault="00A50DDE" w:rsidP="003C5FA4">
            <w:pPr>
              <w:jc w:val="center"/>
              <w:rPr>
                <w:color w:val="000000"/>
                <w:sz w:val="20"/>
                <w:szCs w:val="20"/>
              </w:rPr>
            </w:pPr>
            <w:r w:rsidRPr="009F2FA2">
              <w:rPr>
                <w:color w:val="000000"/>
                <w:sz w:val="20"/>
                <w:szCs w:val="20"/>
              </w:rPr>
              <w:t>738,48</w:t>
            </w:r>
          </w:p>
        </w:tc>
        <w:tc>
          <w:tcPr>
            <w:tcW w:w="1116" w:type="dxa"/>
            <w:noWrap/>
            <w:vAlign w:val="bottom"/>
          </w:tcPr>
          <w:p w:rsidR="00A50DDE" w:rsidRPr="009F2FA2" w:rsidRDefault="00A50DDE" w:rsidP="003C5FA4">
            <w:pPr>
              <w:jc w:val="center"/>
              <w:rPr>
                <w:color w:val="000000"/>
                <w:sz w:val="20"/>
                <w:szCs w:val="20"/>
              </w:rPr>
            </w:pPr>
            <w:r w:rsidRPr="009F2FA2">
              <w:rPr>
                <w:color w:val="000000"/>
                <w:sz w:val="20"/>
                <w:szCs w:val="20"/>
              </w:rPr>
              <w:t>269,5452</w:t>
            </w:r>
          </w:p>
        </w:tc>
        <w:tc>
          <w:tcPr>
            <w:tcW w:w="1066" w:type="dxa"/>
            <w:noWrap/>
            <w:vAlign w:val="bottom"/>
          </w:tcPr>
          <w:p w:rsidR="00A50DDE" w:rsidRPr="009F2FA2" w:rsidRDefault="00A50DDE" w:rsidP="003C5FA4">
            <w:pPr>
              <w:jc w:val="center"/>
              <w:rPr>
                <w:color w:val="000000"/>
                <w:sz w:val="20"/>
                <w:szCs w:val="20"/>
              </w:rPr>
            </w:pPr>
            <w:r w:rsidRPr="009F2FA2">
              <w:rPr>
                <w:color w:val="000000"/>
                <w:sz w:val="20"/>
                <w:szCs w:val="20"/>
              </w:rPr>
              <w:t>886,176</w:t>
            </w:r>
          </w:p>
        </w:tc>
        <w:tc>
          <w:tcPr>
            <w:tcW w:w="1010" w:type="dxa"/>
            <w:noWrap/>
            <w:vAlign w:val="bottom"/>
          </w:tcPr>
          <w:p w:rsidR="00A50DDE" w:rsidRPr="009F2FA2" w:rsidRDefault="00A50DDE" w:rsidP="003C5FA4">
            <w:pPr>
              <w:jc w:val="center"/>
              <w:rPr>
                <w:color w:val="000000"/>
                <w:sz w:val="20"/>
                <w:szCs w:val="20"/>
              </w:rPr>
            </w:pPr>
            <w:r w:rsidRPr="009F2FA2">
              <w:rPr>
                <w:color w:val="000000"/>
                <w:sz w:val="20"/>
                <w:szCs w:val="20"/>
              </w:rPr>
              <w:t>36,924</w:t>
            </w:r>
          </w:p>
        </w:tc>
      </w:tr>
      <w:tr w:rsidR="00A50DDE" w:rsidRPr="009F2FA2" w:rsidTr="003C5FA4">
        <w:trPr>
          <w:trHeight w:val="255"/>
        </w:trPr>
        <w:tc>
          <w:tcPr>
            <w:tcW w:w="1569" w:type="dxa"/>
            <w:vMerge/>
            <w:vAlign w:val="center"/>
          </w:tcPr>
          <w:p w:rsidR="00A50DDE" w:rsidRPr="009F2FA2" w:rsidRDefault="00A50DDE" w:rsidP="003C5FA4">
            <w:pPr>
              <w:jc w:val="center"/>
              <w:rPr>
                <w:bCs/>
                <w:color w:val="000000"/>
              </w:rPr>
            </w:pPr>
          </w:p>
        </w:tc>
        <w:tc>
          <w:tcPr>
            <w:tcW w:w="1879" w:type="dxa"/>
            <w:noWrap/>
            <w:vAlign w:val="bottom"/>
          </w:tcPr>
          <w:p w:rsidR="00A50DDE" w:rsidRPr="009F2FA2" w:rsidRDefault="00A50DDE" w:rsidP="003C5FA4">
            <w:pPr>
              <w:rPr>
                <w:color w:val="000000"/>
              </w:rPr>
            </w:pPr>
            <w:r w:rsidRPr="009F2FA2">
              <w:rPr>
                <w:color w:val="000000"/>
              </w:rPr>
              <w:t xml:space="preserve"> Полив</w:t>
            </w:r>
          </w:p>
        </w:tc>
        <w:tc>
          <w:tcPr>
            <w:tcW w:w="965" w:type="dxa"/>
            <w:gridSpan w:val="2"/>
            <w:noWrap/>
            <w:vAlign w:val="bottom"/>
          </w:tcPr>
          <w:p w:rsidR="00A50DDE" w:rsidRPr="009F2FA2" w:rsidRDefault="00A50DDE" w:rsidP="003C5FA4">
            <w:pPr>
              <w:jc w:val="center"/>
              <w:rPr>
                <w:color w:val="000000"/>
              </w:rPr>
            </w:pPr>
            <w:r w:rsidRPr="009F2FA2">
              <w:rPr>
                <w:color w:val="000000"/>
              </w:rPr>
              <w:t>чел</w:t>
            </w:r>
          </w:p>
        </w:tc>
        <w:tc>
          <w:tcPr>
            <w:tcW w:w="816" w:type="dxa"/>
            <w:noWrap/>
            <w:vAlign w:val="bottom"/>
          </w:tcPr>
          <w:p w:rsidR="00A50DDE" w:rsidRPr="009F2FA2" w:rsidRDefault="00A50DDE" w:rsidP="003C5FA4">
            <w:pPr>
              <w:jc w:val="center"/>
              <w:rPr>
                <w:color w:val="000000"/>
                <w:sz w:val="20"/>
                <w:szCs w:val="20"/>
              </w:rPr>
            </w:pPr>
            <w:r w:rsidRPr="009F2FA2">
              <w:rPr>
                <w:color w:val="000000"/>
                <w:sz w:val="20"/>
                <w:szCs w:val="20"/>
              </w:rPr>
              <w:t>24616</w:t>
            </w:r>
          </w:p>
        </w:tc>
        <w:tc>
          <w:tcPr>
            <w:tcW w:w="977" w:type="dxa"/>
            <w:noWrap/>
            <w:vAlign w:val="bottom"/>
          </w:tcPr>
          <w:p w:rsidR="00A50DDE" w:rsidRPr="009F2FA2" w:rsidRDefault="00A50DDE" w:rsidP="003C5FA4">
            <w:pPr>
              <w:jc w:val="center"/>
              <w:rPr>
                <w:color w:val="000000"/>
                <w:sz w:val="20"/>
                <w:szCs w:val="20"/>
              </w:rPr>
            </w:pPr>
            <w:r w:rsidRPr="009F2FA2">
              <w:rPr>
                <w:color w:val="000000"/>
                <w:sz w:val="20"/>
                <w:szCs w:val="20"/>
              </w:rPr>
              <w:t>50</w:t>
            </w:r>
          </w:p>
        </w:tc>
        <w:tc>
          <w:tcPr>
            <w:tcW w:w="876" w:type="dxa"/>
            <w:noWrap/>
            <w:vAlign w:val="bottom"/>
          </w:tcPr>
          <w:p w:rsidR="00A50DDE" w:rsidRPr="009F2FA2" w:rsidRDefault="00A50DDE" w:rsidP="003C5FA4">
            <w:pPr>
              <w:jc w:val="center"/>
              <w:rPr>
                <w:color w:val="000000"/>
                <w:sz w:val="20"/>
                <w:szCs w:val="20"/>
              </w:rPr>
            </w:pPr>
            <w:r w:rsidRPr="009F2FA2">
              <w:rPr>
                <w:color w:val="000000"/>
                <w:sz w:val="20"/>
                <w:szCs w:val="20"/>
              </w:rPr>
              <w:t>1230,8</w:t>
            </w:r>
          </w:p>
        </w:tc>
        <w:tc>
          <w:tcPr>
            <w:tcW w:w="1116" w:type="dxa"/>
            <w:noWrap/>
            <w:vAlign w:val="bottom"/>
          </w:tcPr>
          <w:p w:rsidR="00A50DDE" w:rsidRPr="009F2FA2" w:rsidRDefault="00A50DDE" w:rsidP="003C5FA4">
            <w:pPr>
              <w:jc w:val="center"/>
              <w:rPr>
                <w:color w:val="000000"/>
                <w:sz w:val="20"/>
                <w:szCs w:val="20"/>
              </w:rPr>
            </w:pPr>
            <w:r w:rsidRPr="009F2FA2">
              <w:rPr>
                <w:color w:val="000000"/>
                <w:sz w:val="20"/>
                <w:szCs w:val="20"/>
              </w:rPr>
              <w:t>449,242</w:t>
            </w:r>
          </w:p>
        </w:tc>
        <w:tc>
          <w:tcPr>
            <w:tcW w:w="1066" w:type="dxa"/>
            <w:noWrap/>
            <w:vAlign w:val="bottom"/>
          </w:tcPr>
          <w:p w:rsidR="00A50DDE" w:rsidRPr="009F2FA2" w:rsidRDefault="00A50DDE" w:rsidP="003C5FA4">
            <w:pPr>
              <w:jc w:val="center"/>
              <w:rPr>
                <w:color w:val="000000"/>
                <w:sz w:val="20"/>
                <w:szCs w:val="20"/>
              </w:rPr>
            </w:pPr>
            <w:r w:rsidRPr="009F2FA2">
              <w:rPr>
                <w:color w:val="000000"/>
                <w:sz w:val="20"/>
                <w:szCs w:val="20"/>
              </w:rPr>
              <w:t>1476,96</w:t>
            </w:r>
          </w:p>
        </w:tc>
        <w:tc>
          <w:tcPr>
            <w:tcW w:w="1010" w:type="dxa"/>
            <w:noWrap/>
            <w:vAlign w:val="bottom"/>
          </w:tcPr>
          <w:p w:rsidR="00A50DDE" w:rsidRPr="009F2FA2" w:rsidRDefault="00A50DDE" w:rsidP="003C5FA4">
            <w:pPr>
              <w:jc w:val="center"/>
              <w:rPr>
                <w:color w:val="000000"/>
                <w:sz w:val="20"/>
                <w:szCs w:val="20"/>
              </w:rPr>
            </w:pPr>
            <w:r w:rsidRPr="009F2FA2">
              <w:rPr>
                <w:color w:val="000000"/>
                <w:sz w:val="20"/>
                <w:szCs w:val="20"/>
              </w:rPr>
              <w:t>61,54</w:t>
            </w:r>
          </w:p>
        </w:tc>
      </w:tr>
      <w:tr w:rsidR="00A50DDE" w:rsidRPr="009F2FA2" w:rsidTr="003C5FA4">
        <w:trPr>
          <w:trHeight w:val="255"/>
        </w:trPr>
        <w:tc>
          <w:tcPr>
            <w:tcW w:w="1569" w:type="dxa"/>
            <w:vMerge/>
            <w:vAlign w:val="center"/>
          </w:tcPr>
          <w:p w:rsidR="00A50DDE" w:rsidRPr="009F2FA2" w:rsidRDefault="00A50DDE" w:rsidP="003C5FA4">
            <w:pPr>
              <w:jc w:val="center"/>
              <w:rPr>
                <w:bCs/>
                <w:color w:val="000000"/>
              </w:rPr>
            </w:pPr>
          </w:p>
        </w:tc>
        <w:tc>
          <w:tcPr>
            <w:tcW w:w="1879" w:type="dxa"/>
            <w:noWrap/>
            <w:vAlign w:val="bottom"/>
          </w:tcPr>
          <w:p w:rsidR="00A50DDE" w:rsidRPr="009F2FA2" w:rsidRDefault="00A50DDE" w:rsidP="003C5FA4">
            <w:pPr>
              <w:rPr>
                <w:bCs/>
                <w:color w:val="000000"/>
              </w:rPr>
            </w:pPr>
            <w:r w:rsidRPr="009F2FA2">
              <w:rPr>
                <w:bCs/>
                <w:color w:val="000000"/>
              </w:rPr>
              <w:t>Итого:</w:t>
            </w:r>
          </w:p>
        </w:tc>
        <w:tc>
          <w:tcPr>
            <w:tcW w:w="965" w:type="dxa"/>
            <w:gridSpan w:val="2"/>
            <w:noWrap/>
            <w:vAlign w:val="bottom"/>
          </w:tcPr>
          <w:p w:rsidR="00A50DDE" w:rsidRPr="009F2FA2" w:rsidRDefault="00A50DDE" w:rsidP="003C5FA4">
            <w:pPr>
              <w:jc w:val="center"/>
              <w:rPr>
                <w:bCs/>
                <w:color w:val="000000"/>
              </w:rPr>
            </w:pPr>
            <w:r w:rsidRPr="009F2FA2">
              <w:rPr>
                <w:bCs/>
                <w:color w:val="000000"/>
              </w:rPr>
              <w:t>чел</w:t>
            </w:r>
          </w:p>
        </w:tc>
        <w:tc>
          <w:tcPr>
            <w:tcW w:w="816" w:type="dxa"/>
            <w:noWrap/>
            <w:vAlign w:val="bottom"/>
          </w:tcPr>
          <w:p w:rsidR="00A50DDE" w:rsidRPr="009F2FA2" w:rsidRDefault="00A50DDE" w:rsidP="003C5FA4">
            <w:pPr>
              <w:jc w:val="center"/>
              <w:rPr>
                <w:bCs/>
                <w:color w:val="000000"/>
                <w:sz w:val="20"/>
                <w:szCs w:val="20"/>
              </w:rPr>
            </w:pPr>
          </w:p>
        </w:tc>
        <w:tc>
          <w:tcPr>
            <w:tcW w:w="977" w:type="dxa"/>
            <w:noWrap/>
            <w:vAlign w:val="bottom"/>
          </w:tcPr>
          <w:p w:rsidR="00A50DDE" w:rsidRPr="009F2FA2" w:rsidRDefault="00A50DDE" w:rsidP="003C5FA4">
            <w:pPr>
              <w:jc w:val="center"/>
              <w:rPr>
                <w:bCs/>
                <w:color w:val="000000"/>
                <w:sz w:val="20"/>
                <w:szCs w:val="20"/>
              </w:rPr>
            </w:pPr>
          </w:p>
        </w:tc>
        <w:tc>
          <w:tcPr>
            <w:tcW w:w="876" w:type="dxa"/>
            <w:noWrap/>
            <w:vAlign w:val="bottom"/>
          </w:tcPr>
          <w:p w:rsidR="00A50DDE" w:rsidRPr="009F2FA2" w:rsidRDefault="00A50DDE" w:rsidP="003C5FA4">
            <w:pPr>
              <w:jc w:val="center"/>
              <w:rPr>
                <w:color w:val="000000"/>
                <w:sz w:val="20"/>
                <w:szCs w:val="20"/>
              </w:rPr>
            </w:pPr>
            <w:r w:rsidRPr="009F2FA2">
              <w:rPr>
                <w:color w:val="000000"/>
                <w:sz w:val="20"/>
                <w:szCs w:val="20"/>
              </w:rPr>
              <w:t>9354,08</w:t>
            </w:r>
          </w:p>
        </w:tc>
        <w:tc>
          <w:tcPr>
            <w:tcW w:w="1116" w:type="dxa"/>
            <w:noWrap/>
            <w:vAlign w:val="bottom"/>
          </w:tcPr>
          <w:p w:rsidR="00A50DDE" w:rsidRPr="009F2FA2" w:rsidRDefault="00A50DDE" w:rsidP="003C5FA4">
            <w:pPr>
              <w:jc w:val="center"/>
              <w:rPr>
                <w:bCs/>
                <w:color w:val="000000"/>
                <w:sz w:val="20"/>
                <w:szCs w:val="20"/>
              </w:rPr>
            </w:pPr>
            <w:r w:rsidRPr="009F2FA2">
              <w:rPr>
                <w:bCs/>
                <w:color w:val="000000"/>
                <w:sz w:val="20"/>
                <w:szCs w:val="20"/>
              </w:rPr>
              <w:t>3414,2388</w:t>
            </w:r>
          </w:p>
        </w:tc>
        <w:tc>
          <w:tcPr>
            <w:tcW w:w="1066" w:type="dxa"/>
            <w:noWrap/>
            <w:vAlign w:val="bottom"/>
          </w:tcPr>
          <w:p w:rsidR="00A50DDE" w:rsidRPr="009F2FA2" w:rsidRDefault="00A50DDE" w:rsidP="003C5FA4">
            <w:pPr>
              <w:jc w:val="center"/>
              <w:rPr>
                <w:bCs/>
                <w:color w:val="000000"/>
                <w:sz w:val="20"/>
                <w:szCs w:val="20"/>
              </w:rPr>
            </w:pPr>
            <w:r w:rsidRPr="009F2FA2">
              <w:rPr>
                <w:bCs/>
                <w:color w:val="000000"/>
                <w:sz w:val="20"/>
                <w:szCs w:val="20"/>
              </w:rPr>
              <w:t>11224,896</w:t>
            </w:r>
          </w:p>
        </w:tc>
        <w:tc>
          <w:tcPr>
            <w:tcW w:w="1010" w:type="dxa"/>
            <w:noWrap/>
            <w:vAlign w:val="bottom"/>
          </w:tcPr>
          <w:p w:rsidR="00A50DDE" w:rsidRPr="009F2FA2" w:rsidRDefault="00A50DDE" w:rsidP="003C5FA4">
            <w:pPr>
              <w:jc w:val="center"/>
              <w:rPr>
                <w:color w:val="000000"/>
                <w:sz w:val="20"/>
                <w:szCs w:val="20"/>
              </w:rPr>
            </w:pPr>
            <w:r w:rsidRPr="009F2FA2">
              <w:rPr>
                <w:color w:val="000000"/>
                <w:sz w:val="20"/>
                <w:szCs w:val="20"/>
              </w:rPr>
              <w:t>467,704</w:t>
            </w:r>
          </w:p>
        </w:tc>
      </w:tr>
      <w:tr w:rsidR="00A50DDE" w:rsidRPr="009F2FA2" w:rsidTr="003C5FA4">
        <w:trPr>
          <w:trHeight w:val="255"/>
        </w:trPr>
        <w:tc>
          <w:tcPr>
            <w:tcW w:w="1569" w:type="dxa"/>
            <w:vMerge w:val="restart"/>
            <w:vAlign w:val="center"/>
          </w:tcPr>
          <w:p w:rsidR="00A50DDE" w:rsidRPr="009F2FA2" w:rsidRDefault="00A50DDE" w:rsidP="003C5FA4">
            <w:pPr>
              <w:jc w:val="center"/>
              <w:rPr>
                <w:bCs/>
                <w:color w:val="000000"/>
              </w:rPr>
            </w:pPr>
            <w:r w:rsidRPr="009F2FA2">
              <w:rPr>
                <w:bCs/>
                <w:color w:val="000000"/>
              </w:rPr>
              <w:t>Проектное предложение 202</w:t>
            </w:r>
            <w:r>
              <w:rPr>
                <w:bCs/>
                <w:color w:val="000000"/>
              </w:rPr>
              <w:t>6</w:t>
            </w:r>
            <w:r w:rsidRPr="009F2FA2">
              <w:rPr>
                <w:bCs/>
                <w:color w:val="000000"/>
              </w:rPr>
              <w:t xml:space="preserve">г. </w:t>
            </w:r>
          </w:p>
        </w:tc>
        <w:tc>
          <w:tcPr>
            <w:tcW w:w="8705" w:type="dxa"/>
            <w:gridSpan w:val="9"/>
            <w:noWrap/>
            <w:vAlign w:val="bottom"/>
          </w:tcPr>
          <w:p w:rsidR="00A50DDE" w:rsidRPr="009F2FA2" w:rsidRDefault="00A50DDE" w:rsidP="003C5FA4">
            <w:pPr>
              <w:rPr>
                <w:color w:val="000000"/>
              </w:rPr>
            </w:pPr>
            <w:r w:rsidRPr="009F2FA2">
              <w:rPr>
                <w:color w:val="000000"/>
              </w:rPr>
              <w:t>По генплану ООО "Эванс":</w:t>
            </w:r>
          </w:p>
        </w:tc>
      </w:tr>
      <w:tr w:rsidR="00A50DDE" w:rsidRPr="009F2FA2" w:rsidTr="003C5FA4">
        <w:trPr>
          <w:trHeight w:val="958"/>
        </w:trPr>
        <w:tc>
          <w:tcPr>
            <w:tcW w:w="1569" w:type="dxa"/>
            <w:vMerge/>
            <w:vAlign w:val="center"/>
          </w:tcPr>
          <w:p w:rsidR="00A50DDE" w:rsidRPr="009F2FA2" w:rsidRDefault="00A50DDE" w:rsidP="003C5FA4">
            <w:pPr>
              <w:jc w:val="center"/>
              <w:rPr>
                <w:bCs/>
                <w:color w:val="000000"/>
              </w:rPr>
            </w:pPr>
          </w:p>
        </w:tc>
        <w:tc>
          <w:tcPr>
            <w:tcW w:w="2066" w:type="dxa"/>
            <w:gridSpan w:val="2"/>
            <w:noWrap/>
            <w:vAlign w:val="center"/>
          </w:tcPr>
          <w:p w:rsidR="00A50DDE" w:rsidRPr="009F2FA2" w:rsidRDefault="00A50DDE" w:rsidP="003C5FA4">
            <w:pPr>
              <w:jc w:val="center"/>
              <w:rPr>
                <w:color w:val="000000"/>
              </w:rPr>
            </w:pPr>
            <w:r w:rsidRPr="009F2FA2">
              <w:rPr>
                <w:color w:val="000000"/>
              </w:rPr>
              <w:t>Хоз-питьевые нужды</w:t>
            </w:r>
          </w:p>
        </w:tc>
        <w:tc>
          <w:tcPr>
            <w:tcW w:w="778" w:type="dxa"/>
            <w:noWrap/>
            <w:vAlign w:val="center"/>
          </w:tcPr>
          <w:p w:rsidR="00A50DDE" w:rsidRPr="009F2FA2" w:rsidRDefault="00A50DDE" w:rsidP="003C5FA4">
            <w:pPr>
              <w:jc w:val="center"/>
              <w:rPr>
                <w:color w:val="000000"/>
              </w:rPr>
            </w:pPr>
            <w:r w:rsidRPr="009F2FA2">
              <w:rPr>
                <w:color w:val="000000"/>
              </w:rPr>
              <w:t>чел</w:t>
            </w:r>
          </w:p>
        </w:tc>
        <w:tc>
          <w:tcPr>
            <w:tcW w:w="816" w:type="dxa"/>
            <w:noWrap/>
            <w:vAlign w:val="center"/>
          </w:tcPr>
          <w:p w:rsidR="00A50DDE" w:rsidRPr="009F2FA2" w:rsidRDefault="00A50DDE" w:rsidP="003C5FA4">
            <w:pPr>
              <w:jc w:val="center"/>
              <w:rPr>
                <w:color w:val="000000"/>
              </w:rPr>
            </w:pPr>
            <w:r w:rsidRPr="009F2FA2">
              <w:rPr>
                <w:color w:val="000000"/>
              </w:rPr>
              <w:t>70000</w:t>
            </w:r>
          </w:p>
        </w:tc>
        <w:tc>
          <w:tcPr>
            <w:tcW w:w="977" w:type="dxa"/>
            <w:noWrap/>
            <w:vAlign w:val="center"/>
          </w:tcPr>
          <w:p w:rsidR="00A50DDE" w:rsidRPr="009F2FA2" w:rsidRDefault="00A50DDE" w:rsidP="003C5FA4">
            <w:pPr>
              <w:jc w:val="center"/>
              <w:rPr>
                <w:color w:val="000000"/>
              </w:rPr>
            </w:pPr>
            <w:r w:rsidRPr="009F2FA2">
              <w:rPr>
                <w:color w:val="000000"/>
              </w:rPr>
              <w:t>300</w:t>
            </w:r>
          </w:p>
        </w:tc>
        <w:tc>
          <w:tcPr>
            <w:tcW w:w="876" w:type="dxa"/>
            <w:noWrap/>
            <w:vAlign w:val="center"/>
          </w:tcPr>
          <w:p w:rsidR="00A50DDE" w:rsidRPr="009F2FA2" w:rsidRDefault="00A50DDE" w:rsidP="003C5FA4">
            <w:pPr>
              <w:jc w:val="center"/>
              <w:rPr>
                <w:color w:val="000000"/>
              </w:rPr>
            </w:pPr>
            <w:r w:rsidRPr="009F2FA2">
              <w:rPr>
                <w:color w:val="000000"/>
              </w:rPr>
              <w:t>21000</w:t>
            </w:r>
          </w:p>
        </w:tc>
        <w:tc>
          <w:tcPr>
            <w:tcW w:w="1116" w:type="dxa"/>
            <w:noWrap/>
            <w:vAlign w:val="center"/>
          </w:tcPr>
          <w:p w:rsidR="00A50DDE" w:rsidRPr="009F2FA2" w:rsidRDefault="00A50DDE" w:rsidP="003C5FA4">
            <w:pPr>
              <w:jc w:val="center"/>
              <w:rPr>
                <w:color w:val="000000"/>
              </w:rPr>
            </w:pPr>
            <w:r w:rsidRPr="009F2FA2">
              <w:rPr>
                <w:color w:val="000000"/>
              </w:rPr>
              <w:t>7665</w:t>
            </w:r>
          </w:p>
        </w:tc>
        <w:tc>
          <w:tcPr>
            <w:tcW w:w="1066" w:type="dxa"/>
            <w:noWrap/>
            <w:vAlign w:val="center"/>
          </w:tcPr>
          <w:p w:rsidR="00A50DDE" w:rsidRPr="009F2FA2" w:rsidRDefault="00A50DDE" w:rsidP="003C5FA4">
            <w:pPr>
              <w:jc w:val="center"/>
              <w:rPr>
                <w:color w:val="000000"/>
              </w:rPr>
            </w:pPr>
            <w:r w:rsidRPr="009F2FA2">
              <w:rPr>
                <w:color w:val="000000"/>
              </w:rPr>
              <w:t>25200</w:t>
            </w:r>
          </w:p>
        </w:tc>
        <w:tc>
          <w:tcPr>
            <w:tcW w:w="1010" w:type="dxa"/>
            <w:noWrap/>
            <w:vAlign w:val="center"/>
          </w:tcPr>
          <w:p w:rsidR="00A50DDE" w:rsidRPr="009F2FA2" w:rsidRDefault="00A50DDE" w:rsidP="003C5FA4">
            <w:pPr>
              <w:jc w:val="center"/>
              <w:rPr>
                <w:color w:val="000000"/>
              </w:rPr>
            </w:pPr>
            <w:r w:rsidRPr="009F2FA2">
              <w:rPr>
                <w:color w:val="000000"/>
              </w:rPr>
              <w:t>1050</w:t>
            </w:r>
          </w:p>
        </w:tc>
      </w:tr>
      <w:tr w:rsidR="00A50DDE" w:rsidRPr="009F2FA2" w:rsidTr="003C5FA4">
        <w:trPr>
          <w:trHeight w:val="1117"/>
        </w:trPr>
        <w:tc>
          <w:tcPr>
            <w:tcW w:w="1569" w:type="dxa"/>
            <w:vMerge/>
            <w:vAlign w:val="center"/>
          </w:tcPr>
          <w:p w:rsidR="00A50DDE" w:rsidRPr="009F2FA2" w:rsidRDefault="00A50DDE" w:rsidP="003C5FA4">
            <w:pPr>
              <w:rPr>
                <w:bCs/>
                <w:color w:val="000000"/>
              </w:rPr>
            </w:pPr>
          </w:p>
        </w:tc>
        <w:tc>
          <w:tcPr>
            <w:tcW w:w="2066" w:type="dxa"/>
            <w:gridSpan w:val="2"/>
            <w:noWrap/>
            <w:vAlign w:val="center"/>
          </w:tcPr>
          <w:p w:rsidR="00A50DDE" w:rsidRPr="00F753DB" w:rsidRDefault="00A50DDE" w:rsidP="003C5FA4">
            <w:pPr>
              <w:jc w:val="center"/>
              <w:rPr>
                <w:color w:val="000000"/>
                <w:sz w:val="23"/>
                <w:szCs w:val="23"/>
              </w:rPr>
            </w:pPr>
            <w:r w:rsidRPr="00F753DB">
              <w:rPr>
                <w:color w:val="000000"/>
                <w:sz w:val="23"/>
                <w:szCs w:val="23"/>
              </w:rPr>
              <w:t>Промышленные предприятия и прочие расходы</w:t>
            </w:r>
          </w:p>
        </w:tc>
        <w:tc>
          <w:tcPr>
            <w:tcW w:w="778" w:type="dxa"/>
            <w:noWrap/>
            <w:vAlign w:val="center"/>
          </w:tcPr>
          <w:p w:rsidR="00A50DDE" w:rsidRPr="009F2FA2" w:rsidRDefault="00A50DDE" w:rsidP="003C5FA4">
            <w:pPr>
              <w:jc w:val="center"/>
              <w:rPr>
                <w:color w:val="000000"/>
              </w:rPr>
            </w:pPr>
          </w:p>
          <w:p w:rsidR="00A50DDE" w:rsidRPr="009F2FA2" w:rsidRDefault="00A50DDE" w:rsidP="003C5FA4">
            <w:pPr>
              <w:jc w:val="center"/>
              <w:rPr>
                <w:color w:val="000000"/>
              </w:rPr>
            </w:pPr>
            <w:r w:rsidRPr="009F2FA2">
              <w:rPr>
                <w:color w:val="000000"/>
              </w:rPr>
              <w:t>чел</w:t>
            </w:r>
          </w:p>
        </w:tc>
        <w:tc>
          <w:tcPr>
            <w:tcW w:w="816" w:type="dxa"/>
            <w:noWrap/>
            <w:vAlign w:val="center"/>
          </w:tcPr>
          <w:p w:rsidR="00A50DDE" w:rsidRPr="009F2FA2" w:rsidRDefault="00A50DDE" w:rsidP="003C5FA4">
            <w:pPr>
              <w:jc w:val="center"/>
              <w:rPr>
                <w:color w:val="000000"/>
              </w:rPr>
            </w:pPr>
            <w:r w:rsidRPr="009F2FA2">
              <w:rPr>
                <w:color w:val="000000"/>
              </w:rPr>
              <w:t>-</w:t>
            </w:r>
          </w:p>
        </w:tc>
        <w:tc>
          <w:tcPr>
            <w:tcW w:w="977" w:type="dxa"/>
            <w:noWrap/>
            <w:vAlign w:val="center"/>
          </w:tcPr>
          <w:p w:rsidR="00A50DDE" w:rsidRPr="009F2FA2" w:rsidRDefault="00A50DDE" w:rsidP="003C5FA4">
            <w:pPr>
              <w:jc w:val="center"/>
              <w:rPr>
                <w:color w:val="000000"/>
              </w:rPr>
            </w:pPr>
            <w:r w:rsidRPr="009F2FA2">
              <w:rPr>
                <w:color w:val="000000"/>
              </w:rPr>
              <w:t>-</w:t>
            </w:r>
          </w:p>
        </w:tc>
        <w:tc>
          <w:tcPr>
            <w:tcW w:w="876" w:type="dxa"/>
            <w:noWrap/>
            <w:vAlign w:val="center"/>
          </w:tcPr>
          <w:p w:rsidR="00A50DDE" w:rsidRPr="009F2FA2" w:rsidRDefault="00A50DDE" w:rsidP="003C5FA4">
            <w:pPr>
              <w:jc w:val="center"/>
              <w:rPr>
                <w:color w:val="000000"/>
              </w:rPr>
            </w:pPr>
            <w:r w:rsidRPr="009F2FA2">
              <w:rPr>
                <w:color w:val="000000"/>
              </w:rPr>
              <w:t>-</w:t>
            </w:r>
          </w:p>
        </w:tc>
        <w:tc>
          <w:tcPr>
            <w:tcW w:w="1116" w:type="dxa"/>
            <w:noWrap/>
            <w:vAlign w:val="center"/>
          </w:tcPr>
          <w:p w:rsidR="00A50DDE" w:rsidRPr="009F2FA2" w:rsidRDefault="00A50DDE" w:rsidP="003C5FA4">
            <w:pPr>
              <w:jc w:val="center"/>
              <w:rPr>
                <w:color w:val="000000"/>
              </w:rPr>
            </w:pPr>
            <w:r w:rsidRPr="009F2FA2">
              <w:rPr>
                <w:color w:val="000000"/>
              </w:rPr>
              <w:t>-</w:t>
            </w:r>
          </w:p>
        </w:tc>
        <w:tc>
          <w:tcPr>
            <w:tcW w:w="1066" w:type="dxa"/>
            <w:noWrap/>
            <w:vAlign w:val="center"/>
          </w:tcPr>
          <w:p w:rsidR="00A50DDE" w:rsidRPr="009F2FA2" w:rsidRDefault="00A50DDE" w:rsidP="003C5FA4">
            <w:pPr>
              <w:jc w:val="center"/>
              <w:rPr>
                <w:color w:val="000000"/>
              </w:rPr>
            </w:pPr>
            <w:r w:rsidRPr="009F2FA2">
              <w:rPr>
                <w:color w:val="000000"/>
              </w:rPr>
              <w:t>-</w:t>
            </w:r>
          </w:p>
        </w:tc>
        <w:tc>
          <w:tcPr>
            <w:tcW w:w="1010" w:type="dxa"/>
            <w:noWrap/>
            <w:vAlign w:val="center"/>
          </w:tcPr>
          <w:p w:rsidR="00A50DDE" w:rsidRPr="009F2FA2" w:rsidRDefault="00A50DDE" w:rsidP="003C5FA4">
            <w:pPr>
              <w:jc w:val="center"/>
              <w:rPr>
                <w:color w:val="000000"/>
              </w:rPr>
            </w:pPr>
          </w:p>
          <w:p w:rsidR="00A50DDE" w:rsidRPr="009F2FA2" w:rsidRDefault="00A50DDE" w:rsidP="003C5FA4">
            <w:pPr>
              <w:jc w:val="center"/>
              <w:rPr>
                <w:color w:val="000000"/>
              </w:rPr>
            </w:pPr>
            <w:r w:rsidRPr="009F2FA2">
              <w:rPr>
                <w:color w:val="000000"/>
              </w:rPr>
              <w:t>-</w:t>
            </w:r>
          </w:p>
        </w:tc>
      </w:tr>
      <w:tr w:rsidR="00A50DDE" w:rsidRPr="009F2FA2" w:rsidTr="003C5FA4">
        <w:trPr>
          <w:trHeight w:val="255"/>
        </w:trPr>
        <w:tc>
          <w:tcPr>
            <w:tcW w:w="1569" w:type="dxa"/>
            <w:vMerge/>
            <w:vAlign w:val="center"/>
          </w:tcPr>
          <w:p w:rsidR="00A50DDE" w:rsidRPr="009F2FA2" w:rsidRDefault="00A50DDE" w:rsidP="003C5FA4">
            <w:pPr>
              <w:rPr>
                <w:bCs/>
                <w:color w:val="000000"/>
              </w:rPr>
            </w:pPr>
          </w:p>
        </w:tc>
        <w:tc>
          <w:tcPr>
            <w:tcW w:w="2066" w:type="dxa"/>
            <w:gridSpan w:val="2"/>
            <w:noWrap/>
            <w:vAlign w:val="bottom"/>
          </w:tcPr>
          <w:p w:rsidR="00A50DDE" w:rsidRPr="00F753DB" w:rsidRDefault="00A50DDE" w:rsidP="003C5FA4">
            <w:pPr>
              <w:jc w:val="center"/>
              <w:rPr>
                <w:color w:val="000000"/>
                <w:sz w:val="23"/>
                <w:szCs w:val="23"/>
              </w:rPr>
            </w:pPr>
            <w:r w:rsidRPr="00F753DB">
              <w:rPr>
                <w:color w:val="000000"/>
                <w:sz w:val="23"/>
                <w:szCs w:val="23"/>
              </w:rPr>
              <w:t>Неучтённые расходы (10% от Хоз-питьевых)</w:t>
            </w:r>
          </w:p>
        </w:tc>
        <w:tc>
          <w:tcPr>
            <w:tcW w:w="778" w:type="dxa"/>
            <w:noWrap/>
            <w:vAlign w:val="center"/>
          </w:tcPr>
          <w:p w:rsidR="00A50DDE" w:rsidRPr="009F2FA2" w:rsidRDefault="00A50DDE" w:rsidP="003C5FA4">
            <w:pPr>
              <w:jc w:val="center"/>
              <w:rPr>
                <w:color w:val="000000"/>
              </w:rPr>
            </w:pPr>
            <w:r w:rsidRPr="009F2FA2">
              <w:rPr>
                <w:color w:val="000000"/>
              </w:rPr>
              <w:t>%</w:t>
            </w:r>
          </w:p>
        </w:tc>
        <w:tc>
          <w:tcPr>
            <w:tcW w:w="816" w:type="dxa"/>
            <w:noWrap/>
            <w:vAlign w:val="center"/>
          </w:tcPr>
          <w:p w:rsidR="00A50DDE" w:rsidRPr="009F2FA2" w:rsidRDefault="00A50DDE" w:rsidP="003C5FA4">
            <w:pPr>
              <w:jc w:val="center"/>
              <w:rPr>
                <w:bCs/>
                <w:color w:val="000000"/>
              </w:rPr>
            </w:pPr>
            <w:r w:rsidRPr="009F2FA2">
              <w:rPr>
                <w:bCs/>
                <w:color w:val="000000"/>
              </w:rPr>
              <w:t>10</w:t>
            </w:r>
          </w:p>
        </w:tc>
        <w:tc>
          <w:tcPr>
            <w:tcW w:w="977" w:type="dxa"/>
            <w:noWrap/>
            <w:vAlign w:val="center"/>
          </w:tcPr>
          <w:p w:rsidR="00A50DDE" w:rsidRPr="009F2FA2" w:rsidRDefault="00A50DDE" w:rsidP="003C5FA4">
            <w:pPr>
              <w:jc w:val="center"/>
              <w:rPr>
                <w:bCs/>
                <w:color w:val="000000"/>
              </w:rPr>
            </w:pPr>
          </w:p>
        </w:tc>
        <w:tc>
          <w:tcPr>
            <w:tcW w:w="876" w:type="dxa"/>
            <w:noWrap/>
            <w:vAlign w:val="center"/>
          </w:tcPr>
          <w:p w:rsidR="00A50DDE" w:rsidRPr="009F2FA2" w:rsidRDefault="00A50DDE" w:rsidP="003C5FA4">
            <w:pPr>
              <w:jc w:val="center"/>
              <w:rPr>
                <w:color w:val="000000"/>
              </w:rPr>
            </w:pPr>
            <w:r w:rsidRPr="009F2FA2">
              <w:rPr>
                <w:color w:val="000000"/>
              </w:rPr>
              <w:t>2100</w:t>
            </w:r>
          </w:p>
        </w:tc>
        <w:tc>
          <w:tcPr>
            <w:tcW w:w="1116" w:type="dxa"/>
            <w:noWrap/>
            <w:vAlign w:val="center"/>
          </w:tcPr>
          <w:p w:rsidR="00A50DDE" w:rsidRPr="009F2FA2" w:rsidRDefault="00A50DDE" w:rsidP="003C5FA4">
            <w:pPr>
              <w:jc w:val="center"/>
              <w:rPr>
                <w:color w:val="000000"/>
              </w:rPr>
            </w:pPr>
            <w:r w:rsidRPr="009F2FA2">
              <w:rPr>
                <w:color w:val="000000"/>
              </w:rPr>
              <w:t>766,5</w:t>
            </w:r>
          </w:p>
        </w:tc>
        <w:tc>
          <w:tcPr>
            <w:tcW w:w="1066" w:type="dxa"/>
            <w:noWrap/>
            <w:vAlign w:val="center"/>
          </w:tcPr>
          <w:p w:rsidR="00A50DDE" w:rsidRPr="009F2FA2" w:rsidRDefault="00A50DDE" w:rsidP="003C5FA4">
            <w:pPr>
              <w:jc w:val="center"/>
              <w:rPr>
                <w:color w:val="000000"/>
              </w:rPr>
            </w:pPr>
            <w:r w:rsidRPr="009F2FA2">
              <w:rPr>
                <w:color w:val="000000"/>
              </w:rPr>
              <w:t>2520</w:t>
            </w:r>
          </w:p>
        </w:tc>
        <w:tc>
          <w:tcPr>
            <w:tcW w:w="1010" w:type="dxa"/>
            <w:noWrap/>
            <w:vAlign w:val="center"/>
          </w:tcPr>
          <w:p w:rsidR="00A50DDE" w:rsidRPr="009F2FA2" w:rsidRDefault="00A50DDE" w:rsidP="003C5FA4">
            <w:pPr>
              <w:jc w:val="center"/>
              <w:rPr>
                <w:color w:val="000000"/>
              </w:rPr>
            </w:pPr>
            <w:r w:rsidRPr="009F2FA2">
              <w:rPr>
                <w:color w:val="000000"/>
              </w:rPr>
              <w:t>105</w:t>
            </w:r>
          </w:p>
        </w:tc>
      </w:tr>
      <w:tr w:rsidR="00A50DDE" w:rsidRPr="009F2FA2" w:rsidTr="003C5FA4">
        <w:trPr>
          <w:trHeight w:val="255"/>
        </w:trPr>
        <w:tc>
          <w:tcPr>
            <w:tcW w:w="1569" w:type="dxa"/>
            <w:vMerge/>
            <w:vAlign w:val="center"/>
          </w:tcPr>
          <w:p w:rsidR="00A50DDE" w:rsidRPr="009F2FA2" w:rsidRDefault="00A50DDE" w:rsidP="003C5FA4">
            <w:pPr>
              <w:rPr>
                <w:bCs/>
                <w:color w:val="000000"/>
              </w:rPr>
            </w:pPr>
          </w:p>
        </w:tc>
        <w:tc>
          <w:tcPr>
            <w:tcW w:w="2066" w:type="dxa"/>
            <w:gridSpan w:val="2"/>
            <w:noWrap/>
            <w:vAlign w:val="bottom"/>
          </w:tcPr>
          <w:p w:rsidR="00A50DDE" w:rsidRPr="009F2FA2" w:rsidRDefault="00A50DDE" w:rsidP="003C5FA4">
            <w:pPr>
              <w:rPr>
                <w:color w:val="000000"/>
              </w:rPr>
            </w:pPr>
            <w:r w:rsidRPr="009F2FA2">
              <w:rPr>
                <w:color w:val="000000"/>
              </w:rPr>
              <w:t xml:space="preserve"> Полив</w:t>
            </w:r>
          </w:p>
        </w:tc>
        <w:tc>
          <w:tcPr>
            <w:tcW w:w="778" w:type="dxa"/>
            <w:noWrap/>
            <w:vAlign w:val="center"/>
          </w:tcPr>
          <w:p w:rsidR="00A50DDE" w:rsidRPr="009F2FA2" w:rsidRDefault="00A50DDE" w:rsidP="003C5FA4">
            <w:pPr>
              <w:jc w:val="center"/>
              <w:rPr>
                <w:color w:val="000000"/>
              </w:rPr>
            </w:pPr>
            <w:r w:rsidRPr="009F2FA2">
              <w:rPr>
                <w:color w:val="000000"/>
              </w:rPr>
              <w:t>чел</w:t>
            </w:r>
          </w:p>
        </w:tc>
        <w:tc>
          <w:tcPr>
            <w:tcW w:w="816" w:type="dxa"/>
            <w:noWrap/>
            <w:vAlign w:val="center"/>
          </w:tcPr>
          <w:p w:rsidR="00A50DDE" w:rsidRPr="009F2FA2" w:rsidRDefault="00A50DDE" w:rsidP="003C5FA4">
            <w:pPr>
              <w:jc w:val="center"/>
              <w:rPr>
                <w:color w:val="000000"/>
              </w:rPr>
            </w:pPr>
            <w:r w:rsidRPr="009F2FA2">
              <w:rPr>
                <w:color w:val="000000"/>
              </w:rPr>
              <w:t>70000</w:t>
            </w:r>
          </w:p>
        </w:tc>
        <w:tc>
          <w:tcPr>
            <w:tcW w:w="977" w:type="dxa"/>
            <w:noWrap/>
            <w:vAlign w:val="center"/>
          </w:tcPr>
          <w:p w:rsidR="00A50DDE" w:rsidRPr="009F2FA2" w:rsidRDefault="00A50DDE" w:rsidP="003C5FA4">
            <w:pPr>
              <w:jc w:val="center"/>
              <w:rPr>
                <w:color w:val="000000"/>
              </w:rPr>
            </w:pPr>
            <w:r w:rsidRPr="009F2FA2">
              <w:rPr>
                <w:color w:val="000000"/>
              </w:rPr>
              <w:t>50</w:t>
            </w:r>
          </w:p>
        </w:tc>
        <w:tc>
          <w:tcPr>
            <w:tcW w:w="876" w:type="dxa"/>
            <w:noWrap/>
            <w:vAlign w:val="center"/>
          </w:tcPr>
          <w:p w:rsidR="00A50DDE" w:rsidRPr="009F2FA2" w:rsidRDefault="00A50DDE" w:rsidP="003C5FA4">
            <w:pPr>
              <w:jc w:val="center"/>
              <w:rPr>
                <w:color w:val="000000"/>
              </w:rPr>
            </w:pPr>
            <w:r w:rsidRPr="009F2FA2">
              <w:rPr>
                <w:color w:val="000000"/>
              </w:rPr>
              <w:t>3500</w:t>
            </w:r>
          </w:p>
        </w:tc>
        <w:tc>
          <w:tcPr>
            <w:tcW w:w="1116" w:type="dxa"/>
            <w:noWrap/>
            <w:vAlign w:val="center"/>
          </w:tcPr>
          <w:p w:rsidR="00A50DDE" w:rsidRPr="009F2FA2" w:rsidRDefault="00A50DDE" w:rsidP="003C5FA4">
            <w:pPr>
              <w:jc w:val="center"/>
              <w:rPr>
                <w:color w:val="000000"/>
              </w:rPr>
            </w:pPr>
            <w:r w:rsidRPr="009F2FA2">
              <w:rPr>
                <w:color w:val="000000"/>
              </w:rPr>
              <w:t>1277,5</w:t>
            </w:r>
          </w:p>
        </w:tc>
        <w:tc>
          <w:tcPr>
            <w:tcW w:w="1066" w:type="dxa"/>
            <w:noWrap/>
            <w:vAlign w:val="center"/>
          </w:tcPr>
          <w:p w:rsidR="00A50DDE" w:rsidRPr="009F2FA2" w:rsidRDefault="00A50DDE" w:rsidP="003C5FA4">
            <w:pPr>
              <w:jc w:val="center"/>
              <w:rPr>
                <w:color w:val="000000"/>
              </w:rPr>
            </w:pPr>
            <w:r w:rsidRPr="009F2FA2">
              <w:rPr>
                <w:color w:val="000000"/>
              </w:rPr>
              <w:t>4200</w:t>
            </w:r>
          </w:p>
        </w:tc>
        <w:tc>
          <w:tcPr>
            <w:tcW w:w="1010" w:type="dxa"/>
            <w:noWrap/>
            <w:vAlign w:val="center"/>
          </w:tcPr>
          <w:p w:rsidR="00A50DDE" w:rsidRPr="009F2FA2" w:rsidRDefault="00A50DDE" w:rsidP="003C5FA4">
            <w:pPr>
              <w:jc w:val="center"/>
              <w:rPr>
                <w:color w:val="000000"/>
              </w:rPr>
            </w:pPr>
            <w:r w:rsidRPr="009F2FA2">
              <w:rPr>
                <w:color w:val="000000"/>
              </w:rPr>
              <w:t>175</w:t>
            </w:r>
          </w:p>
        </w:tc>
      </w:tr>
      <w:tr w:rsidR="00A50DDE" w:rsidRPr="009F2FA2" w:rsidTr="003C5FA4">
        <w:trPr>
          <w:trHeight w:val="255"/>
        </w:trPr>
        <w:tc>
          <w:tcPr>
            <w:tcW w:w="1569" w:type="dxa"/>
            <w:vMerge/>
            <w:vAlign w:val="center"/>
          </w:tcPr>
          <w:p w:rsidR="00A50DDE" w:rsidRPr="009F2FA2" w:rsidRDefault="00A50DDE" w:rsidP="003C5FA4">
            <w:pPr>
              <w:rPr>
                <w:bCs/>
                <w:color w:val="000000"/>
              </w:rPr>
            </w:pPr>
          </w:p>
        </w:tc>
        <w:tc>
          <w:tcPr>
            <w:tcW w:w="2066" w:type="dxa"/>
            <w:gridSpan w:val="2"/>
            <w:noWrap/>
            <w:vAlign w:val="bottom"/>
          </w:tcPr>
          <w:p w:rsidR="00A50DDE" w:rsidRPr="009F2FA2" w:rsidRDefault="00A50DDE" w:rsidP="003C5FA4">
            <w:pPr>
              <w:rPr>
                <w:bCs/>
                <w:color w:val="000000"/>
              </w:rPr>
            </w:pPr>
            <w:r w:rsidRPr="009F2FA2">
              <w:rPr>
                <w:bCs/>
                <w:color w:val="000000"/>
              </w:rPr>
              <w:t>Итого:</w:t>
            </w:r>
          </w:p>
        </w:tc>
        <w:tc>
          <w:tcPr>
            <w:tcW w:w="778" w:type="dxa"/>
            <w:noWrap/>
            <w:vAlign w:val="center"/>
          </w:tcPr>
          <w:p w:rsidR="00A50DDE" w:rsidRPr="009F2FA2" w:rsidRDefault="00A50DDE" w:rsidP="003C5FA4">
            <w:pPr>
              <w:jc w:val="center"/>
              <w:rPr>
                <w:bCs/>
                <w:color w:val="000000"/>
              </w:rPr>
            </w:pPr>
            <w:r w:rsidRPr="009F2FA2">
              <w:rPr>
                <w:bCs/>
                <w:color w:val="000000"/>
              </w:rPr>
              <w:t>чел</w:t>
            </w:r>
          </w:p>
        </w:tc>
        <w:tc>
          <w:tcPr>
            <w:tcW w:w="816" w:type="dxa"/>
            <w:noWrap/>
            <w:vAlign w:val="center"/>
          </w:tcPr>
          <w:p w:rsidR="00A50DDE" w:rsidRPr="009F2FA2" w:rsidRDefault="00A50DDE" w:rsidP="003C5FA4">
            <w:pPr>
              <w:jc w:val="center"/>
              <w:rPr>
                <w:color w:val="000000"/>
              </w:rPr>
            </w:pPr>
          </w:p>
        </w:tc>
        <w:tc>
          <w:tcPr>
            <w:tcW w:w="977" w:type="dxa"/>
            <w:noWrap/>
            <w:vAlign w:val="center"/>
          </w:tcPr>
          <w:p w:rsidR="00A50DDE" w:rsidRPr="009F2FA2" w:rsidRDefault="00A50DDE" w:rsidP="003C5FA4">
            <w:pPr>
              <w:jc w:val="center"/>
              <w:rPr>
                <w:color w:val="000000"/>
              </w:rPr>
            </w:pPr>
          </w:p>
        </w:tc>
        <w:tc>
          <w:tcPr>
            <w:tcW w:w="876" w:type="dxa"/>
            <w:noWrap/>
            <w:vAlign w:val="center"/>
          </w:tcPr>
          <w:p w:rsidR="00A50DDE" w:rsidRPr="009F2FA2" w:rsidRDefault="00A50DDE" w:rsidP="003C5FA4">
            <w:pPr>
              <w:jc w:val="center"/>
              <w:rPr>
                <w:color w:val="000000"/>
              </w:rPr>
            </w:pPr>
            <w:r w:rsidRPr="009F2FA2">
              <w:rPr>
                <w:color w:val="000000"/>
              </w:rPr>
              <w:t>26600</w:t>
            </w:r>
          </w:p>
        </w:tc>
        <w:tc>
          <w:tcPr>
            <w:tcW w:w="1116" w:type="dxa"/>
            <w:noWrap/>
            <w:vAlign w:val="center"/>
          </w:tcPr>
          <w:p w:rsidR="00A50DDE" w:rsidRPr="009F2FA2" w:rsidRDefault="00A50DDE" w:rsidP="003C5FA4">
            <w:pPr>
              <w:jc w:val="center"/>
              <w:rPr>
                <w:color w:val="000000"/>
              </w:rPr>
            </w:pPr>
            <w:r w:rsidRPr="009F2FA2">
              <w:rPr>
                <w:color w:val="000000"/>
              </w:rPr>
              <w:t>9709</w:t>
            </w:r>
          </w:p>
        </w:tc>
        <w:tc>
          <w:tcPr>
            <w:tcW w:w="1066" w:type="dxa"/>
            <w:noWrap/>
            <w:vAlign w:val="center"/>
          </w:tcPr>
          <w:p w:rsidR="00A50DDE" w:rsidRPr="009F2FA2" w:rsidRDefault="00A50DDE" w:rsidP="003C5FA4">
            <w:pPr>
              <w:jc w:val="center"/>
              <w:rPr>
                <w:color w:val="000000"/>
              </w:rPr>
            </w:pPr>
            <w:r w:rsidRPr="009F2FA2">
              <w:rPr>
                <w:color w:val="000000"/>
              </w:rPr>
              <w:t>31920</w:t>
            </w:r>
          </w:p>
        </w:tc>
        <w:tc>
          <w:tcPr>
            <w:tcW w:w="1010" w:type="dxa"/>
            <w:noWrap/>
            <w:vAlign w:val="center"/>
          </w:tcPr>
          <w:p w:rsidR="00A50DDE" w:rsidRPr="009F2FA2" w:rsidRDefault="00A50DDE" w:rsidP="003C5FA4">
            <w:pPr>
              <w:jc w:val="center"/>
              <w:rPr>
                <w:color w:val="000000"/>
              </w:rPr>
            </w:pPr>
            <w:r w:rsidRPr="009F2FA2">
              <w:rPr>
                <w:color w:val="000000"/>
              </w:rPr>
              <w:t>1330</w:t>
            </w:r>
          </w:p>
        </w:tc>
      </w:tr>
    </w:tbl>
    <w:p w:rsidR="00A50DDE" w:rsidRPr="00C47E19" w:rsidRDefault="00A50DDE" w:rsidP="00430FEE">
      <w:pPr>
        <w:spacing w:line="360" w:lineRule="auto"/>
        <w:jc w:val="right"/>
        <w:rPr>
          <w:sz w:val="28"/>
          <w:szCs w:val="28"/>
        </w:rPr>
      </w:pPr>
      <w:r w:rsidRPr="00C47E19">
        <w:rPr>
          <w:sz w:val="28"/>
          <w:szCs w:val="28"/>
        </w:rPr>
        <w:t>Таблица 15</w:t>
      </w:r>
    </w:p>
    <w:p w:rsidR="00A50DDE" w:rsidRDefault="00A50DDE" w:rsidP="00430FEE">
      <w:pPr>
        <w:spacing w:line="360" w:lineRule="auto"/>
        <w:rPr>
          <w:sz w:val="28"/>
          <w:szCs w:val="28"/>
        </w:rPr>
      </w:pPr>
    </w:p>
    <w:p w:rsidR="00A50DDE" w:rsidRPr="0097276C" w:rsidRDefault="00A50DDE" w:rsidP="00430FEE">
      <w:pPr>
        <w:spacing w:line="360" w:lineRule="auto"/>
        <w:rPr>
          <w:b/>
          <w:sz w:val="28"/>
          <w:szCs w:val="28"/>
        </w:rPr>
      </w:pPr>
      <w:r w:rsidRPr="0097276C">
        <w:rPr>
          <w:sz w:val="28"/>
          <w:szCs w:val="28"/>
        </w:rPr>
        <w:t xml:space="preserve">1. Количество расчётных дней в году: 365 — для населения; 120 — для полива (частота полива 1раз в 2 дня). </w:t>
      </w:r>
    </w:p>
    <w:p w:rsidR="00A50DDE" w:rsidRPr="0097276C" w:rsidRDefault="00A50DDE" w:rsidP="00430FEE">
      <w:pPr>
        <w:spacing w:line="360" w:lineRule="auto"/>
        <w:rPr>
          <w:sz w:val="28"/>
          <w:szCs w:val="28"/>
        </w:rPr>
      </w:pPr>
      <w:r w:rsidRPr="0097276C">
        <w:rPr>
          <w:sz w:val="28"/>
          <w:szCs w:val="28"/>
        </w:rPr>
        <w:t>2. СП 31.13330.2012 «Водоснабжение. Наружные сети и сооружения».</w:t>
      </w:r>
    </w:p>
    <w:p w:rsidR="00A50DDE" w:rsidRDefault="00A50DDE" w:rsidP="005B3130">
      <w:pPr>
        <w:autoSpaceDE w:val="0"/>
        <w:autoSpaceDN w:val="0"/>
        <w:adjustRightInd w:val="0"/>
        <w:spacing w:line="360" w:lineRule="auto"/>
        <w:ind w:hanging="567"/>
        <w:rPr>
          <w:b/>
          <w:color w:val="993300"/>
          <w:sz w:val="28"/>
          <w:szCs w:val="28"/>
        </w:rPr>
      </w:pPr>
    </w:p>
    <w:p w:rsidR="00A50DDE" w:rsidRDefault="00A50DDE" w:rsidP="005B3130">
      <w:pPr>
        <w:autoSpaceDE w:val="0"/>
        <w:autoSpaceDN w:val="0"/>
        <w:adjustRightInd w:val="0"/>
        <w:spacing w:line="360" w:lineRule="auto"/>
        <w:ind w:hanging="567"/>
        <w:rPr>
          <w:b/>
          <w:color w:val="993300"/>
          <w:sz w:val="28"/>
          <w:szCs w:val="28"/>
        </w:rPr>
      </w:pPr>
    </w:p>
    <w:p w:rsidR="00A50DDE" w:rsidRDefault="00A50DDE" w:rsidP="005B3130">
      <w:pPr>
        <w:autoSpaceDE w:val="0"/>
        <w:autoSpaceDN w:val="0"/>
        <w:adjustRightInd w:val="0"/>
        <w:spacing w:line="360" w:lineRule="auto"/>
        <w:ind w:hanging="567"/>
        <w:rPr>
          <w:b/>
          <w:color w:val="993300"/>
          <w:sz w:val="28"/>
          <w:szCs w:val="28"/>
        </w:rPr>
      </w:pPr>
    </w:p>
    <w:p w:rsidR="00A50DDE" w:rsidRDefault="00A50DDE" w:rsidP="005B3130">
      <w:pPr>
        <w:autoSpaceDE w:val="0"/>
        <w:autoSpaceDN w:val="0"/>
        <w:adjustRightInd w:val="0"/>
        <w:spacing w:line="360" w:lineRule="auto"/>
        <w:ind w:hanging="567"/>
        <w:rPr>
          <w:b/>
          <w:color w:val="993300"/>
          <w:sz w:val="28"/>
          <w:szCs w:val="28"/>
        </w:rPr>
      </w:pPr>
    </w:p>
    <w:p w:rsidR="00A50DDE" w:rsidRDefault="00A50DDE" w:rsidP="003C5FA4">
      <w:pPr>
        <w:autoSpaceDE w:val="0"/>
        <w:autoSpaceDN w:val="0"/>
        <w:adjustRightInd w:val="0"/>
        <w:spacing w:line="360" w:lineRule="auto"/>
        <w:rPr>
          <w:b/>
          <w:color w:val="000000"/>
          <w:sz w:val="28"/>
          <w:szCs w:val="28"/>
        </w:rPr>
      </w:pPr>
    </w:p>
    <w:p w:rsidR="00A50DDE" w:rsidRPr="004D334A" w:rsidRDefault="00A50DDE" w:rsidP="003C5FA4">
      <w:pPr>
        <w:autoSpaceDE w:val="0"/>
        <w:autoSpaceDN w:val="0"/>
        <w:adjustRightInd w:val="0"/>
        <w:spacing w:line="360" w:lineRule="auto"/>
        <w:rPr>
          <w:b/>
          <w:color w:val="000000"/>
          <w:sz w:val="28"/>
          <w:szCs w:val="28"/>
        </w:rPr>
      </w:pPr>
      <w:r w:rsidRPr="004D334A">
        <w:rPr>
          <w:b/>
          <w:color w:val="000000"/>
          <w:sz w:val="28"/>
          <w:szCs w:val="28"/>
        </w:rPr>
        <w:t>4. Предложения по строительству, реконструкции и модернизации объектов централизованной системы водоснабжения</w:t>
      </w:r>
    </w:p>
    <w:bookmarkEnd w:id="26"/>
    <w:bookmarkEnd w:id="27"/>
    <w:bookmarkEnd w:id="28"/>
    <w:bookmarkEnd w:id="29"/>
    <w:p w:rsidR="00A50DDE" w:rsidRDefault="00A50DDE" w:rsidP="00D24FD3">
      <w:pPr>
        <w:autoSpaceDE w:val="0"/>
        <w:autoSpaceDN w:val="0"/>
        <w:adjustRightInd w:val="0"/>
        <w:spacing w:line="276"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Одновременное решение всех задач, сформировавшихся в г. Арсеньеве за десятилетия, не представляется возможным. </w:t>
      </w:r>
    </w:p>
    <w:p w:rsidR="00A50DDE" w:rsidRPr="004D334A" w:rsidRDefault="00A50DDE" w:rsidP="00D24FD3">
      <w:pPr>
        <w:spacing w:line="276" w:lineRule="auto"/>
        <w:ind w:firstLine="709"/>
        <w:jc w:val="both"/>
        <w:rPr>
          <w:color w:val="000000"/>
          <w:sz w:val="28"/>
          <w:szCs w:val="28"/>
        </w:rPr>
      </w:pPr>
      <w:r w:rsidRPr="004D334A">
        <w:rPr>
          <w:color w:val="000000"/>
          <w:sz w:val="28"/>
          <w:szCs w:val="28"/>
        </w:rPr>
        <w:t>На территории «Арсеньевского городского округа» есть необходимость в полной реконструкции и модернизации существующей системы водоснабжения.</w:t>
      </w:r>
    </w:p>
    <w:p w:rsidR="00A50DDE" w:rsidRPr="004D334A" w:rsidRDefault="00A50DDE" w:rsidP="00D24FD3">
      <w:pPr>
        <w:spacing w:line="276" w:lineRule="auto"/>
        <w:ind w:firstLine="709"/>
        <w:jc w:val="both"/>
        <w:rPr>
          <w:color w:val="000000"/>
          <w:sz w:val="28"/>
          <w:szCs w:val="28"/>
        </w:rPr>
      </w:pPr>
      <w:r w:rsidRPr="004D334A">
        <w:rPr>
          <w:color w:val="000000"/>
          <w:sz w:val="28"/>
          <w:szCs w:val="28"/>
        </w:rPr>
        <w:t xml:space="preserve">Рекомендуется при новом строительстве и реконструкции существующих водопроводов применять полиэтиленовые  трубопроводы со сроком гарантии от 25 лет. Для сокращения времени устранения аварий и последствий, неразрывно связанных с авариями в системе водоснабжения Арсеньевского городского округа, экономии энергоресурсов в связи с оптимизацией регулирования технологических процессов в системе водоснабжения, рекомендуется применять систему оперативно-дистанционного контроля (ОДК) на базе информационно – измерительного комплекса встроенного в систему АИИСКУЭ (автоматизированные информационно-измерительные системы коммерческого учёта энергоресурсов) и АСТУЭ (автоматизированные системы коммерческого учёта энергоресурсов), АСУ ТП СВС (автоматизированные системы управления технологическими процессами системы водоснабжения). При проведении реконструкции сетей водоснабжения, данные технические решения необходимо внедрять как базовый элемент достижения объективности получаемой информации и достижения энергетической эффективности, не менее рекомендуемой  261- ФЗ «Об энергоэффективности…».  </w:t>
      </w:r>
    </w:p>
    <w:p w:rsidR="00A50DDE" w:rsidRDefault="00A50DDE" w:rsidP="00D24FD3">
      <w:pPr>
        <w:autoSpaceDE w:val="0"/>
        <w:autoSpaceDN w:val="0"/>
        <w:adjustRightInd w:val="0"/>
        <w:spacing w:line="276"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В связи с эти обстоятельством спланированы мероприятия и последовательность их решения для эффективного использования средств, затрачиваемых на восстановление и оптимизацию работы системы, которые представлены ниже в таблице №16. Основным фактором оптимизации намечено сокращение производственных расходов воды, которое в конечном итоге позволит сократить объемы воды, забираемые из источников водоснабжения, уменьшить производительность очистных сооружений водоснабжения и сократить себестоимость продукции. </w:t>
      </w:r>
    </w:p>
    <w:p w:rsidR="00A50DDE" w:rsidRPr="00F753DB" w:rsidRDefault="00A50DDE" w:rsidP="00D24FD3">
      <w:pPr>
        <w:autoSpaceDE w:val="0"/>
        <w:autoSpaceDN w:val="0"/>
        <w:adjustRightInd w:val="0"/>
        <w:spacing w:line="276" w:lineRule="auto"/>
        <w:ind w:firstLine="567"/>
        <w:jc w:val="both"/>
        <w:rPr>
          <w:rFonts w:ascii="Times New Roman CYR" w:hAnsi="Times New Roman CYR" w:cs="Times New Roman CYR"/>
          <w:color w:val="000000"/>
          <w:sz w:val="28"/>
          <w:szCs w:val="28"/>
        </w:rPr>
        <w:sectPr w:rsidR="00A50DDE" w:rsidRPr="00F753DB" w:rsidSect="005B21BE">
          <w:headerReference w:type="default" r:id="rId16"/>
          <w:footerReference w:type="default" r:id="rId17"/>
          <w:pgSz w:w="11906" w:h="16838"/>
          <w:pgMar w:top="709" w:right="850" w:bottom="1134" w:left="1701" w:header="284" w:footer="708" w:gutter="0"/>
          <w:cols w:space="708"/>
          <w:titlePg/>
          <w:docGrid w:linePitch="360"/>
        </w:sectPr>
      </w:pPr>
    </w:p>
    <w:p w:rsidR="00A50DDE" w:rsidRDefault="00A50DDE" w:rsidP="002B62C7">
      <w:pPr>
        <w:autoSpaceDE w:val="0"/>
        <w:autoSpaceDN w:val="0"/>
        <w:adjustRightInd w:val="0"/>
        <w:spacing w:line="276" w:lineRule="auto"/>
        <w:ind w:firstLine="567"/>
        <w:jc w:val="right"/>
        <w:rPr>
          <w:rFonts w:ascii="Times New Roman CYR" w:hAnsi="Times New Roman CYR" w:cs="Times New Roman CYR"/>
          <w:color w:val="000000"/>
          <w:sz w:val="28"/>
          <w:szCs w:val="28"/>
        </w:rPr>
      </w:pPr>
    </w:p>
    <w:p w:rsidR="00A50DDE" w:rsidRDefault="00A50DDE" w:rsidP="002B62C7">
      <w:pPr>
        <w:autoSpaceDE w:val="0"/>
        <w:autoSpaceDN w:val="0"/>
        <w:adjustRightInd w:val="0"/>
        <w:spacing w:line="276" w:lineRule="auto"/>
        <w:ind w:firstLine="567"/>
        <w:jc w:val="right"/>
        <w:rPr>
          <w:rFonts w:ascii="Times New Roman CYR" w:hAnsi="Times New Roman CYR" w:cs="Times New Roman CYR"/>
          <w:color w:val="000000"/>
          <w:sz w:val="28"/>
          <w:szCs w:val="28"/>
        </w:rPr>
      </w:pPr>
    </w:p>
    <w:p w:rsidR="00A50DDE" w:rsidRDefault="00A50DDE" w:rsidP="002B62C7">
      <w:pPr>
        <w:autoSpaceDE w:val="0"/>
        <w:autoSpaceDN w:val="0"/>
        <w:adjustRightInd w:val="0"/>
        <w:spacing w:line="276" w:lineRule="auto"/>
        <w:ind w:firstLine="567"/>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Таблица № 16</w:t>
      </w:r>
    </w:p>
    <w:p w:rsidR="00A50DDE" w:rsidRDefault="00A50DDE" w:rsidP="00C94C95">
      <w:pPr>
        <w:autoSpaceDE w:val="0"/>
        <w:autoSpaceDN w:val="0"/>
        <w:adjustRightInd w:val="0"/>
        <w:spacing w:line="360" w:lineRule="auto"/>
        <w:ind w:firstLine="708"/>
        <w:jc w:val="center"/>
        <w:rPr>
          <w:b/>
          <w:sz w:val="28"/>
          <w:szCs w:val="28"/>
        </w:rPr>
      </w:pPr>
      <w:r w:rsidRPr="00C94C95">
        <w:rPr>
          <w:rFonts w:ascii="Times New Roman CYR" w:hAnsi="Times New Roman CYR" w:cs="Times New Roman CYR"/>
          <w:b/>
          <w:bCs/>
          <w:sz w:val="28"/>
          <w:szCs w:val="28"/>
        </w:rPr>
        <w:t xml:space="preserve">Мероприятия </w:t>
      </w:r>
      <w:r w:rsidRPr="00C94C95">
        <w:rPr>
          <w:b/>
          <w:sz w:val="28"/>
          <w:szCs w:val="28"/>
        </w:rPr>
        <w:t xml:space="preserve">по строительству, реконструкции и модернизации </w:t>
      </w:r>
    </w:p>
    <w:p w:rsidR="00A50DDE" w:rsidRPr="00C94C95" w:rsidRDefault="00A50DDE" w:rsidP="00C94C95">
      <w:pPr>
        <w:autoSpaceDE w:val="0"/>
        <w:autoSpaceDN w:val="0"/>
        <w:adjustRightInd w:val="0"/>
        <w:spacing w:line="360" w:lineRule="auto"/>
        <w:ind w:firstLine="708"/>
        <w:jc w:val="center"/>
        <w:rPr>
          <w:b/>
          <w:sz w:val="28"/>
          <w:szCs w:val="28"/>
        </w:rPr>
      </w:pPr>
      <w:r w:rsidRPr="00C94C95">
        <w:rPr>
          <w:b/>
          <w:sz w:val="28"/>
          <w:szCs w:val="28"/>
        </w:rPr>
        <w:t>объектов централизованной системы водоснабжения Арсеньевского городского округа.</w:t>
      </w:r>
    </w:p>
    <w:tbl>
      <w:tblPr>
        <w:tblW w:w="14919" w:type="dxa"/>
        <w:tblInd w:w="392" w:type="dxa"/>
        <w:tblLayout w:type="fixed"/>
        <w:tblLook w:val="0000"/>
      </w:tblPr>
      <w:tblGrid>
        <w:gridCol w:w="851"/>
        <w:gridCol w:w="8646"/>
        <w:gridCol w:w="34"/>
        <w:gridCol w:w="5353"/>
        <w:gridCol w:w="35"/>
      </w:tblGrid>
      <w:tr w:rsidR="00A50DDE" w:rsidTr="0014210C">
        <w:trPr>
          <w:gridAfter w:val="1"/>
          <w:wAfter w:w="35" w:type="dxa"/>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b/>
                <w:bCs/>
                <w:color w:val="000000"/>
                <w:lang w:val="en-US"/>
              </w:rPr>
            </w:pPr>
            <w:r>
              <w:rPr>
                <w:b/>
                <w:bCs/>
                <w:color w:val="000000"/>
                <w:lang w:val="en-US"/>
              </w:rPr>
              <w:t>№</w:t>
            </w:r>
          </w:p>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п/п</w:t>
            </w:r>
          </w:p>
        </w:tc>
        <w:tc>
          <w:tcPr>
            <w:tcW w:w="86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Мероприятие</w:t>
            </w:r>
          </w:p>
        </w:tc>
        <w:tc>
          <w:tcPr>
            <w:tcW w:w="538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Исполнитель</w:t>
            </w:r>
          </w:p>
        </w:tc>
      </w:tr>
      <w:tr w:rsidR="00A50DDE" w:rsidTr="00F071E8">
        <w:trPr>
          <w:trHeight w:val="653"/>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1</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 xml:space="preserve">Организация коммерческого учета, модернизация системы управления  технологическим производством </w:t>
            </w:r>
          </w:p>
        </w:tc>
        <w:tc>
          <w:tcPr>
            <w:tcW w:w="5388"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9B080D">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Pr>
                <w:color w:val="000000"/>
                <w:lang w:val="en-US"/>
              </w:rPr>
              <w:t>«</w:t>
            </w:r>
            <w:r>
              <w:rPr>
                <w:rFonts w:ascii="Times New Roman CYR" w:hAnsi="Times New Roman CYR" w:cs="Times New Roman CYR"/>
                <w:color w:val="000000"/>
              </w:rPr>
              <w:t>Эванс</w:t>
            </w:r>
            <w:r>
              <w:rPr>
                <w:color w:val="000000"/>
                <w:lang w:val="en-US"/>
              </w:rPr>
              <w:t>»</w:t>
            </w:r>
          </w:p>
        </w:tc>
      </w:tr>
      <w:tr w:rsidR="00A50DDE" w:rsidRPr="002B62C7" w:rsidTr="00F071E8">
        <w:trPr>
          <w:trHeight w:val="377"/>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2</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 xml:space="preserve">Реконструкция насосных станций с целью сокращения энергопотребления </w:t>
            </w:r>
          </w:p>
        </w:tc>
        <w:tc>
          <w:tcPr>
            <w:tcW w:w="5388"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A50DDE" w:rsidRPr="002B62C7" w:rsidRDefault="00A50DDE" w:rsidP="009B080D">
            <w:pPr>
              <w:autoSpaceDE w:val="0"/>
              <w:autoSpaceDN w:val="0"/>
              <w:adjustRightInd w:val="0"/>
              <w:spacing w:after="200" w:line="276" w:lineRule="auto"/>
              <w:jc w:val="center"/>
              <w:rPr>
                <w:rFonts w:ascii="Calibri" w:hAnsi="Calibri" w:cs="Calibri"/>
                <w:sz w:val="22"/>
                <w:szCs w:val="22"/>
              </w:rPr>
            </w:pPr>
          </w:p>
        </w:tc>
      </w:tr>
      <w:tr w:rsidR="00A50DDE" w:rsidTr="00F071E8">
        <w:trPr>
          <w:trHeight w:val="412"/>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3</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 xml:space="preserve">Разработка программы мониторинга водораспределительной сети </w:t>
            </w:r>
          </w:p>
        </w:tc>
        <w:tc>
          <w:tcPr>
            <w:tcW w:w="5388"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9B080D">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Pr>
                <w:color w:val="000000"/>
                <w:lang w:val="en-US"/>
              </w:rPr>
              <w:t>«</w:t>
            </w:r>
            <w:r>
              <w:rPr>
                <w:rFonts w:ascii="Times New Roman CYR" w:hAnsi="Times New Roman CYR" w:cs="Times New Roman CYR"/>
                <w:color w:val="000000"/>
              </w:rPr>
              <w:t>Эванс</w:t>
            </w:r>
            <w:r>
              <w:rPr>
                <w:color w:val="000000"/>
                <w:lang w:val="en-US"/>
              </w:rPr>
              <w:t>»</w:t>
            </w:r>
          </w:p>
        </w:tc>
      </w:tr>
      <w:tr w:rsidR="00A50DDE" w:rsidRPr="002B62C7" w:rsidTr="00F071E8">
        <w:trPr>
          <w:trHeight w:val="514"/>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color w:val="000000"/>
                <w:lang w:val="en-US"/>
              </w:rPr>
            </w:pPr>
            <w:r>
              <w:rPr>
                <w:color w:val="000000"/>
                <w:lang w:val="en-US"/>
              </w:rPr>
              <w:t>4</w:t>
            </w:r>
          </w:p>
          <w:p w:rsidR="00A50DDE" w:rsidRPr="009B080D" w:rsidRDefault="00A50DDE" w:rsidP="00F071E8">
            <w:pPr>
              <w:autoSpaceDE w:val="0"/>
              <w:autoSpaceDN w:val="0"/>
              <w:adjustRightInd w:val="0"/>
              <w:rPr>
                <w:rFonts w:ascii="Calibri" w:hAnsi="Calibri" w:cs="Calibri"/>
                <w:sz w:val="22"/>
                <w:szCs w:val="22"/>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Мониторинг распределительной сети для определения утечек и хищений</w:t>
            </w:r>
          </w:p>
        </w:tc>
        <w:tc>
          <w:tcPr>
            <w:tcW w:w="5388"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A50DDE" w:rsidRPr="002B62C7" w:rsidRDefault="00A50DDE" w:rsidP="009B080D">
            <w:pPr>
              <w:autoSpaceDE w:val="0"/>
              <w:autoSpaceDN w:val="0"/>
              <w:adjustRightInd w:val="0"/>
              <w:spacing w:after="200" w:line="276" w:lineRule="auto"/>
              <w:jc w:val="center"/>
              <w:rPr>
                <w:rFonts w:ascii="Calibri" w:hAnsi="Calibri" w:cs="Calibri"/>
                <w:sz w:val="22"/>
                <w:szCs w:val="22"/>
              </w:rPr>
            </w:pPr>
          </w:p>
        </w:tc>
      </w:tr>
      <w:tr w:rsidR="00A50DDE" w:rsidTr="00F071E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5</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rPr>
              <w:t>Составление реального плана продаж. Обследование жилого фонда на несанкционированное подключение к водопроводным сетям и др.</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9B080D">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Pr>
                <w:color w:val="000000"/>
                <w:lang w:val="en-US"/>
              </w:rPr>
              <w:t>«</w:t>
            </w:r>
            <w:r>
              <w:rPr>
                <w:rFonts w:ascii="Times New Roman CYR" w:hAnsi="Times New Roman CYR" w:cs="Times New Roman CYR"/>
                <w:color w:val="000000"/>
              </w:rPr>
              <w:t>Эванс</w:t>
            </w:r>
            <w:r>
              <w:rPr>
                <w:color w:val="000000"/>
                <w:lang w:val="en-US"/>
              </w:rPr>
              <w:t>»</w:t>
            </w:r>
          </w:p>
        </w:tc>
      </w:tr>
      <w:tr w:rsidR="00A50DDE" w:rsidTr="00F071E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6</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 xml:space="preserve">Разработка программы сокращения непроизводительных расходов воды населением </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9B080D">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Администрация Арсеньевского городского округа</w:t>
            </w:r>
          </w:p>
        </w:tc>
      </w:tr>
      <w:tr w:rsidR="00A50DDE" w:rsidTr="00F071E8">
        <w:trPr>
          <w:trHeight w:val="702"/>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7</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Times New Roman CYR" w:hAnsi="Times New Roman CYR" w:cs="Times New Roman CYR"/>
              </w:rPr>
            </w:pPr>
            <w:r w:rsidRPr="0014210C">
              <w:rPr>
                <w:rFonts w:ascii="Times New Roman CYR" w:hAnsi="Times New Roman CYR" w:cs="Times New Roman CYR"/>
              </w:rPr>
              <w:t xml:space="preserve">Устройство водомерных узлов с установкой общедомовых приборов учёта холодной воды в количестве 245шт. </w:t>
            </w:r>
          </w:p>
          <w:p w:rsidR="00A50DDE" w:rsidRPr="0014210C" w:rsidRDefault="00A50DDE" w:rsidP="0014210C">
            <w:pPr>
              <w:autoSpaceDE w:val="0"/>
              <w:autoSpaceDN w:val="0"/>
              <w:adjustRightInd w:val="0"/>
              <w:rPr>
                <w:rFonts w:ascii="Calibri" w:hAnsi="Calibri" w:cs="Calibri"/>
              </w:rPr>
            </w:pP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rsidP="009B080D">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Pr>
                <w:color w:val="000000"/>
                <w:lang w:val="en-US"/>
              </w:rPr>
              <w:t>«</w:t>
            </w:r>
            <w:r>
              <w:rPr>
                <w:rFonts w:ascii="Times New Roman CYR" w:hAnsi="Times New Roman CYR" w:cs="Times New Roman CYR"/>
                <w:color w:val="000000"/>
              </w:rPr>
              <w:t>Эванс</w:t>
            </w:r>
            <w:r>
              <w:rPr>
                <w:color w:val="000000"/>
                <w:lang w:val="en-US"/>
              </w:rPr>
              <w:t>»</w:t>
            </w:r>
          </w:p>
        </w:tc>
      </w:tr>
      <w:tr w:rsidR="00A50DDE" w:rsidRPr="000C7FE4" w:rsidTr="00F071E8">
        <w:trPr>
          <w:trHeight w:val="712"/>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8</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rPr>
              <w:t>Реконструкция наиболее изношенных сетей (износ выше 92 % по данным бух. учета собственника)</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tcPr>
          <w:p w:rsidR="00A50DDE" w:rsidRPr="000C7FE4" w:rsidRDefault="00A50DDE" w:rsidP="009B080D">
            <w:pPr>
              <w:autoSpaceDE w:val="0"/>
              <w:autoSpaceDN w:val="0"/>
              <w:adjustRightInd w:val="0"/>
              <w:jc w:val="center"/>
              <w:rPr>
                <w:rFonts w:ascii="Calibri" w:hAnsi="Calibri" w:cs="Calibri"/>
                <w:sz w:val="22"/>
                <w:szCs w:val="22"/>
              </w:rPr>
            </w:pPr>
            <w:r>
              <w:rPr>
                <w:rFonts w:ascii="Times New Roman CYR" w:hAnsi="Times New Roman CYR" w:cs="Times New Roman CYR"/>
                <w:color w:val="000000"/>
              </w:rPr>
              <w:t xml:space="preserve">ООО </w:t>
            </w:r>
            <w:r w:rsidRPr="000C7FE4">
              <w:rPr>
                <w:color w:val="000000"/>
              </w:rPr>
              <w:t>«</w:t>
            </w:r>
            <w:r>
              <w:rPr>
                <w:rFonts w:ascii="Times New Roman CYR" w:hAnsi="Times New Roman CYR" w:cs="Times New Roman CYR"/>
                <w:color w:val="000000"/>
              </w:rPr>
              <w:t>Эванс</w:t>
            </w:r>
            <w:r w:rsidRPr="000C7FE4">
              <w:rPr>
                <w:color w:val="000000"/>
              </w:rPr>
              <w:t>»</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Разработка проекта на строительство водопроводных очистных сооружений на р. Дачная и 2-м подъеме</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Разработка проекта на устройство локальной     системы оповещения</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Строительство водопроводных  очистных сооружений на водозаборе р. Арсеньевка</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УК </w:t>
            </w:r>
            <w:r w:rsidRPr="00B93AA8">
              <w:rPr>
                <w:color w:val="000000"/>
              </w:rPr>
              <w:t>«</w:t>
            </w:r>
            <w:r w:rsidRPr="00B93AA8">
              <w:rPr>
                <w:rFonts w:ascii="Times New Roman CYR" w:hAnsi="Times New Roman CYR" w:cs="Times New Roman CYR"/>
                <w:color w:val="000000"/>
              </w:rPr>
              <w:t>ТЭК Арсеньев»</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Ремонт траншейного водосброса на водохранилище р. Дачная (доведение торцевой стены до проектной отметки, ремонт бетонных стен и днища, восстановление дренажной системы), устройство ограждения водохранилища и асфальтового       покрытия по гребню плотины</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Устройство локальной системы оповещения</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r>
      <w:tr w:rsidR="00A50DDE" w:rsidRPr="00451929"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color w:val="000000"/>
              </w:rPr>
            </w:pP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rPr>
                <w:rFonts w:ascii="Times New Roman CYR" w:hAnsi="Times New Roman CYR" w:cs="Times New Roman CYR"/>
                <w:color w:val="000000"/>
              </w:rPr>
            </w:pPr>
            <w:r w:rsidRPr="00B93AA8">
              <w:t>Разработка проекта на строительство водопроводных очистных сооружений на р. Дачная и 2-м подъеме</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1A3476">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r>
      <w:tr w:rsidR="00A50DDE" w:rsidTr="00F071E8">
        <w:trPr>
          <w:trHeight w:val="53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C7FE4" w:rsidRDefault="00A50DDE" w:rsidP="00F071E8">
            <w:pPr>
              <w:numPr>
                <w:ilvl w:val="0"/>
                <w:numId w:val="35"/>
              </w:numPr>
              <w:autoSpaceDE w:val="0"/>
              <w:autoSpaceDN w:val="0"/>
              <w:adjustRightInd w:val="0"/>
              <w:rPr>
                <w:rFonts w:ascii="Calibri" w:hAnsi="Calibri" w:cs="Calibri"/>
                <w:sz w:val="22"/>
                <w:szCs w:val="22"/>
              </w:rPr>
            </w:pPr>
            <w:r w:rsidRPr="000C7FE4">
              <w:rPr>
                <w:color w:val="000000"/>
              </w:rPr>
              <w:t>9</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4210C" w:rsidRDefault="00A50DDE" w:rsidP="0014210C">
            <w:pPr>
              <w:autoSpaceDE w:val="0"/>
              <w:autoSpaceDN w:val="0"/>
              <w:adjustRightInd w:val="0"/>
              <w:rPr>
                <w:rFonts w:ascii="Calibri" w:hAnsi="Calibri" w:cs="Calibri"/>
              </w:rPr>
            </w:pPr>
            <w:r w:rsidRPr="0014210C">
              <w:rPr>
                <w:rFonts w:ascii="Times New Roman CYR" w:hAnsi="Times New Roman CYR" w:cs="Times New Roman CYR"/>
                <w:color w:val="000000"/>
              </w:rPr>
              <w:t>Разработка проекта очистных сооружений водоподготовки</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3D438A">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sidRPr="000C7FE4">
              <w:rPr>
                <w:color w:val="000000"/>
              </w:rPr>
              <w:t>«</w:t>
            </w:r>
            <w:r>
              <w:rPr>
                <w:rFonts w:ascii="Times New Roman CYR" w:hAnsi="Times New Roman CYR" w:cs="Times New Roman CYR"/>
                <w:color w:val="000000"/>
              </w:rPr>
              <w:t>Эванс</w:t>
            </w:r>
            <w:r>
              <w:rPr>
                <w:color w:val="000000"/>
                <w:lang w:val="en-US"/>
              </w:rPr>
              <w:t>»</w:t>
            </w:r>
          </w:p>
        </w:tc>
      </w:tr>
      <w:tr w:rsidR="00A50DDE" w:rsidTr="00F071E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071E8">
            <w:pPr>
              <w:numPr>
                <w:ilvl w:val="0"/>
                <w:numId w:val="35"/>
              </w:numPr>
              <w:autoSpaceDE w:val="0"/>
              <w:autoSpaceDN w:val="0"/>
              <w:adjustRightInd w:val="0"/>
              <w:rPr>
                <w:rFonts w:ascii="Calibri" w:hAnsi="Calibri" w:cs="Calibri"/>
                <w:sz w:val="22"/>
                <w:szCs w:val="22"/>
                <w:lang w:val="en-US"/>
              </w:rPr>
            </w:pPr>
            <w:r>
              <w:rPr>
                <w:color w:val="000000"/>
                <w:lang w:val="en-US"/>
              </w:rPr>
              <w:t>10</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4210C" w:rsidRDefault="00A50DDE" w:rsidP="0014210C">
            <w:pPr>
              <w:autoSpaceDE w:val="0"/>
              <w:autoSpaceDN w:val="0"/>
              <w:adjustRightInd w:val="0"/>
              <w:rPr>
                <w:rFonts w:ascii="Calibri" w:hAnsi="Calibri" w:cs="Calibri"/>
                <w:lang w:val="en-US"/>
              </w:rPr>
            </w:pPr>
            <w:r w:rsidRPr="0014210C">
              <w:rPr>
                <w:rFonts w:ascii="Times New Roman CYR" w:hAnsi="Times New Roman CYR" w:cs="Times New Roman CYR"/>
                <w:color w:val="000000"/>
              </w:rPr>
              <w:t>Строительство очистных сооружений водоподготовки</w:t>
            </w: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3D438A">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 xml:space="preserve">ООО </w:t>
            </w:r>
            <w:r>
              <w:rPr>
                <w:color w:val="000000"/>
                <w:lang w:val="en-US"/>
              </w:rPr>
              <w:t>«</w:t>
            </w:r>
            <w:r>
              <w:rPr>
                <w:rFonts w:ascii="Times New Roman CYR" w:hAnsi="Times New Roman CYR" w:cs="Times New Roman CYR"/>
                <w:color w:val="000000"/>
              </w:rPr>
              <w:t>Эванс</w:t>
            </w:r>
            <w:r>
              <w:rPr>
                <w:color w:val="000000"/>
                <w:lang w:val="en-US"/>
              </w:rPr>
              <w:t>»</w:t>
            </w:r>
          </w:p>
        </w:tc>
      </w:tr>
      <w:tr w:rsidR="00A50DDE" w:rsidRPr="00C94C95" w:rsidTr="00F071E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61256" w:rsidRDefault="00A50DDE" w:rsidP="00F071E8">
            <w:pPr>
              <w:numPr>
                <w:ilvl w:val="0"/>
                <w:numId w:val="35"/>
              </w:numPr>
              <w:autoSpaceDE w:val="0"/>
              <w:autoSpaceDN w:val="0"/>
              <w:adjustRightInd w:val="0"/>
              <w:rPr>
                <w:sz w:val="22"/>
                <w:szCs w:val="22"/>
              </w:rPr>
            </w:pPr>
            <w:r w:rsidRPr="00161256">
              <w:rPr>
                <w:sz w:val="22"/>
                <w:szCs w:val="22"/>
              </w:rPr>
              <w:t>11</w:t>
            </w:r>
            <w:r>
              <w:rPr>
                <w:sz w:val="22"/>
                <w:szCs w:val="22"/>
              </w:rPr>
              <w:t>.</w:t>
            </w:r>
          </w:p>
        </w:tc>
        <w:tc>
          <w:tcPr>
            <w:tcW w:w="868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4210C" w:rsidRDefault="00A50DDE" w:rsidP="0014210C">
            <w:pPr>
              <w:autoSpaceDE w:val="0"/>
              <w:autoSpaceDN w:val="0"/>
              <w:adjustRightInd w:val="0"/>
            </w:pPr>
            <w:r w:rsidRPr="0014210C">
              <w:t>Проектирование и строительство автоматизированной информационно -  измерительной  системы коммерческого учета энергоресурсов, автоматизированной системы технического учета энергоресурсов, автоматизированной системы управления технологическими процессами системы водоснабжения</w:t>
            </w:r>
          </w:p>
          <w:p w:rsidR="00A50DDE" w:rsidRPr="0014210C" w:rsidRDefault="00A50DDE" w:rsidP="0014210C">
            <w:pPr>
              <w:autoSpaceDE w:val="0"/>
              <w:autoSpaceDN w:val="0"/>
              <w:adjustRightInd w:val="0"/>
            </w:pPr>
          </w:p>
        </w:tc>
        <w:tc>
          <w:tcPr>
            <w:tcW w:w="538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3D438A">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Администрация Арсеньевского городского округа</w:t>
            </w:r>
          </w:p>
          <w:p w:rsidR="00A50DDE" w:rsidRPr="003D438A" w:rsidRDefault="00A50DDE" w:rsidP="003D438A">
            <w:pPr>
              <w:autoSpaceDE w:val="0"/>
              <w:autoSpaceDN w:val="0"/>
              <w:adjustRightInd w:val="0"/>
              <w:jc w:val="center"/>
              <w:rPr>
                <w:sz w:val="22"/>
                <w:szCs w:val="22"/>
              </w:rPr>
            </w:pPr>
            <w:r>
              <w:rPr>
                <w:rFonts w:ascii="Times New Roman CYR" w:hAnsi="Times New Roman CYR" w:cs="Times New Roman CYR"/>
                <w:color w:val="000000"/>
              </w:rPr>
              <w:t xml:space="preserve">ООО </w:t>
            </w:r>
            <w:r w:rsidRPr="003D438A">
              <w:rPr>
                <w:color w:val="000000"/>
              </w:rPr>
              <w:t>«</w:t>
            </w:r>
            <w:r>
              <w:rPr>
                <w:rFonts w:ascii="Times New Roman CYR" w:hAnsi="Times New Roman CYR" w:cs="Times New Roman CYR"/>
                <w:color w:val="000000"/>
              </w:rPr>
              <w:t>Эванс</w:t>
            </w:r>
            <w:r w:rsidRPr="003D438A">
              <w:rPr>
                <w:color w:val="000000"/>
              </w:rPr>
              <w:t>»</w:t>
            </w:r>
          </w:p>
        </w:tc>
      </w:tr>
    </w:tbl>
    <w:p w:rsidR="00A50DDE"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pPr>
    </w:p>
    <w:p w:rsidR="00A50DDE"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Предложенная последовательность решения  проблемы связана с очевидной приоритетностью решения задач энергоэффективности и сокращения непроизводственных расходов воды. Реализация указанных мероприятий позволит получить современную, соответствующую всем требованиям энергоэффективности и экологической безопасности систему водоснабжения Арсеньевского городского округа.</w:t>
      </w:r>
    </w:p>
    <w:p w:rsidR="00A50DDE"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pPr>
    </w:p>
    <w:p w:rsidR="00A50DDE"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sectPr w:rsidR="00A50DDE" w:rsidSect="00412A46">
          <w:pgSz w:w="16838" w:h="11906" w:orient="landscape"/>
          <w:pgMar w:top="899" w:right="1134" w:bottom="851" w:left="1134" w:header="709" w:footer="709" w:gutter="0"/>
          <w:cols w:space="708"/>
          <w:docGrid w:linePitch="360"/>
        </w:sectPr>
      </w:pPr>
    </w:p>
    <w:p w:rsidR="00A50DDE"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pPr>
    </w:p>
    <w:p w:rsidR="00A50DDE" w:rsidRDefault="00A50DDE" w:rsidP="00043570">
      <w:pPr>
        <w:jc w:val="center"/>
        <w:outlineLvl w:val="0"/>
        <w:rPr>
          <w:b/>
          <w:bCs/>
          <w:kern w:val="36"/>
          <w:sz w:val="28"/>
          <w:szCs w:val="28"/>
        </w:rPr>
      </w:pPr>
      <w:r>
        <w:rPr>
          <w:sz w:val="28"/>
          <w:szCs w:val="28"/>
        </w:rPr>
        <w:t xml:space="preserve"> </w:t>
      </w:r>
      <w:r>
        <w:rPr>
          <w:b/>
          <w:bCs/>
          <w:kern w:val="36"/>
          <w:sz w:val="28"/>
          <w:szCs w:val="28"/>
        </w:rPr>
        <w:t xml:space="preserve">Информация об энергоэффективном способе применения </w:t>
      </w:r>
      <w:r w:rsidRPr="009F378A">
        <w:rPr>
          <w:b/>
          <w:bCs/>
          <w:kern w:val="36"/>
          <w:sz w:val="28"/>
          <w:szCs w:val="28"/>
        </w:rPr>
        <w:t>устройств</w:t>
      </w:r>
      <w:r>
        <w:rPr>
          <w:b/>
          <w:bCs/>
          <w:kern w:val="36"/>
          <w:sz w:val="28"/>
          <w:szCs w:val="28"/>
        </w:rPr>
        <w:t>а</w:t>
      </w:r>
      <w:r w:rsidRPr="009F378A">
        <w:rPr>
          <w:b/>
          <w:bCs/>
          <w:kern w:val="36"/>
          <w:sz w:val="28"/>
          <w:szCs w:val="28"/>
        </w:rPr>
        <w:t xml:space="preserve"> </w:t>
      </w:r>
    </w:p>
    <w:p w:rsidR="00A50DDE" w:rsidRDefault="00A50DDE" w:rsidP="00043570">
      <w:pPr>
        <w:jc w:val="center"/>
        <w:outlineLvl w:val="0"/>
        <w:rPr>
          <w:b/>
          <w:bCs/>
          <w:kern w:val="36"/>
          <w:sz w:val="28"/>
          <w:szCs w:val="28"/>
        </w:rPr>
      </w:pPr>
      <w:r w:rsidRPr="009F378A">
        <w:rPr>
          <w:b/>
          <w:bCs/>
          <w:kern w:val="36"/>
          <w:sz w:val="28"/>
          <w:szCs w:val="28"/>
        </w:rPr>
        <w:t>регулирования давления в сети водоснабжения</w:t>
      </w:r>
      <w:r>
        <w:rPr>
          <w:b/>
          <w:bCs/>
          <w:kern w:val="36"/>
          <w:sz w:val="28"/>
          <w:szCs w:val="28"/>
        </w:rPr>
        <w:t>.</w:t>
      </w:r>
    </w:p>
    <w:p w:rsidR="00A50DDE" w:rsidRDefault="00A50DDE" w:rsidP="00043570">
      <w:pPr>
        <w:jc w:val="center"/>
        <w:outlineLvl w:val="0"/>
      </w:pPr>
    </w:p>
    <w:p w:rsidR="00A50DDE" w:rsidRDefault="00A50DDE" w:rsidP="00043570">
      <w:pPr>
        <w:spacing w:after="160" w:line="312" w:lineRule="auto"/>
        <w:rPr>
          <w:sz w:val="28"/>
          <w:szCs w:val="28"/>
        </w:rPr>
      </w:pPr>
      <w:r>
        <w:t xml:space="preserve">                  </w:t>
      </w:r>
      <w:r w:rsidRPr="009F378A">
        <w:rPr>
          <w:sz w:val="28"/>
          <w:szCs w:val="28"/>
        </w:rPr>
        <w:t xml:space="preserve">Способ предусматривает предварительное определение и введение в устройство регулирования статистически обработанных данных зависимости эквивалентного гидравлического сопротивления сети водоснабжения от подачи насосной станции. </w:t>
      </w:r>
    </w:p>
    <w:p w:rsidR="00A50DDE" w:rsidRDefault="00A50DDE" w:rsidP="00043570">
      <w:pPr>
        <w:spacing w:before="100" w:beforeAutospacing="1" w:after="100" w:afterAutospacing="1" w:line="312" w:lineRule="auto"/>
        <w:rPr>
          <w:sz w:val="28"/>
          <w:szCs w:val="28"/>
        </w:rPr>
      </w:pPr>
      <w:r w:rsidRPr="009F378A">
        <w:rPr>
          <w:sz w:val="28"/>
          <w:szCs w:val="28"/>
        </w:rPr>
        <w:t xml:space="preserve">Введенные данные используются при регулировании для поддержания постоянного давления в удаленной точке сети водоснабжения. </w:t>
      </w:r>
    </w:p>
    <w:p w:rsidR="00A50DDE" w:rsidRDefault="00A50DDE" w:rsidP="00043570">
      <w:pPr>
        <w:spacing w:before="100" w:beforeAutospacing="1" w:after="100" w:afterAutospacing="1" w:line="312" w:lineRule="auto"/>
        <w:rPr>
          <w:sz w:val="28"/>
          <w:szCs w:val="28"/>
        </w:rPr>
      </w:pPr>
      <w:r w:rsidRPr="009F378A">
        <w:rPr>
          <w:sz w:val="28"/>
          <w:szCs w:val="28"/>
        </w:rPr>
        <w:t xml:space="preserve">Устройство содержит насосный агрегат с его электродвигателем, регулируемый электропривод, датчик давления, сигнал с которого подается на один вход блока вычитания, блок определения потерь давления в сети водоснабжения, с выхода которого сигнал подается на другой вход блока вычитания. </w:t>
      </w:r>
    </w:p>
    <w:p w:rsidR="00A50DDE" w:rsidRDefault="00A50DDE" w:rsidP="00043570">
      <w:pPr>
        <w:spacing w:before="100" w:beforeAutospacing="1" w:after="100" w:afterAutospacing="1" w:line="312" w:lineRule="auto"/>
        <w:rPr>
          <w:sz w:val="28"/>
          <w:szCs w:val="28"/>
        </w:rPr>
      </w:pPr>
      <w:r w:rsidRPr="009F378A">
        <w:rPr>
          <w:sz w:val="28"/>
          <w:szCs w:val="28"/>
        </w:rPr>
        <w:t>Выход блока вычитания подается на второй вход регулируемого электропривода, на вход блока определения потерь давления в сети водоснабжения подается сигнал с датчика расхода, а также с блока определения эквивалентного гидравлического сопротивления сети водоснабжения, при этом на вход отмеченного блока подается сигнал с датчика расхода, а на второй его вход введена зависимость гидравлического сопротивления сети водоснабжения от подачи насосной станции</w:t>
      </w:r>
      <w:r>
        <w:rPr>
          <w:sz w:val="28"/>
          <w:szCs w:val="28"/>
        </w:rPr>
        <w:t>.</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Техническим результатом является возможность регулирования давления без организации канала связи между удаленной точкой и насосной станцией, а также упрощение аппаратуры и экономия расходуемой насосным оборудованием электроэнергии. </w:t>
      </w:r>
      <w:r>
        <w:rPr>
          <w:sz w:val="28"/>
          <w:szCs w:val="28"/>
        </w:rPr>
        <w:t xml:space="preserve"> </w:t>
      </w:r>
    </w:p>
    <w:p w:rsidR="00A50DDE" w:rsidRPr="009F378A" w:rsidRDefault="00A50DDE" w:rsidP="00043570">
      <w:pPr>
        <w:spacing w:before="100" w:beforeAutospacing="1" w:after="100" w:afterAutospacing="1" w:line="312" w:lineRule="auto"/>
        <w:rPr>
          <w:sz w:val="28"/>
          <w:szCs w:val="28"/>
        </w:rPr>
      </w:pPr>
      <w:r w:rsidRPr="003C5FA4">
        <w:rPr>
          <w:sz w:val="28"/>
          <w:szCs w:val="28"/>
        </w:rPr>
        <w:t xml:space="preserve">              Способ может успешно использоваться для управления работой насосных станций, подающих воду в сеть водоснабжения, эксплуатируемых ООО «Эванс» с целью снижения затрат электроэнергии на перекачивание единицы объема жидкости.</w:t>
      </w:r>
    </w:p>
    <w:p w:rsidR="00A50DDE" w:rsidRDefault="00A50DDE" w:rsidP="00043570">
      <w:pPr>
        <w:spacing w:before="100" w:beforeAutospacing="1" w:after="100" w:afterAutospacing="1" w:line="312" w:lineRule="auto"/>
        <w:rPr>
          <w:sz w:val="28"/>
          <w:szCs w:val="28"/>
        </w:rPr>
      </w:pPr>
      <w:r w:rsidRPr="009F378A">
        <w:rPr>
          <w:sz w:val="28"/>
          <w:szCs w:val="28"/>
        </w:rPr>
        <w:t>Известен способ [1] управления насосными станциями водоснабжения, обеспечивающий поддержание заданного давления в удаленной от насосной станции диктующей точке сети водоснабжения. Способ предполагает наличие датчика давления, расположенного в удаленной диктующей точке сети водоснабжения и канала связи, по которому информация с этого датчика постоянно передается в насосную станцию.</w:t>
      </w:r>
    </w:p>
    <w:p w:rsidR="00A50DDE" w:rsidRPr="009F378A" w:rsidRDefault="00A50DDE" w:rsidP="00043570">
      <w:pPr>
        <w:spacing w:before="100" w:beforeAutospacing="1" w:after="100" w:afterAutospacing="1" w:line="312" w:lineRule="auto"/>
        <w:rPr>
          <w:sz w:val="28"/>
          <w:szCs w:val="28"/>
        </w:rPr>
      </w:pPr>
      <w:r w:rsidRPr="009F378A">
        <w:rPr>
          <w:sz w:val="28"/>
          <w:szCs w:val="28"/>
        </w:rPr>
        <w:t>В насосной станции располагается регулируемый электропривод насосов, содержащий регулятор, на один из входов которого подается сигнал, полученный по каналу связи от датчика давления в удаленной диктующей точке, а на другой - сигнал, пропорциональный величине поддерживаемого в диктующей точке давления. Регулятор постоянно вычисляет разность сигналов на двух его входах и поддерживает режим работы насоса таким, чтобы давление в диктующей точке равнялось заданной величине.</w:t>
      </w:r>
    </w:p>
    <w:p w:rsidR="00A50DDE" w:rsidRDefault="00A50DDE" w:rsidP="00043570">
      <w:pPr>
        <w:spacing w:before="100" w:beforeAutospacing="1" w:after="100" w:afterAutospacing="1" w:line="312" w:lineRule="auto"/>
        <w:rPr>
          <w:sz w:val="28"/>
          <w:szCs w:val="28"/>
        </w:rPr>
      </w:pPr>
      <w:r w:rsidRPr="009F378A">
        <w:rPr>
          <w:sz w:val="28"/>
          <w:szCs w:val="28"/>
        </w:rPr>
        <w:t xml:space="preserve">Недостатком этого способа является необходимость существования кроме собственно оборудования, регулирующего давление, еще и оборудования, обеспечивающего постоянно действующий канал связи между диктующей точкой сети водоснабжения и насосной станцией. Часто в диктующих точках по разным причинам затруднительно располагать оборудование связи. Кроме того, его введение в структуру регулирования давления удорожает оборудование и снижает надежность его функционирования. </w:t>
      </w:r>
    </w:p>
    <w:p w:rsidR="00A50DDE" w:rsidRPr="009F378A" w:rsidRDefault="00A50DDE" w:rsidP="00043570">
      <w:pPr>
        <w:spacing w:before="100" w:beforeAutospacing="1" w:after="100" w:afterAutospacing="1" w:line="312" w:lineRule="auto"/>
        <w:rPr>
          <w:sz w:val="28"/>
          <w:szCs w:val="28"/>
        </w:rPr>
      </w:pPr>
      <w:r w:rsidRPr="009F378A">
        <w:rPr>
          <w:sz w:val="28"/>
          <w:szCs w:val="28"/>
        </w:rPr>
        <w:t>Известны и более сложные решения [2], в которых для управления насосным оборудованием используется программное обеспечение, в которое постоянно вводится информация от датчиков, в том числе от датчика в удаленной диктующей точке сети водоснабжения. Понятно, что и для работы подобных систем требуются каналы связи с датчиками.</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Известен способ и реализующее его устройство [3] для автоматического регулирования давления в удаленной точке протяженного трубопровода, обеспечивающие поддержание постоянного давления. Способ предполагает вычисление потерь давления в трубопроводе по известному его гидравлическому сопротивлению. Способ предполагает наличие блока, рассчитывающего давление в удаленной точке Б трубопровода по формуле </w:t>
      </w:r>
      <w:r w:rsidRPr="0056647C">
        <w:rPr>
          <w:noProof/>
          <w:sz w:val="28"/>
          <w:szCs w:val="28"/>
        </w:rPr>
        <w:pict>
          <v:shape id="Рисунок 31" o:spid="_x0000_i1030" type="#_x0000_t75" alt="http://img.findpatent.ru/img_data/870/8701867.gif" style="width:222.6pt;height:15pt;visibility:visible">
            <v:imagedata r:id="rId18"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В формуле (1) Р</w:t>
      </w:r>
      <w:r w:rsidRPr="009F378A">
        <w:rPr>
          <w:sz w:val="28"/>
          <w:szCs w:val="28"/>
          <w:vertAlign w:val="subscript"/>
        </w:rPr>
        <w:t>А</w:t>
      </w:r>
      <w:r w:rsidRPr="009F378A">
        <w:rPr>
          <w:sz w:val="28"/>
          <w:szCs w:val="28"/>
        </w:rPr>
        <w:t xml:space="preserve"> - давление на выходе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P</w:t>
      </w:r>
      <w:r w:rsidRPr="009F378A">
        <w:rPr>
          <w:sz w:val="28"/>
          <w:szCs w:val="28"/>
          <w:vertAlign w:val="subscript"/>
        </w:rPr>
        <w:t>Б</w:t>
      </w:r>
      <w:r w:rsidRPr="009F378A">
        <w:rPr>
          <w:sz w:val="28"/>
          <w:szCs w:val="28"/>
        </w:rPr>
        <w:t xml:space="preserve"> - давление в удаленной точке трубопровода;</w:t>
      </w:r>
    </w:p>
    <w:p w:rsidR="00A50DDE" w:rsidRPr="009F378A" w:rsidRDefault="00A50DDE" w:rsidP="00043570">
      <w:pPr>
        <w:spacing w:before="100" w:beforeAutospacing="1" w:after="100" w:afterAutospacing="1" w:line="312" w:lineRule="auto"/>
        <w:rPr>
          <w:sz w:val="28"/>
          <w:szCs w:val="28"/>
        </w:rPr>
      </w:pPr>
      <w:r w:rsidRPr="009F378A">
        <w:rPr>
          <w:sz w:val="28"/>
          <w:szCs w:val="28"/>
        </w:rPr>
        <w:t>ΔH</w:t>
      </w:r>
      <w:r w:rsidRPr="009F378A">
        <w:rPr>
          <w:sz w:val="28"/>
          <w:szCs w:val="28"/>
          <w:vertAlign w:val="subscript"/>
        </w:rPr>
        <w:t>ТР</w:t>
      </w:r>
      <w:r w:rsidRPr="009F378A">
        <w:rPr>
          <w:sz w:val="28"/>
          <w:szCs w:val="28"/>
        </w:rPr>
        <w:t xml:space="preserve"> - потери давления в трубопроводе.</w:t>
      </w:r>
    </w:p>
    <w:p w:rsidR="00A50DDE" w:rsidRPr="009F378A" w:rsidRDefault="00A50DDE" w:rsidP="00043570">
      <w:pPr>
        <w:spacing w:before="100" w:beforeAutospacing="1" w:after="100" w:afterAutospacing="1" w:line="312" w:lineRule="auto"/>
        <w:rPr>
          <w:sz w:val="28"/>
          <w:szCs w:val="28"/>
        </w:rPr>
      </w:pPr>
      <w:r w:rsidRPr="009F378A">
        <w:rPr>
          <w:sz w:val="28"/>
          <w:szCs w:val="28"/>
        </w:rPr>
        <w:t>Сигнал с этого блока подается на вход регулятора давления, который, сравнивая величину Р</w:t>
      </w:r>
      <w:r w:rsidRPr="009F378A">
        <w:rPr>
          <w:sz w:val="28"/>
          <w:szCs w:val="28"/>
          <w:vertAlign w:val="subscript"/>
        </w:rPr>
        <w:t>Б</w:t>
      </w:r>
      <w:r w:rsidRPr="009F378A">
        <w:rPr>
          <w:sz w:val="28"/>
          <w:szCs w:val="28"/>
        </w:rPr>
        <w:t xml:space="preserve"> с сигналом задатчика давления, воздействует на насосный агрегат таким образом, что в точке Б трубопровода поддерживается постоянное давление.</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Потери давления в трубопроводе в каждый момент времени t рассчитываются по формуле </w:t>
      </w:r>
      <w:r w:rsidRPr="0056647C">
        <w:rPr>
          <w:noProof/>
          <w:sz w:val="28"/>
          <w:szCs w:val="28"/>
        </w:rPr>
        <w:pict>
          <v:shape id="Рисунок 30" o:spid="_x0000_i1031" type="#_x0000_t75" alt="http://img.findpatent.ru/img_data/870/8701868.gif" style="width:243pt;height:17.4pt;visibility:visible">
            <v:imagedata r:id="rId19"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Здесь S - гидравлическое сопротивление трубопровода,</w:t>
      </w:r>
    </w:p>
    <w:p w:rsidR="00A50DDE" w:rsidRPr="009F378A" w:rsidRDefault="00A50DDE" w:rsidP="00043570">
      <w:pPr>
        <w:spacing w:before="100" w:beforeAutospacing="1" w:after="100" w:afterAutospacing="1" w:line="312" w:lineRule="auto"/>
        <w:rPr>
          <w:sz w:val="28"/>
          <w:szCs w:val="28"/>
        </w:rPr>
      </w:pPr>
      <w:r w:rsidRPr="009F378A">
        <w:rPr>
          <w:sz w:val="28"/>
          <w:szCs w:val="28"/>
        </w:rPr>
        <w:t>Q(t) - мгновенный расход воды в трубопроводе.</w:t>
      </w:r>
    </w:p>
    <w:p w:rsidR="00A50DDE" w:rsidRPr="009F378A" w:rsidRDefault="00A50DDE" w:rsidP="00043570">
      <w:pPr>
        <w:spacing w:before="100" w:beforeAutospacing="1" w:after="100" w:afterAutospacing="1" w:line="312" w:lineRule="auto"/>
        <w:rPr>
          <w:sz w:val="28"/>
          <w:szCs w:val="28"/>
        </w:rPr>
      </w:pPr>
      <w:r w:rsidRPr="009F378A">
        <w:rPr>
          <w:sz w:val="28"/>
          <w:szCs w:val="28"/>
        </w:rPr>
        <w:t>Для вычисления выражения (2) в насосной станции устанавливается датчик расхода.</w:t>
      </w:r>
    </w:p>
    <w:p w:rsidR="00A50DDE" w:rsidRPr="009F378A" w:rsidRDefault="00A50DDE" w:rsidP="00043570">
      <w:pPr>
        <w:spacing w:before="100" w:beforeAutospacing="1" w:after="100" w:afterAutospacing="1" w:line="312" w:lineRule="auto"/>
        <w:rPr>
          <w:sz w:val="28"/>
          <w:szCs w:val="28"/>
        </w:rPr>
      </w:pPr>
      <w:r w:rsidRPr="009F378A">
        <w:rPr>
          <w:sz w:val="28"/>
          <w:szCs w:val="28"/>
        </w:rPr>
        <w:t>Недостатком способа регулирования, предложенного в [3], является неспособность поддерживать давление в удаленной точке не протяженного трубопровода, а распределенной и протяженной сети водоснабжения с множеством точек, в которых осуществляется отбор воды. Это связано с тем, что коэффициент S, участвующий в расчете потерь давления между точками А и Б трубопровода, является постоянной величиной.</w:t>
      </w:r>
    </w:p>
    <w:p w:rsidR="00A50DDE" w:rsidRPr="009F378A" w:rsidRDefault="00A50DDE" w:rsidP="00043570">
      <w:pPr>
        <w:spacing w:before="100" w:beforeAutospacing="1" w:after="100" w:afterAutospacing="1" w:line="312" w:lineRule="auto"/>
        <w:rPr>
          <w:sz w:val="28"/>
          <w:szCs w:val="28"/>
        </w:rPr>
      </w:pPr>
      <w:r w:rsidRPr="009F378A">
        <w:rPr>
          <w:sz w:val="28"/>
          <w:szCs w:val="28"/>
        </w:rPr>
        <w:t>Задача стабилизировать давление не в удаленной точке единственного трубопровода, подсоединенного к насосной станции, а стабилизировать давление в удаленной диктующей (диктующей точкой сети водоснабжения называют такую точку, в которой достаточное для нормального водоснабжения давление h</w:t>
      </w:r>
      <w:r w:rsidRPr="009F378A">
        <w:rPr>
          <w:sz w:val="28"/>
          <w:szCs w:val="28"/>
          <w:vertAlign w:val="subscript"/>
        </w:rPr>
        <w:t>Д</w:t>
      </w:r>
      <w:r w:rsidRPr="009F378A">
        <w:rPr>
          <w:sz w:val="28"/>
          <w:szCs w:val="28"/>
        </w:rPr>
        <w:t xml:space="preserve"> означает достаточное для нормального водоснабжения давление во всех остальных точках H</w:t>
      </w:r>
      <w:r w:rsidRPr="009F378A">
        <w:rPr>
          <w:sz w:val="28"/>
          <w:szCs w:val="28"/>
          <w:vertAlign w:val="subscript"/>
        </w:rPr>
        <w:t>k</w:t>
      </w:r>
      <w:r w:rsidRPr="009F378A">
        <w:rPr>
          <w:sz w:val="28"/>
          <w:szCs w:val="28"/>
        </w:rPr>
        <w:t xml:space="preserve"> сети водоснабжения.) точке разветвленной сети водоснабжения часто требует решения, потому что режим поддержания минимально возможного давления в диктующей точке сети соответствует минимальным затратам электроэнергии на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Предлагаемый способ поддержания давления в удаленной диктующей точке и устройство для осуществления этого способа не требуют организации канала связи между удаленной точкой сети водоснабжения и насосной станцией.</w:t>
      </w:r>
    </w:p>
    <w:p w:rsidR="00A50DDE" w:rsidRPr="009F378A" w:rsidRDefault="00A50DDE" w:rsidP="00043570">
      <w:pPr>
        <w:spacing w:before="100" w:beforeAutospacing="1" w:after="100" w:afterAutospacing="1" w:line="312" w:lineRule="auto"/>
        <w:rPr>
          <w:sz w:val="28"/>
          <w:szCs w:val="28"/>
        </w:rPr>
      </w:pPr>
      <w:r w:rsidRPr="009F378A">
        <w:rPr>
          <w:sz w:val="28"/>
          <w:szCs w:val="28"/>
        </w:rPr>
        <w:t>Давление в любой точке сети водоснабжения, содержащей насосную станцию, в том числе в диктующей точке, выражается для любого момента времени t формулой:</w:t>
      </w:r>
    </w:p>
    <w:p w:rsidR="00A50DDE" w:rsidRPr="009F378A" w:rsidRDefault="00A50DDE" w:rsidP="00043570">
      <w:pPr>
        <w:spacing w:before="100" w:beforeAutospacing="1" w:after="100" w:afterAutospacing="1" w:line="312" w:lineRule="auto"/>
        <w:rPr>
          <w:sz w:val="28"/>
          <w:szCs w:val="28"/>
        </w:rPr>
      </w:pPr>
      <w:r w:rsidRPr="0056647C">
        <w:rPr>
          <w:noProof/>
          <w:sz w:val="28"/>
          <w:szCs w:val="28"/>
        </w:rPr>
        <w:pict>
          <v:shape id="Рисунок 5" o:spid="_x0000_i1032" type="#_x0000_t75" alt="http://img.findpatent.ru/img_data/870/8701869.gif" style="width:330.6pt;height:33pt;visibility:visible">
            <v:imagedata r:id="rId20"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В этой формуле: Р</w:t>
      </w:r>
      <w:r w:rsidRPr="009F378A">
        <w:rPr>
          <w:sz w:val="28"/>
          <w:szCs w:val="28"/>
          <w:vertAlign w:val="subscript"/>
        </w:rPr>
        <w:t>А</w:t>
      </w:r>
      <w:r w:rsidRPr="009F378A">
        <w:rPr>
          <w:sz w:val="28"/>
          <w:szCs w:val="28"/>
        </w:rPr>
        <w:t xml:space="preserve"> - давление на выходе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Р</w:t>
      </w:r>
      <w:r w:rsidRPr="009F378A">
        <w:rPr>
          <w:sz w:val="28"/>
          <w:szCs w:val="28"/>
          <w:vertAlign w:val="subscript"/>
        </w:rPr>
        <w:t>Д</w:t>
      </w:r>
      <w:r w:rsidRPr="009F378A">
        <w:rPr>
          <w:sz w:val="28"/>
          <w:szCs w:val="28"/>
        </w:rPr>
        <w:t xml:space="preserve"> - давление в удаленной точке сети водоснабжения;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S</w:t>
      </w:r>
      <w:r w:rsidRPr="009F378A">
        <w:rPr>
          <w:sz w:val="28"/>
          <w:szCs w:val="28"/>
          <w:vertAlign w:val="subscript"/>
        </w:rPr>
        <w:t>k</w:t>
      </w:r>
      <w:r w:rsidRPr="009F378A">
        <w:rPr>
          <w:sz w:val="28"/>
          <w:szCs w:val="28"/>
        </w:rPr>
        <w:t xml:space="preserve"> - гидравлическое сопротивление k-того участка сети;</w:t>
      </w:r>
    </w:p>
    <w:p w:rsidR="00A50DDE" w:rsidRPr="009F378A" w:rsidRDefault="00A50DDE" w:rsidP="00043570">
      <w:pPr>
        <w:spacing w:before="100" w:beforeAutospacing="1" w:after="100" w:afterAutospacing="1" w:line="312" w:lineRule="auto"/>
        <w:rPr>
          <w:sz w:val="28"/>
          <w:szCs w:val="28"/>
        </w:rPr>
      </w:pPr>
      <w:r w:rsidRPr="009F378A">
        <w:rPr>
          <w:sz w:val="28"/>
          <w:szCs w:val="28"/>
        </w:rPr>
        <w:t>Q</w:t>
      </w:r>
      <w:r w:rsidRPr="009F378A">
        <w:rPr>
          <w:sz w:val="28"/>
          <w:szCs w:val="28"/>
          <w:vertAlign w:val="subscript"/>
        </w:rPr>
        <w:t>k</w:t>
      </w:r>
      <w:r w:rsidRPr="009F378A">
        <w:rPr>
          <w:sz w:val="28"/>
          <w:szCs w:val="28"/>
        </w:rPr>
        <w:t xml:space="preserve"> - расход воды на k-том участке;</w:t>
      </w:r>
    </w:p>
    <w:p w:rsidR="00A50DDE" w:rsidRPr="009F378A" w:rsidRDefault="00A50DDE" w:rsidP="00043570">
      <w:pPr>
        <w:spacing w:before="100" w:beforeAutospacing="1" w:after="100" w:afterAutospacing="1" w:line="312" w:lineRule="auto"/>
        <w:rPr>
          <w:sz w:val="28"/>
          <w:szCs w:val="28"/>
        </w:rPr>
      </w:pPr>
      <w:r w:rsidRPr="009F378A">
        <w:rPr>
          <w:sz w:val="28"/>
          <w:szCs w:val="28"/>
        </w:rPr>
        <w:t>H</w:t>
      </w:r>
      <w:r w:rsidRPr="009F378A">
        <w:rPr>
          <w:sz w:val="28"/>
          <w:szCs w:val="28"/>
          <w:vertAlign w:val="subscript"/>
        </w:rPr>
        <w:t>Г</w:t>
      </w:r>
      <w:r w:rsidRPr="009F378A">
        <w:rPr>
          <w:sz w:val="28"/>
          <w:szCs w:val="28"/>
        </w:rPr>
        <w:t xml:space="preserve"> - высота геодезического подъема воды между выходом насоса и диктующей точкой.</w:t>
      </w:r>
    </w:p>
    <w:p w:rsidR="00A50DDE" w:rsidRPr="009F378A" w:rsidRDefault="00A50DDE" w:rsidP="00043570">
      <w:pPr>
        <w:spacing w:before="100" w:beforeAutospacing="1" w:after="100" w:afterAutospacing="1" w:line="312" w:lineRule="auto"/>
        <w:rPr>
          <w:sz w:val="28"/>
          <w:szCs w:val="28"/>
        </w:rPr>
      </w:pPr>
      <w:r w:rsidRPr="009F378A">
        <w:rPr>
          <w:sz w:val="28"/>
          <w:szCs w:val="28"/>
        </w:rPr>
        <w:t>Суммирование в (3) ведется по всем N участкам сети водоснабжения, входящим в цепочку, соединяющую насосную станцию и диктующую точку. Для сети водоснабжения, приведенной в качестве примера на фиг.1, эта сумма должна быть взята для следующих N участков сети: А-1, 1-2, 2-3, 3-5, 5-7, 7-8, 8-10.</w:t>
      </w:r>
    </w:p>
    <w:p w:rsidR="00A50DDE" w:rsidRPr="009F378A" w:rsidRDefault="00A50DDE" w:rsidP="00043570">
      <w:pPr>
        <w:spacing w:before="100" w:beforeAutospacing="1" w:after="100" w:afterAutospacing="1" w:line="312" w:lineRule="auto"/>
        <w:rPr>
          <w:sz w:val="28"/>
          <w:szCs w:val="28"/>
        </w:rPr>
      </w:pPr>
      <w:r w:rsidRPr="009F378A">
        <w:rPr>
          <w:sz w:val="28"/>
          <w:szCs w:val="28"/>
        </w:rPr>
        <w:t>Обычно входящие в выражение (3) величины гидравлических сопротивлений и расходов для каждого участка сети водоснабжения не известны. Более того, часто не известно даже и количество N участков, так как отдельно в сети должны быть выделены участки, отличающиеся диаметрами труб и даже материалами труб. Однако если гидравлическое сопротивление участка трубы - детерминированная функция диаметра трубы, длины участка, числа Рейнольдса, шероховатости стенок, то расход Q</w:t>
      </w:r>
      <w:r w:rsidRPr="009F378A">
        <w:rPr>
          <w:sz w:val="28"/>
          <w:szCs w:val="28"/>
          <w:vertAlign w:val="subscript"/>
        </w:rPr>
        <w:t>k</w:t>
      </w:r>
      <w:r w:rsidRPr="009F378A">
        <w:rPr>
          <w:sz w:val="28"/>
          <w:szCs w:val="28"/>
        </w:rPr>
        <w:t>(t) на каждом участке k сети является случайной функцией времени, зависящей от режима водопользования множества независимых потребителей, включенных в сеть.</w:t>
      </w:r>
    </w:p>
    <w:p w:rsidR="00A50DDE" w:rsidRPr="009F378A" w:rsidRDefault="00A50DDE" w:rsidP="00043570">
      <w:pPr>
        <w:spacing w:before="100" w:beforeAutospacing="1" w:after="100" w:afterAutospacing="1" w:line="312" w:lineRule="auto"/>
        <w:rPr>
          <w:sz w:val="28"/>
          <w:szCs w:val="28"/>
        </w:rPr>
      </w:pPr>
      <w:r w:rsidRPr="009F378A">
        <w:rPr>
          <w:sz w:val="28"/>
          <w:szCs w:val="28"/>
        </w:rPr>
        <w:t>При поддержании постоянного давления h</w:t>
      </w:r>
      <w:r w:rsidRPr="009F378A">
        <w:rPr>
          <w:sz w:val="28"/>
          <w:szCs w:val="28"/>
          <w:vertAlign w:val="subscript"/>
        </w:rPr>
        <w:t>Д</w:t>
      </w:r>
      <w:r w:rsidRPr="009F378A">
        <w:rPr>
          <w:sz w:val="28"/>
          <w:szCs w:val="28"/>
        </w:rPr>
        <w:t xml:space="preserve"> в диктующей точке выражение (3) может быть записано в виде </w:t>
      </w:r>
      <w:r w:rsidRPr="0056647C">
        <w:rPr>
          <w:noProof/>
          <w:sz w:val="28"/>
          <w:szCs w:val="28"/>
        </w:rPr>
        <w:pict>
          <v:shape id="Рисунок 28" o:spid="_x0000_i1033" type="#_x0000_t75" alt="http://img.findpatent.ru/img_data/870/8701870.gif" style="width:323.4pt;height:33pt;visibility:visible">
            <v:imagedata r:id="rId21"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В правую часть этого выражения входит член, содержащий сумму заведомо случайных функций времени.</w:t>
      </w:r>
    </w:p>
    <w:p w:rsidR="00A50DDE" w:rsidRPr="009F378A" w:rsidRDefault="00A50DDE" w:rsidP="00043570">
      <w:pPr>
        <w:spacing w:before="100" w:beforeAutospacing="1" w:after="100" w:afterAutospacing="1" w:line="312" w:lineRule="auto"/>
        <w:rPr>
          <w:sz w:val="28"/>
          <w:szCs w:val="28"/>
        </w:rPr>
      </w:pPr>
      <w:r w:rsidRPr="009F378A">
        <w:rPr>
          <w:sz w:val="28"/>
          <w:szCs w:val="28"/>
        </w:rPr>
        <w:t>Поведение случайных функций времени может быть описано после накопления информации об их статистических характеристиках.</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Введем равенство </w:t>
      </w:r>
      <w:r w:rsidRPr="0056647C">
        <w:rPr>
          <w:noProof/>
          <w:sz w:val="28"/>
          <w:szCs w:val="28"/>
        </w:rPr>
        <w:pict>
          <v:shape id="Рисунок 27" o:spid="_x0000_i1034" type="#_x0000_t75" alt="http://img.findpatent.ru/img_data/870/8701871.gif" style="width:305.4pt;height:33pt;visibility:visible">
            <v:imagedata r:id="rId22"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Здесь Q</w:t>
      </w:r>
      <w:r w:rsidRPr="009F378A">
        <w:rPr>
          <w:sz w:val="28"/>
          <w:szCs w:val="28"/>
          <w:vertAlign w:val="subscript"/>
        </w:rPr>
        <w:t>А</w:t>
      </w:r>
      <w:r w:rsidRPr="009F378A">
        <w:rPr>
          <w:sz w:val="28"/>
          <w:szCs w:val="28"/>
        </w:rPr>
        <w:t>(t) - расход воды, обеспечиваемый в момент t в точке А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(t)] - некоторая новая случайная функция, имеющая размерность гидравлического сопротивления.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Выражением вида ΔН=SQ</w:t>
      </w:r>
      <w:r w:rsidRPr="009F378A">
        <w:rPr>
          <w:sz w:val="28"/>
          <w:szCs w:val="28"/>
          <w:vertAlign w:val="superscript"/>
        </w:rPr>
        <w:t>2</w:t>
      </w:r>
      <w:r w:rsidRPr="009F378A">
        <w:rPr>
          <w:sz w:val="28"/>
          <w:szCs w:val="28"/>
        </w:rPr>
        <w:t xml:space="preserve"> описываются потери давления в трубопроводе [4], причем коэффициент S является его гидравлическим сопротивлением. Этот коэффициент не изменяется или изменяется во времени очень медленно и незначительно.</w:t>
      </w:r>
    </w:p>
    <w:p w:rsidR="00A50DDE" w:rsidRPr="009F378A" w:rsidRDefault="00A50DDE" w:rsidP="00043570">
      <w:pPr>
        <w:spacing w:before="100" w:beforeAutospacing="1" w:after="100" w:afterAutospacing="1" w:line="312" w:lineRule="auto"/>
        <w:rPr>
          <w:sz w:val="28"/>
          <w:szCs w:val="28"/>
        </w:rPr>
      </w:pPr>
      <w:r w:rsidRPr="009F378A">
        <w:rPr>
          <w:sz w:val="28"/>
          <w:szCs w:val="28"/>
        </w:rPr>
        <w:t>Поэтому можно сказать, что 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(t)] - это гидравлическое сопротивление некоторого эквивалентного сети водоснабжения трубопровода, который бы в каждый момент времени имел такие же потери давления, какие обеспечивает между точками А и Д сеть водоснабжения.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Так как в правой части выражения (5) находится случайная функция времени, зависящая от поведения множества случайных функций Q</w:t>
      </w:r>
      <w:r w:rsidRPr="009F378A">
        <w:rPr>
          <w:sz w:val="28"/>
          <w:szCs w:val="28"/>
          <w:vertAlign w:val="subscript"/>
        </w:rPr>
        <w:t>k</w:t>
      </w:r>
      <w:r w:rsidRPr="009F378A">
        <w:rPr>
          <w:sz w:val="28"/>
          <w:szCs w:val="28"/>
        </w:rPr>
        <w:t>, то можно сказать, что и 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(t)] является случайной функцией времени.</w:t>
      </w:r>
    </w:p>
    <w:p w:rsidR="00A50DDE" w:rsidRPr="009F378A" w:rsidRDefault="00A50DDE" w:rsidP="00043570">
      <w:pPr>
        <w:spacing w:before="100" w:beforeAutospacing="1" w:after="100" w:afterAutospacing="1" w:line="312" w:lineRule="auto"/>
        <w:rPr>
          <w:sz w:val="28"/>
          <w:szCs w:val="28"/>
        </w:rPr>
      </w:pPr>
      <w:r w:rsidRPr="009F378A">
        <w:rPr>
          <w:sz w:val="28"/>
          <w:szCs w:val="28"/>
        </w:rPr>
        <w:t>Более того, так как все поданное насосной станцией количество воды равно сумме отборов всех потребителей из сети водоснабжения, то можно считать S</w:t>
      </w:r>
      <w:r w:rsidRPr="009F378A">
        <w:rPr>
          <w:sz w:val="28"/>
          <w:szCs w:val="28"/>
          <w:vertAlign w:val="subscript"/>
        </w:rPr>
        <w:t>ЭКВ</w:t>
      </w:r>
      <w:r w:rsidRPr="009F378A">
        <w:rPr>
          <w:sz w:val="28"/>
          <w:szCs w:val="28"/>
        </w:rPr>
        <w:t xml:space="preserve"> случайной функцией от подачи насосной станции S</w:t>
      </w:r>
      <w:r w:rsidRPr="009F378A">
        <w:rPr>
          <w:sz w:val="28"/>
          <w:szCs w:val="28"/>
          <w:vertAlign w:val="subscript"/>
        </w:rPr>
        <w:t>ЭКВ</w:t>
      </w:r>
      <w:r w:rsidRPr="009F378A">
        <w:rPr>
          <w:sz w:val="28"/>
          <w:szCs w:val="28"/>
        </w:rPr>
        <w:t>(Q). Тогда можно изучать поведение S</w:t>
      </w:r>
      <w:r w:rsidRPr="009F378A">
        <w:rPr>
          <w:sz w:val="28"/>
          <w:szCs w:val="28"/>
          <w:vertAlign w:val="subscript"/>
        </w:rPr>
        <w:t>ЭКВ</w:t>
      </w:r>
      <w:r w:rsidRPr="009F378A">
        <w:rPr>
          <w:sz w:val="28"/>
          <w:szCs w:val="28"/>
        </w:rPr>
        <w:t>(Q), измеряя для разных моментов времени значения множества троек величин</w:t>
      </w:r>
    </w:p>
    <w:p w:rsidR="00A50DDE" w:rsidRPr="009F378A" w:rsidRDefault="00A50DDE" w:rsidP="00043570">
      <w:pPr>
        <w:spacing w:before="100" w:beforeAutospacing="1" w:after="100" w:afterAutospacing="1" w:line="312" w:lineRule="auto"/>
        <w:rPr>
          <w:sz w:val="28"/>
          <w:szCs w:val="28"/>
        </w:rPr>
      </w:pPr>
      <w:r w:rsidRPr="0056647C">
        <w:rPr>
          <w:noProof/>
          <w:sz w:val="28"/>
          <w:szCs w:val="28"/>
        </w:rPr>
        <w:pict>
          <v:shape id="Рисунок 26" o:spid="_x0000_i1035" type="#_x0000_t75" alt="http://img.findpatent.ru/img_data/870/8701872.gif" style="width:313.2pt;height:21pt;visibility:visible">
            <v:imagedata r:id="rId23"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Для каждой тройки измеренных в момент t</w:t>
      </w:r>
      <w:r w:rsidRPr="009F378A">
        <w:rPr>
          <w:sz w:val="28"/>
          <w:szCs w:val="28"/>
          <w:vertAlign w:val="subscript"/>
        </w:rPr>
        <w:t>j</w:t>
      </w:r>
      <w:r w:rsidRPr="009F378A">
        <w:rPr>
          <w:sz w:val="28"/>
          <w:szCs w:val="28"/>
        </w:rPr>
        <w:t xml:space="preserve"> значений Q</w:t>
      </w:r>
      <w:r w:rsidRPr="009F378A">
        <w:rPr>
          <w:sz w:val="28"/>
          <w:szCs w:val="28"/>
          <w:vertAlign w:val="subscript"/>
        </w:rPr>
        <w:t>А</w:t>
      </w:r>
      <w:r w:rsidRPr="009F378A">
        <w:rPr>
          <w:sz w:val="28"/>
          <w:szCs w:val="28"/>
        </w:rPr>
        <w:t>, Р</w:t>
      </w:r>
      <w:r w:rsidRPr="009F378A">
        <w:rPr>
          <w:sz w:val="28"/>
          <w:szCs w:val="28"/>
          <w:vertAlign w:val="subscript"/>
        </w:rPr>
        <w:t>А</w:t>
      </w:r>
      <w:r w:rsidRPr="009F378A">
        <w:rPr>
          <w:sz w:val="28"/>
          <w:szCs w:val="28"/>
        </w:rPr>
        <w:t>, Р</w:t>
      </w:r>
      <w:r w:rsidRPr="009F378A">
        <w:rPr>
          <w:sz w:val="28"/>
          <w:szCs w:val="28"/>
          <w:vertAlign w:val="subscript"/>
        </w:rPr>
        <w:t>Д</w:t>
      </w:r>
      <w:r w:rsidRPr="009F378A">
        <w:rPr>
          <w:sz w:val="28"/>
          <w:szCs w:val="28"/>
        </w:rPr>
        <w:t xml:space="preserve"> может быть рассчитана величина </w:t>
      </w:r>
      <w:r w:rsidRPr="0056647C">
        <w:rPr>
          <w:noProof/>
          <w:sz w:val="28"/>
          <w:szCs w:val="28"/>
        </w:rPr>
        <w:pict>
          <v:shape id="Рисунок 25" o:spid="_x0000_i1036" type="#_x0000_t75" alt="http://img.findpatent.ru/img_data/870/8701873.gif" style="width:278.4pt;height:35.4pt;visibility:visible">
            <v:imagedata r:id="rId24"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Поведение случайной функции, которой является 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 xml:space="preserve">(t)], описывается вероятностью </w:t>
      </w:r>
      <w:r w:rsidRPr="0056647C">
        <w:rPr>
          <w:noProof/>
          <w:sz w:val="28"/>
          <w:szCs w:val="28"/>
        </w:rPr>
        <w:pict>
          <v:shape id="Рисунок 24" o:spid="_x0000_i1037" type="#_x0000_t75" alt="http://img.findpatent.ru/img_data/870/8701874.gif" style="width:9pt;height:17.4pt;visibility:visible">
            <v:imagedata r:id="rId25" o:title=""/>
          </v:shape>
        </w:pict>
      </w:r>
      <w:r w:rsidRPr="009F378A">
        <w:rPr>
          <w:sz w:val="28"/>
          <w:szCs w:val="28"/>
        </w:rPr>
        <w:t>того, что она принимает некоторое значение при пребывании ее аргумента Q в заданной области. В этом свете, проведя множество измерений вида (6) и рассчитав множество значений S</w:t>
      </w:r>
      <w:r w:rsidRPr="009F378A">
        <w:rPr>
          <w:sz w:val="28"/>
          <w:szCs w:val="28"/>
          <w:vertAlign w:val="subscript"/>
        </w:rPr>
        <w:t>ЭКВ</w:t>
      </w:r>
      <w:r w:rsidRPr="009F378A">
        <w:rPr>
          <w:sz w:val="28"/>
          <w:szCs w:val="28"/>
        </w:rPr>
        <w:t xml:space="preserve"> по этим измерениям по формуле (7), можно построить в пространстве, </w:t>
      </w:r>
      <w:r w:rsidRPr="0056647C">
        <w:rPr>
          <w:noProof/>
          <w:sz w:val="28"/>
          <w:szCs w:val="28"/>
        </w:rPr>
        <w:pict>
          <v:shape id="Рисунок 23" o:spid="_x0000_i1038" type="#_x0000_t75" alt="http://img.findpatent.ru/img_data/870/8701875.gif" style="width:33pt;height:17.4pt;visibility:visible">
            <v:imagedata r:id="rId26" o:title=""/>
          </v:shape>
        </w:pict>
      </w:r>
      <w:r w:rsidRPr="009F378A">
        <w:rPr>
          <w:sz w:val="28"/>
          <w:szCs w:val="28"/>
        </w:rPr>
        <w:t xml:space="preserve">поверхность </w:t>
      </w:r>
      <w:r w:rsidRPr="0056647C">
        <w:rPr>
          <w:noProof/>
          <w:sz w:val="28"/>
          <w:szCs w:val="28"/>
        </w:rPr>
        <w:pict>
          <v:shape id="Рисунок 22" o:spid="_x0000_i1039" type="#_x0000_t75" alt="http://img.findpatent.ru/img_data/870/8701876.gif" style="width:65.4pt;height:21pt;visibility:visible">
            <v:imagedata r:id="rId27" o:title=""/>
          </v:shape>
        </w:pict>
      </w:r>
      <w:r w:rsidRPr="009F378A">
        <w:rPr>
          <w:sz w:val="28"/>
          <w:szCs w:val="28"/>
        </w:rPr>
        <w:t>описывающую вероятность нахождения S</w:t>
      </w:r>
      <w:r w:rsidRPr="009F378A">
        <w:rPr>
          <w:sz w:val="28"/>
          <w:szCs w:val="28"/>
          <w:vertAlign w:val="subscript"/>
        </w:rPr>
        <w:t>ЭКВ</w:t>
      </w:r>
      <w:r w:rsidRPr="009F378A">
        <w:rPr>
          <w:sz w:val="28"/>
          <w:szCs w:val="28"/>
        </w:rPr>
        <w:t xml:space="preserve"> и Q</w:t>
      </w:r>
      <w:r w:rsidRPr="009F378A">
        <w:rPr>
          <w:sz w:val="28"/>
          <w:szCs w:val="28"/>
          <w:vertAlign w:val="subscript"/>
        </w:rPr>
        <w:t>А</w:t>
      </w:r>
      <w:r w:rsidRPr="009F378A">
        <w:rPr>
          <w:sz w:val="28"/>
          <w:szCs w:val="28"/>
        </w:rPr>
        <w:t xml:space="preserve"> в заданной области значений.</w:t>
      </w:r>
    </w:p>
    <w:p w:rsidR="00A50DDE" w:rsidRPr="009F378A" w:rsidRDefault="00A50DDE" w:rsidP="00043570">
      <w:pPr>
        <w:spacing w:before="100" w:beforeAutospacing="1" w:after="100" w:afterAutospacing="1" w:line="312" w:lineRule="auto"/>
        <w:rPr>
          <w:sz w:val="28"/>
          <w:szCs w:val="28"/>
        </w:rPr>
      </w:pPr>
      <w:r w:rsidRPr="009F378A">
        <w:rPr>
          <w:sz w:val="28"/>
          <w:szCs w:val="28"/>
        </w:rPr>
        <w:t>Понятно, что можно также говорить о вероятности нахождения S</w:t>
      </w:r>
      <w:r w:rsidRPr="009F378A">
        <w:rPr>
          <w:sz w:val="28"/>
          <w:szCs w:val="28"/>
          <w:vertAlign w:val="subscript"/>
        </w:rPr>
        <w:t>ЭКВ</w:t>
      </w:r>
      <w:r w:rsidRPr="009F378A">
        <w:rPr>
          <w:sz w:val="28"/>
          <w:szCs w:val="28"/>
        </w:rPr>
        <w:t xml:space="preserve"> внутри какого-то диапазона значений при некотором фиксированном значении Q</w:t>
      </w:r>
      <w:r w:rsidRPr="009F378A">
        <w:rPr>
          <w:sz w:val="28"/>
          <w:szCs w:val="28"/>
          <w:vertAlign w:val="subscript"/>
        </w:rPr>
        <w:t>А</w:t>
      </w:r>
      <w:r w:rsidRPr="009F378A">
        <w:rPr>
          <w:sz w:val="28"/>
          <w:szCs w:val="28"/>
        </w:rPr>
        <w:t>=Q</w:t>
      </w:r>
      <w:r w:rsidRPr="009F378A">
        <w:rPr>
          <w:sz w:val="28"/>
          <w:szCs w:val="28"/>
          <w:vertAlign w:val="subscript"/>
        </w:rPr>
        <w:t>0</w:t>
      </w:r>
      <w:r w:rsidRPr="009F378A">
        <w:rPr>
          <w:sz w:val="28"/>
          <w:szCs w:val="28"/>
        </w:rPr>
        <w:t>.</w:t>
      </w:r>
    </w:p>
    <w:p w:rsidR="00A50DDE" w:rsidRDefault="00A50DDE" w:rsidP="00043570">
      <w:pPr>
        <w:spacing w:before="100" w:beforeAutospacing="1" w:after="100" w:afterAutospacing="1" w:line="312" w:lineRule="auto"/>
        <w:rPr>
          <w:sz w:val="28"/>
          <w:szCs w:val="28"/>
        </w:rPr>
      </w:pPr>
      <w:r w:rsidRPr="009F378A">
        <w:rPr>
          <w:sz w:val="28"/>
          <w:szCs w:val="28"/>
        </w:rPr>
        <w:t>Вид распределения вероятности пребывания S</w:t>
      </w:r>
      <w:r w:rsidRPr="009F378A">
        <w:rPr>
          <w:sz w:val="28"/>
          <w:szCs w:val="28"/>
          <w:vertAlign w:val="subscript"/>
        </w:rPr>
        <w:t>ЭКВ</w:t>
      </w:r>
      <w:r w:rsidRPr="009F378A">
        <w:rPr>
          <w:sz w:val="28"/>
          <w:szCs w:val="28"/>
        </w:rPr>
        <w:t xml:space="preserve"> в некоторой области значений при фиксированном и равном Q</w:t>
      </w:r>
      <w:r w:rsidRPr="009F378A">
        <w:rPr>
          <w:sz w:val="28"/>
          <w:szCs w:val="28"/>
          <w:vertAlign w:val="subscript"/>
        </w:rPr>
        <w:t>0</w:t>
      </w:r>
      <w:r w:rsidRPr="009F378A">
        <w:rPr>
          <w:sz w:val="28"/>
          <w:szCs w:val="28"/>
        </w:rPr>
        <w:t xml:space="preserve"> значении Q</w:t>
      </w:r>
      <w:r w:rsidRPr="009F378A">
        <w:rPr>
          <w:sz w:val="28"/>
          <w:szCs w:val="28"/>
          <w:vertAlign w:val="subscript"/>
        </w:rPr>
        <w:t>А</w:t>
      </w:r>
      <w:r w:rsidRPr="009F378A">
        <w:rPr>
          <w:sz w:val="28"/>
          <w:szCs w:val="28"/>
        </w:rPr>
        <w:t xml:space="preserve"> приведен на фиг.2.</w:t>
      </w:r>
    </w:p>
    <w:p w:rsidR="00A50DDE" w:rsidRPr="009F378A" w:rsidRDefault="00A50DDE" w:rsidP="00043570">
      <w:pPr>
        <w:spacing w:before="100" w:beforeAutospacing="1" w:after="100" w:afterAutospacing="1" w:line="312" w:lineRule="auto"/>
        <w:jc w:val="center"/>
        <w:rPr>
          <w:sz w:val="28"/>
          <w:szCs w:val="28"/>
        </w:rPr>
      </w:pPr>
      <w:r w:rsidRPr="00C6627E">
        <w:rPr>
          <w:noProof/>
        </w:rPr>
        <w:pict>
          <v:shape id="Рисунок 6" o:spid="_x0000_i1040" type="#_x0000_t75" alt="http://img.findpatent.ru/img_data/158/1588155.gif" style="width:336.6pt;height:319.2pt;visibility:visible">
            <v:imagedata r:id="rId28"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Из вида зависимости распределения вероятности значений S</w:t>
      </w:r>
      <w:r w:rsidRPr="009F378A">
        <w:rPr>
          <w:sz w:val="28"/>
          <w:szCs w:val="28"/>
          <w:vertAlign w:val="subscript"/>
        </w:rPr>
        <w:t>ЭКВ</w:t>
      </w:r>
      <w:r w:rsidRPr="009F378A">
        <w:rPr>
          <w:sz w:val="28"/>
          <w:szCs w:val="28"/>
        </w:rPr>
        <w:t xml:space="preserve"> можно сделать вывод, что при значении подачи насосной станции, равном Q</w:t>
      </w:r>
      <w:r w:rsidRPr="009F378A">
        <w:rPr>
          <w:sz w:val="28"/>
          <w:szCs w:val="28"/>
          <w:vertAlign w:val="subscript"/>
        </w:rPr>
        <w:t>0</w:t>
      </w:r>
      <w:r w:rsidRPr="009F378A">
        <w:rPr>
          <w:sz w:val="28"/>
          <w:szCs w:val="28"/>
        </w:rPr>
        <w:t>, целесообразно принять S</w:t>
      </w:r>
      <w:r w:rsidRPr="009F378A">
        <w:rPr>
          <w:sz w:val="28"/>
          <w:szCs w:val="28"/>
          <w:vertAlign w:val="subscript"/>
        </w:rPr>
        <w:t>ЭКВ</w:t>
      </w:r>
      <w:r w:rsidRPr="009F378A">
        <w:rPr>
          <w:sz w:val="28"/>
          <w:szCs w:val="28"/>
        </w:rPr>
        <w:t xml:space="preserve"> равным ее наиболее вероятному значению.</w:t>
      </w:r>
    </w:p>
    <w:p w:rsidR="00A50DDE" w:rsidRPr="009F378A" w:rsidRDefault="00A50DDE" w:rsidP="00043570">
      <w:pPr>
        <w:spacing w:before="100" w:beforeAutospacing="1" w:after="100" w:afterAutospacing="1" w:line="312" w:lineRule="auto"/>
        <w:rPr>
          <w:sz w:val="28"/>
          <w:szCs w:val="28"/>
        </w:rPr>
      </w:pPr>
      <w:r w:rsidRPr="009F378A">
        <w:rPr>
          <w:sz w:val="28"/>
          <w:szCs w:val="28"/>
        </w:rPr>
        <w:t>Меняя Q</w:t>
      </w:r>
      <w:r w:rsidRPr="009F378A">
        <w:rPr>
          <w:sz w:val="28"/>
          <w:szCs w:val="28"/>
          <w:vertAlign w:val="subscript"/>
        </w:rPr>
        <w:t>0</w:t>
      </w:r>
      <w:r w:rsidRPr="009F378A">
        <w:rPr>
          <w:sz w:val="28"/>
          <w:szCs w:val="28"/>
        </w:rPr>
        <w:t xml:space="preserve">, можем получить зависимость от Q наиболее вероятных значений </w:t>
      </w:r>
      <w:r w:rsidRPr="0056647C">
        <w:rPr>
          <w:noProof/>
          <w:sz w:val="28"/>
          <w:szCs w:val="28"/>
        </w:rPr>
        <w:pict>
          <v:shape id="Рисунок 21" o:spid="_x0000_i1041" type="#_x0000_t75" alt="http://img.findpatent.ru/img_data/870/8701877.gif" style="width:56.4pt;height:21pt;visibility:visible">
            <v:imagedata r:id="rId29" o:title=""/>
          </v:shape>
        </w:pict>
      </w:r>
      <w:r w:rsidRPr="009F378A">
        <w:rPr>
          <w:sz w:val="28"/>
          <w:szCs w:val="28"/>
        </w:rPr>
        <w:t xml:space="preserve">Вид зависимости </w:t>
      </w:r>
      <w:r w:rsidRPr="0056647C">
        <w:rPr>
          <w:noProof/>
          <w:sz w:val="28"/>
          <w:szCs w:val="28"/>
        </w:rPr>
        <w:pict>
          <v:shape id="Рисунок 20" o:spid="_x0000_i1042" type="#_x0000_t75" alt="http://img.findpatent.ru/img_data/870/8701878.gif" style="width:44.4pt;height:17.4pt;visibility:visible">
            <v:imagedata r:id="rId30" o:title=""/>
          </v:shape>
        </w:pict>
      </w:r>
      <w:r w:rsidRPr="009F378A">
        <w:rPr>
          <w:sz w:val="28"/>
          <w:szCs w:val="28"/>
        </w:rPr>
        <w:t>приведен на графике фиг.3.</w:t>
      </w:r>
    </w:p>
    <w:p w:rsidR="00A50DDE" w:rsidRDefault="00A50DDE" w:rsidP="00043570">
      <w:pPr>
        <w:spacing w:before="100" w:beforeAutospacing="1" w:after="100" w:afterAutospacing="1" w:line="312" w:lineRule="auto"/>
        <w:rPr>
          <w:sz w:val="28"/>
          <w:szCs w:val="28"/>
        </w:rPr>
      </w:pPr>
      <w:r w:rsidRPr="003C5FA4">
        <w:rPr>
          <w:sz w:val="28"/>
          <w:szCs w:val="28"/>
        </w:rPr>
        <w:t>На фиг.3 Q</w:t>
      </w:r>
      <w:r w:rsidRPr="003C5FA4">
        <w:rPr>
          <w:sz w:val="28"/>
          <w:szCs w:val="28"/>
          <w:vertAlign w:val="subscript"/>
        </w:rPr>
        <w:t>MIN</w:t>
      </w:r>
      <w:r w:rsidRPr="009F378A">
        <w:rPr>
          <w:sz w:val="28"/>
          <w:szCs w:val="28"/>
        </w:rPr>
        <w:t xml:space="preserve"> Q</w:t>
      </w:r>
      <w:r w:rsidRPr="009F378A">
        <w:rPr>
          <w:sz w:val="28"/>
          <w:szCs w:val="28"/>
          <w:vertAlign w:val="subscript"/>
        </w:rPr>
        <w:t>MAX</w:t>
      </w:r>
      <w:r w:rsidRPr="009F378A">
        <w:rPr>
          <w:sz w:val="28"/>
          <w:szCs w:val="28"/>
        </w:rPr>
        <w:t xml:space="preserve"> - минимальное и максимальное значение расходов, обеспечиваемых насосной станцией, которое было в процессе проводившихся измерений, а S</w:t>
      </w:r>
      <w:r w:rsidRPr="009F378A">
        <w:rPr>
          <w:sz w:val="28"/>
          <w:szCs w:val="28"/>
          <w:vertAlign w:val="subscript"/>
        </w:rPr>
        <w:t>MIN</w:t>
      </w:r>
      <w:r w:rsidRPr="009F378A">
        <w:rPr>
          <w:sz w:val="28"/>
          <w:szCs w:val="28"/>
        </w:rPr>
        <w:t>, и S</w:t>
      </w:r>
      <w:r w:rsidRPr="009F378A">
        <w:rPr>
          <w:sz w:val="28"/>
          <w:szCs w:val="28"/>
          <w:vertAlign w:val="subscript"/>
        </w:rPr>
        <w:t>MAX</w:t>
      </w:r>
      <w:r w:rsidRPr="009F378A">
        <w:rPr>
          <w:sz w:val="28"/>
          <w:szCs w:val="28"/>
        </w:rPr>
        <w:t xml:space="preserve"> наибольшее и наименьшее значения эквивалентных гидравлических сопротивлений, полученные в результате статистической обработки результатов вычислений по формуле (7).</w:t>
      </w:r>
    </w:p>
    <w:p w:rsidR="00A50DDE" w:rsidRPr="009F378A" w:rsidRDefault="00A50DDE" w:rsidP="00043570">
      <w:pPr>
        <w:spacing w:before="100" w:beforeAutospacing="1" w:after="100" w:afterAutospacing="1" w:line="312" w:lineRule="auto"/>
        <w:jc w:val="center"/>
        <w:rPr>
          <w:sz w:val="28"/>
          <w:szCs w:val="28"/>
        </w:rPr>
      </w:pPr>
      <w:r w:rsidRPr="00C6627E">
        <w:rPr>
          <w:noProof/>
        </w:rPr>
        <w:pict>
          <v:shape id="Рисунок 7" o:spid="_x0000_i1043" type="#_x0000_t75" alt="http://img.findpatent.ru/img_data/158/1588156.gif" style="width:411pt;height:372pt;visibility:visible">
            <v:imagedata r:id="rId31"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Проделав таким образом работу по выявлению вида зависимости </w:t>
      </w:r>
      <w:r w:rsidRPr="0056647C">
        <w:rPr>
          <w:noProof/>
          <w:sz w:val="28"/>
          <w:szCs w:val="28"/>
        </w:rPr>
        <w:pict>
          <v:shape id="Рисунок 19" o:spid="_x0000_i1044" type="#_x0000_t75" alt="http://img.findpatent.ru/img_data/870/8701879.gif" style="width:56.4pt;height:21pt;visibility:visible">
            <v:imagedata r:id="rId32" o:title=""/>
          </v:shape>
        </w:pict>
      </w:r>
      <w:r w:rsidRPr="009F378A">
        <w:rPr>
          <w:sz w:val="28"/>
          <w:szCs w:val="28"/>
        </w:rPr>
        <w:t>мы в результате получили детерминированную функцию, которую используем вместо случайной функции 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(t)] для вычисления выражения (5). Тогда выражение (5) запишется в виде:</w:t>
      </w:r>
    </w:p>
    <w:p w:rsidR="00A50DDE" w:rsidRPr="009F378A" w:rsidRDefault="00A50DDE" w:rsidP="00043570">
      <w:pPr>
        <w:spacing w:before="100" w:beforeAutospacing="1" w:after="100" w:afterAutospacing="1" w:line="312" w:lineRule="auto"/>
        <w:rPr>
          <w:sz w:val="28"/>
          <w:szCs w:val="28"/>
        </w:rPr>
      </w:pPr>
      <w:r w:rsidRPr="0056647C">
        <w:rPr>
          <w:noProof/>
          <w:sz w:val="28"/>
          <w:szCs w:val="28"/>
        </w:rPr>
        <w:pict>
          <v:shape id="Рисунок 18" o:spid="_x0000_i1045" type="#_x0000_t75" alt="http://img.findpatent.ru/img_data/870/8701880.gif" style="width:312pt;height:33pt;visibility:visible">
            <v:imagedata r:id="rId33" o:title=""/>
          </v:shape>
        </w:pict>
      </w:r>
    </w:p>
    <w:p w:rsidR="00A50DDE" w:rsidRPr="009F378A" w:rsidRDefault="00A50DDE" w:rsidP="00043570">
      <w:pPr>
        <w:spacing w:before="100" w:beforeAutospacing="1" w:after="100" w:afterAutospacing="1" w:line="312" w:lineRule="auto"/>
        <w:rPr>
          <w:sz w:val="28"/>
          <w:szCs w:val="28"/>
        </w:rPr>
      </w:pPr>
      <w:r w:rsidRPr="009F378A">
        <w:rPr>
          <w:sz w:val="28"/>
          <w:szCs w:val="28"/>
        </w:rPr>
        <w:t>Подставляя (8) в (4), получим выражение, связывающее давление в диктующей точке сети водоснабжения, давление на выходе насосной станции и потери давления в сети водоснабжения:</w:t>
      </w:r>
    </w:p>
    <w:p w:rsidR="00A50DDE" w:rsidRPr="009F378A" w:rsidRDefault="00A50DDE" w:rsidP="00043570">
      <w:pPr>
        <w:spacing w:before="100" w:beforeAutospacing="1" w:after="100" w:afterAutospacing="1" w:line="312" w:lineRule="auto"/>
        <w:rPr>
          <w:sz w:val="28"/>
          <w:szCs w:val="28"/>
        </w:rPr>
      </w:pPr>
      <w:r w:rsidRPr="0056647C">
        <w:rPr>
          <w:noProof/>
          <w:sz w:val="28"/>
          <w:szCs w:val="28"/>
        </w:rPr>
        <w:pict>
          <v:shape id="Рисунок 17" o:spid="_x0000_i1046" type="#_x0000_t75" alt="http://img.findpatent.ru/img_data/870/8701881.gif" style="width:337.8pt;height:17.4pt;visibility:visible">
            <v:imagedata r:id="rId34" o:title=""/>
          </v:shape>
        </w:pict>
      </w:r>
    </w:p>
    <w:p w:rsidR="00A50DDE" w:rsidRDefault="00A50DDE" w:rsidP="009F3099">
      <w:pPr>
        <w:spacing w:before="100" w:beforeAutospacing="1" w:after="100" w:afterAutospacing="1" w:line="312" w:lineRule="auto"/>
        <w:rPr>
          <w:sz w:val="28"/>
          <w:szCs w:val="28"/>
        </w:rPr>
      </w:pPr>
      <w:r w:rsidRPr="009F378A">
        <w:rPr>
          <w:sz w:val="28"/>
          <w:szCs w:val="28"/>
        </w:rPr>
        <w:t xml:space="preserve">Выражение (9), при выполнении подготовительных процедур, описанных выше и связанных с определением эквивалентного гидравлического сопротивления сети водоснабжения </w:t>
      </w:r>
      <w:r w:rsidRPr="0056647C">
        <w:rPr>
          <w:noProof/>
          <w:sz w:val="28"/>
          <w:szCs w:val="28"/>
        </w:rPr>
        <w:pict>
          <v:shape id="Рисунок 16" o:spid="_x0000_i1047" type="#_x0000_t75" alt="http://img.findpatent.ru/img_data/870/8701882.gif" style="width:56.4pt;height:21pt;visibility:visible">
            <v:imagedata r:id="rId32" o:title=""/>
          </v:shape>
        </w:pict>
      </w:r>
      <w:r w:rsidRPr="009F378A">
        <w:rPr>
          <w:sz w:val="28"/>
          <w:szCs w:val="28"/>
        </w:rPr>
        <w:t>позволяет реализовать устройство, обеспечивающее поддержание постоянного давления h</w:t>
      </w:r>
      <w:r w:rsidRPr="009F378A">
        <w:rPr>
          <w:sz w:val="28"/>
          <w:szCs w:val="28"/>
          <w:vertAlign w:val="subscript"/>
        </w:rPr>
        <w:t>Д</w:t>
      </w:r>
      <w:r w:rsidRPr="009F378A">
        <w:rPr>
          <w:sz w:val="28"/>
          <w:szCs w:val="28"/>
        </w:rPr>
        <w:t xml:space="preserve"> в диктующей точке сети водоснабжения.</w:t>
      </w: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pPr>
    </w:p>
    <w:p w:rsidR="00A50DDE" w:rsidRDefault="00A50DDE" w:rsidP="009F3099">
      <w:pPr>
        <w:spacing w:before="100" w:beforeAutospacing="1" w:after="100" w:afterAutospacing="1" w:line="312" w:lineRule="auto"/>
        <w:rPr>
          <w:sz w:val="28"/>
          <w:szCs w:val="28"/>
        </w:rPr>
        <w:sectPr w:rsidR="00A50DDE" w:rsidSect="009F3099">
          <w:pgSz w:w="11906" w:h="16838"/>
          <w:pgMar w:top="1134" w:right="851" w:bottom="1134" w:left="899" w:header="709" w:footer="709" w:gutter="0"/>
          <w:cols w:space="708"/>
          <w:docGrid w:linePitch="360"/>
        </w:sectPr>
      </w:pPr>
    </w:p>
    <w:p w:rsidR="00A50DDE" w:rsidRDefault="00A50DDE" w:rsidP="00E6417D">
      <w:pPr>
        <w:spacing w:before="100" w:beforeAutospacing="1" w:after="100" w:afterAutospacing="1" w:line="312" w:lineRule="auto"/>
        <w:rPr>
          <w:sz w:val="28"/>
          <w:szCs w:val="28"/>
        </w:rPr>
        <w:sectPr w:rsidR="00A50DDE" w:rsidSect="00412A46">
          <w:pgSz w:w="16838" w:h="11906" w:orient="landscape"/>
          <w:pgMar w:top="899" w:right="1134" w:bottom="851" w:left="1134" w:header="709" w:footer="709" w:gutter="0"/>
          <w:cols w:space="708"/>
          <w:docGrid w:linePitch="360"/>
        </w:sectPr>
      </w:pPr>
      <w:r w:rsidRPr="00C6627E">
        <w:rPr>
          <w:noProof/>
        </w:rPr>
        <w:pict>
          <v:shape id="Рисунок 8" o:spid="_x0000_i1048" type="#_x0000_t75" alt="http://img.findpatent.ru/img_data/870/8701892.gif" style="width:715.8pt;height:480.6pt;visibility:visible">
            <v:imagedata r:id="rId35" o:title=""/>
          </v:shape>
        </w:pict>
      </w:r>
    </w:p>
    <w:p w:rsidR="00A50DDE" w:rsidRPr="009F378A" w:rsidRDefault="00A50DDE" w:rsidP="009F3099">
      <w:pPr>
        <w:spacing w:before="100" w:beforeAutospacing="1" w:after="100" w:afterAutospacing="1" w:line="312" w:lineRule="auto"/>
        <w:rPr>
          <w:sz w:val="28"/>
          <w:szCs w:val="28"/>
        </w:rPr>
      </w:pP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Устройство, реализующее описанный выше способ поддержания давления в диктующей точке сети водоснабжения, имеет принципиальную схему, </w:t>
      </w:r>
      <w:r w:rsidRPr="007C3A7F">
        <w:rPr>
          <w:sz w:val="28"/>
          <w:szCs w:val="28"/>
        </w:rPr>
        <w:t>представленную на фиг.1 и</w:t>
      </w:r>
      <w:r w:rsidRPr="009F378A">
        <w:rPr>
          <w:sz w:val="28"/>
          <w:szCs w:val="28"/>
        </w:rPr>
        <w:t xml:space="preserve"> состоит из следующих частей: насосного агрегата 1, электродвигателя 2, управляемого регулируемым электроприводом 5, датчика давления 3 и датчика расхода 4, блока определения потерь давления в сети водоснабжения 6, блока вычисления эквивалентного гидравлического сопротивления сети водоснабжения 8 и вычитающего устройства 7. Устройство, схема которого приведена на фиг.1, работает таким образом, что выполняются математические операции, соответствующие выражению (9).</w:t>
      </w:r>
    </w:p>
    <w:p w:rsidR="00A50DDE" w:rsidRPr="009F378A" w:rsidRDefault="00A50DDE" w:rsidP="00043570">
      <w:pPr>
        <w:spacing w:before="100" w:beforeAutospacing="1" w:after="100" w:afterAutospacing="1" w:line="312" w:lineRule="auto"/>
        <w:rPr>
          <w:sz w:val="28"/>
          <w:szCs w:val="28"/>
        </w:rPr>
      </w:pPr>
      <w:r w:rsidRPr="009F378A">
        <w:rPr>
          <w:sz w:val="28"/>
          <w:szCs w:val="28"/>
        </w:rPr>
        <w:t>Величина необходимого поддерживаемого давления h</w:t>
      </w:r>
      <w:r w:rsidRPr="009F378A">
        <w:rPr>
          <w:sz w:val="28"/>
          <w:szCs w:val="28"/>
          <w:vertAlign w:val="subscript"/>
        </w:rPr>
        <w:t>Д</w:t>
      </w:r>
      <w:r w:rsidRPr="009F378A">
        <w:rPr>
          <w:sz w:val="28"/>
          <w:szCs w:val="28"/>
        </w:rPr>
        <w:t xml:space="preserve"> на вводе потребителя в диктующей точке задается, а геодезический подъем воды Н</w:t>
      </w:r>
      <w:r w:rsidRPr="009F378A">
        <w:rPr>
          <w:sz w:val="28"/>
          <w:szCs w:val="28"/>
          <w:vertAlign w:val="subscript"/>
        </w:rPr>
        <w:t>Г</w:t>
      </w:r>
      <w:r w:rsidRPr="009F378A">
        <w:rPr>
          <w:sz w:val="28"/>
          <w:szCs w:val="28"/>
        </w:rPr>
        <w:t xml:space="preserve"> между насосным агрегатом и диктующей точкой известен из строительной документации. Поэтому эти величины могут быть введены на вход задатчика регулируемого электропривода 5.</w:t>
      </w:r>
    </w:p>
    <w:p w:rsidR="00A50DDE" w:rsidRPr="009F378A" w:rsidRDefault="00A50DDE" w:rsidP="00043570">
      <w:pPr>
        <w:spacing w:before="100" w:beforeAutospacing="1" w:after="100" w:afterAutospacing="1" w:line="312" w:lineRule="auto"/>
        <w:rPr>
          <w:sz w:val="28"/>
          <w:szCs w:val="28"/>
        </w:rPr>
      </w:pPr>
      <w:r w:rsidRPr="009F378A">
        <w:rPr>
          <w:sz w:val="28"/>
          <w:szCs w:val="28"/>
        </w:rPr>
        <w:t>Очевидно, что h</w:t>
      </w:r>
      <w:r w:rsidRPr="009F378A">
        <w:rPr>
          <w:sz w:val="28"/>
          <w:szCs w:val="28"/>
          <w:vertAlign w:val="subscript"/>
        </w:rPr>
        <w:t>Д</w:t>
      </w:r>
      <w:r w:rsidRPr="009F378A">
        <w:rPr>
          <w:sz w:val="28"/>
          <w:szCs w:val="28"/>
        </w:rPr>
        <w:t xml:space="preserve"> энергетически целесообразно принять равным минимальному давлению, при котором в точке Д осуществляется нормальное водоснабжение.</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Способ определения зависимости </w:t>
      </w:r>
      <w:r w:rsidRPr="0056647C">
        <w:rPr>
          <w:noProof/>
          <w:sz w:val="28"/>
          <w:szCs w:val="28"/>
        </w:rPr>
        <w:pict>
          <v:shape id="Рисунок 15" o:spid="_x0000_i1049" type="#_x0000_t75" alt="http://img.findpatent.ru/img_data/870/8701878.gif" style="width:44.4pt;height:17.4pt;visibility:visible">
            <v:imagedata r:id="rId30" o:title=""/>
          </v:shape>
        </w:pict>
      </w:r>
      <w:r w:rsidRPr="009F378A">
        <w:rPr>
          <w:sz w:val="28"/>
          <w:szCs w:val="28"/>
        </w:rPr>
        <w:t xml:space="preserve">был описан выше. Повторим, что зависимость </w:t>
      </w:r>
      <w:r w:rsidRPr="0056647C">
        <w:rPr>
          <w:noProof/>
          <w:sz w:val="28"/>
          <w:szCs w:val="28"/>
        </w:rPr>
        <w:pict>
          <v:shape id="Рисунок 14" o:spid="_x0000_i1050" type="#_x0000_t75" alt="http://img.findpatent.ru/img_data/870/8701878.gif" style="width:44.4pt;height:17.4pt;visibility:visible">
            <v:imagedata r:id="rId30" o:title=""/>
          </v:shape>
        </w:pict>
      </w:r>
      <w:r w:rsidRPr="009F378A">
        <w:rPr>
          <w:sz w:val="28"/>
          <w:szCs w:val="28"/>
        </w:rPr>
        <w:t>должна быть определена по статистически достоверным измерениям, проведенным при настройке системы регулирования.</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Блок определения эквивалентного гидравлического сопротивления 8 по введенной в него характеристике </w:t>
      </w:r>
      <w:r w:rsidRPr="0056647C">
        <w:rPr>
          <w:noProof/>
          <w:sz w:val="28"/>
          <w:szCs w:val="28"/>
        </w:rPr>
        <w:pict>
          <v:shape id="Рисунок 13" o:spid="_x0000_i1051" type="#_x0000_t75" alt="http://img.findpatent.ru/img_data/870/8701878.gif" style="width:44.4pt;height:17.4pt;visibility:visible">
            <v:imagedata r:id="rId30" o:title=""/>
          </v:shape>
        </w:pict>
      </w:r>
      <w:r w:rsidRPr="009F378A">
        <w:rPr>
          <w:sz w:val="28"/>
          <w:szCs w:val="28"/>
        </w:rPr>
        <w:t>и по значению величины Q</w:t>
      </w:r>
      <w:r w:rsidRPr="009F378A">
        <w:rPr>
          <w:sz w:val="28"/>
          <w:szCs w:val="28"/>
          <w:vertAlign w:val="subscript"/>
        </w:rPr>
        <w:t>А</w:t>
      </w:r>
      <w:r w:rsidRPr="009F378A">
        <w:rPr>
          <w:sz w:val="28"/>
          <w:szCs w:val="28"/>
        </w:rPr>
        <w:t xml:space="preserve">(t), измеренной датчиком расхода 3, в каждый момент времени определяет значение </w:t>
      </w:r>
      <w:r w:rsidRPr="0056647C">
        <w:rPr>
          <w:noProof/>
          <w:sz w:val="28"/>
          <w:szCs w:val="28"/>
        </w:rPr>
        <w:pict>
          <v:shape id="Рисунок 12" o:spid="_x0000_i1052" type="#_x0000_t75" alt="http://img.findpatent.ru/img_data/870/8701878.gif" style="width:44.4pt;height:17.4pt;visibility:visible">
            <v:imagedata r:id="rId30" o:title=""/>
          </v:shape>
        </w:pict>
      </w:r>
      <w:r w:rsidRPr="009F378A">
        <w:rPr>
          <w:sz w:val="28"/>
          <w:szCs w:val="28"/>
        </w:rPr>
        <w:t>эквивалентного гидравлического сопротивления сети водоснабжения между диктующей точкой Д и точкой А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Сигнал с выхода блока определения эквивалентного гидравлического сопротивления сети водоснабжения 8 подается в блок определения потерь давления в сети водоснабжения 6, который формирует сигнал согласно вычисляемому им выражению </w:t>
      </w:r>
      <w:r w:rsidRPr="0056647C">
        <w:rPr>
          <w:noProof/>
          <w:sz w:val="28"/>
          <w:szCs w:val="28"/>
        </w:rPr>
        <w:pict>
          <v:shape id="Рисунок 11" o:spid="_x0000_i1053" type="#_x0000_t75" alt="http://img.findpatent.ru/img_data/870/8701887.gif" style="width:100.8pt;height:21pt;visibility:visible">
            <v:imagedata r:id="rId36" o:title=""/>
          </v:shape>
        </w:pict>
      </w:r>
      <w:r w:rsidRPr="009F378A">
        <w:rPr>
          <w:sz w:val="28"/>
          <w:szCs w:val="28"/>
        </w:rPr>
        <w:t>Этот сигнал подается на вход блока вычитания, на другой вход которого подается сигнал с датчика давления на выходе насосной станции 2.</w:t>
      </w:r>
    </w:p>
    <w:p w:rsidR="00A50DDE" w:rsidRPr="009F378A" w:rsidRDefault="00A50DDE" w:rsidP="00043570">
      <w:pPr>
        <w:spacing w:before="100" w:beforeAutospacing="1" w:after="100" w:afterAutospacing="1" w:line="312" w:lineRule="auto"/>
        <w:rPr>
          <w:sz w:val="28"/>
          <w:szCs w:val="28"/>
        </w:rPr>
      </w:pPr>
      <w:r w:rsidRPr="009F378A">
        <w:rPr>
          <w:sz w:val="28"/>
          <w:szCs w:val="28"/>
        </w:rPr>
        <w:t>Блок вычитания формирует сигнал, являющийся в каждый момент времени правой частью выражения (9).</w:t>
      </w:r>
    </w:p>
    <w:p w:rsidR="00A50DDE" w:rsidRPr="009F378A" w:rsidRDefault="00A50DDE" w:rsidP="00043570">
      <w:pPr>
        <w:spacing w:before="100" w:beforeAutospacing="1" w:after="100" w:afterAutospacing="1" w:line="312" w:lineRule="auto"/>
        <w:rPr>
          <w:sz w:val="28"/>
          <w:szCs w:val="28"/>
        </w:rPr>
      </w:pPr>
      <w:r w:rsidRPr="009F378A">
        <w:rPr>
          <w:sz w:val="28"/>
          <w:szCs w:val="28"/>
        </w:rPr>
        <w:t>Замкнутая система авторегулирования, которой является предложенное устройство, в соответствии с теорией работы систем с обратной связью, в каждый момент времени с пренебрежимо малой ошибкой поддерживает равенство сигналов на двух входах регулирующего устройства - входе задатчика и входе датчика. Регулируемый электропривод 4 воздействует на электродвигатель 2 насосного агрегата 1 таким образом, что в каждый момент времени поддерживается равенство (9) сигнала на входе задатчика и сигнала с выхода блока вычитания.</w:t>
      </w:r>
    </w:p>
    <w:p w:rsidR="00A50DDE" w:rsidRPr="009F378A" w:rsidRDefault="00A50DDE" w:rsidP="00043570">
      <w:pPr>
        <w:spacing w:before="100" w:beforeAutospacing="1" w:after="100" w:afterAutospacing="1" w:line="312" w:lineRule="auto"/>
        <w:rPr>
          <w:sz w:val="28"/>
          <w:szCs w:val="28"/>
        </w:rPr>
      </w:pPr>
      <w:r w:rsidRPr="009F378A">
        <w:rPr>
          <w:sz w:val="28"/>
          <w:szCs w:val="28"/>
        </w:rPr>
        <w:t>Выполнение с помощью устройства, приведенного на фиг.1, равенства (9) означает поддержание постоянного заданного давления h</w:t>
      </w:r>
      <w:r w:rsidRPr="009F378A">
        <w:rPr>
          <w:sz w:val="28"/>
          <w:szCs w:val="28"/>
          <w:vertAlign w:val="subscript"/>
        </w:rPr>
        <w:t>Д</w:t>
      </w:r>
      <w:r w:rsidRPr="009F378A">
        <w:rPr>
          <w:sz w:val="28"/>
          <w:szCs w:val="28"/>
        </w:rPr>
        <w:t xml:space="preserve"> в удаленной от насосной станции диктующей точке сети водоснабжения.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Иногда в сети водоснабжения появляются изменения, нарушающие введенную при настройке устройства зависимость </w:t>
      </w:r>
      <w:r w:rsidRPr="0056647C">
        <w:rPr>
          <w:noProof/>
          <w:sz w:val="28"/>
          <w:szCs w:val="28"/>
        </w:rPr>
        <w:pict>
          <v:shape id="Рисунок 10" o:spid="_x0000_i1054" type="#_x0000_t75" alt="http://img.findpatent.ru/img_data/870/8701888.gif" style="width:56.4pt;height:21pt;visibility:visible">
            <v:imagedata r:id="rId29" o:title=""/>
          </v:shape>
        </w:pict>
      </w:r>
      <w:r w:rsidRPr="009F378A">
        <w:rPr>
          <w:sz w:val="28"/>
          <w:szCs w:val="28"/>
        </w:rPr>
        <w:t>Причиной такого нарушения настройки может стать, например, выведение в ремонт какого-то участка сети водоснабжения или потребление каким-то пользователем аномальных количеств воды. В этом случае потребуется провести повторно настройку системы, выражающуюся в том, что следует вновь собрать статистически достоверную информацию о разности давлений в каждый момент времени между точками А и Д и о подаче насосной станции в те же моменты времени. Далее по этим данным следует вновь вычислить для каждого момента времени значение эквивалентного гидравлического сопротивления сети, статистически обработать множество значений S</w:t>
      </w:r>
      <w:r w:rsidRPr="009F378A">
        <w:rPr>
          <w:sz w:val="28"/>
          <w:szCs w:val="28"/>
          <w:vertAlign w:val="subscript"/>
        </w:rPr>
        <w:t>ЭКВ</w:t>
      </w:r>
      <w:r w:rsidRPr="009F378A">
        <w:rPr>
          <w:sz w:val="28"/>
          <w:szCs w:val="28"/>
        </w:rPr>
        <w:t>[Q</w:t>
      </w:r>
      <w:r w:rsidRPr="009F378A">
        <w:rPr>
          <w:sz w:val="28"/>
          <w:szCs w:val="28"/>
          <w:vertAlign w:val="subscript"/>
        </w:rPr>
        <w:t>А</w:t>
      </w:r>
      <w:r w:rsidRPr="009F378A">
        <w:rPr>
          <w:sz w:val="28"/>
          <w:szCs w:val="28"/>
        </w:rPr>
        <w:t xml:space="preserve">(t)] и получить новую зависимость </w:t>
      </w:r>
      <w:r w:rsidRPr="0056647C">
        <w:rPr>
          <w:noProof/>
          <w:sz w:val="28"/>
          <w:szCs w:val="28"/>
        </w:rPr>
        <w:pict>
          <v:shape id="Рисунок 9" o:spid="_x0000_i1055" type="#_x0000_t75" alt="http://img.findpatent.ru/img_data/870/8701889.gif" style="width:56.4pt;height:21pt;visibility:visible">
            <v:imagedata r:id="rId29" o:title=""/>
          </v:shape>
        </w:pict>
      </w:r>
    </w:p>
    <w:p w:rsidR="00A50DDE" w:rsidRDefault="00A50DDE" w:rsidP="00043570">
      <w:pPr>
        <w:spacing w:before="100" w:beforeAutospacing="1" w:after="100" w:afterAutospacing="1" w:line="312" w:lineRule="auto"/>
        <w:rPr>
          <w:sz w:val="28"/>
          <w:szCs w:val="28"/>
        </w:rPr>
      </w:pPr>
      <w:r w:rsidRPr="009F378A">
        <w:rPr>
          <w:sz w:val="28"/>
          <w:szCs w:val="28"/>
        </w:rPr>
        <w:t>Для автоматического проведения повторных настроек системы при изменении характеристик сети водоснабжения предлагается вариант устройства, приведенный на фиг.4, содержащий дополнительно введенные в систему регулирования давления блок адаптивного управления 9, устройство накопления 10 и датчик давления в диктующей точке 11.</w:t>
      </w:r>
    </w:p>
    <w:p w:rsidR="00A50DDE" w:rsidRDefault="00A50DDE" w:rsidP="00043570">
      <w:pPr>
        <w:spacing w:before="100" w:beforeAutospacing="1" w:after="100" w:afterAutospacing="1" w:line="312" w:lineRule="auto"/>
        <w:rPr>
          <w:sz w:val="28"/>
          <w:szCs w:val="28"/>
          <w:highlight w:val="yellow"/>
        </w:rPr>
        <w:sectPr w:rsidR="00A50DDE" w:rsidSect="009F3099">
          <w:pgSz w:w="11906" w:h="16838"/>
          <w:pgMar w:top="1134" w:right="851" w:bottom="1134" w:left="899" w:header="709" w:footer="709" w:gutter="0"/>
          <w:cols w:space="708"/>
          <w:docGrid w:linePitch="360"/>
        </w:sectPr>
      </w:pPr>
    </w:p>
    <w:p w:rsidR="00A50DDE" w:rsidRDefault="00A50DDE" w:rsidP="00043570">
      <w:pPr>
        <w:spacing w:before="100" w:beforeAutospacing="1" w:after="100" w:afterAutospacing="1" w:line="312" w:lineRule="auto"/>
        <w:rPr>
          <w:sz w:val="28"/>
          <w:szCs w:val="28"/>
        </w:rPr>
      </w:pPr>
      <w:r w:rsidRPr="00C6627E">
        <w:rPr>
          <w:noProof/>
        </w:rPr>
        <w:pict>
          <v:shape id="Рисунок 32" o:spid="_x0000_i1056" type="#_x0000_t75" alt="http://img.findpatent.ru/img_data/158/1588157.gif" style="width:730.8pt;height:500.4pt;visibility:visible">
            <v:imagedata r:id="rId37" o:title=""/>
          </v:shape>
        </w:pict>
      </w:r>
    </w:p>
    <w:p w:rsidR="00A50DDE" w:rsidRDefault="00A50DDE" w:rsidP="00043570">
      <w:pPr>
        <w:spacing w:before="100" w:beforeAutospacing="1" w:after="100" w:afterAutospacing="1" w:line="312" w:lineRule="auto"/>
        <w:rPr>
          <w:sz w:val="28"/>
          <w:szCs w:val="28"/>
        </w:rPr>
        <w:sectPr w:rsidR="00A50DDE" w:rsidSect="00E6417D">
          <w:pgSz w:w="16838" w:h="11906" w:orient="landscape"/>
          <w:pgMar w:top="899" w:right="1134" w:bottom="851" w:left="1134" w:header="709" w:footer="709" w:gutter="0"/>
          <w:cols w:space="708"/>
          <w:docGrid w:linePitch="360"/>
        </w:sectPr>
      </w:pPr>
    </w:p>
    <w:p w:rsidR="00A50DDE" w:rsidRDefault="00A50DDE" w:rsidP="00043570">
      <w:pPr>
        <w:spacing w:before="100" w:beforeAutospacing="1" w:after="100" w:afterAutospacing="1" w:line="312" w:lineRule="auto"/>
        <w:rPr>
          <w:sz w:val="28"/>
          <w:szCs w:val="28"/>
        </w:rPr>
      </w:pPr>
    </w:p>
    <w:p w:rsidR="00A50DDE" w:rsidRDefault="00A50DDE" w:rsidP="00043570">
      <w:pPr>
        <w:spacing w:before="100" w:beforeAutospacing="1" w:after="100" w:afterAutospacing="1" w:line="312" w:lineRule="auto"/>
        <w:rPr>
          <w:sz w:val="28"/>
          <w:szCs w:val="28"/>
        </w:rPr>
      </w:pPr>
      <w:r>
        <w:rPr>
          <w:sz w:val="28"/>
          <w:szCs w:val="28"/>
        </w:rPr>
        <w:t xml:space="preserve">            </w:t>
      </w:r>
      <w:r w:rsidRPr="003C5FA4">
        <w:rPr>
          <w:sz w:val="28"/>
          <w:szCs w:val="28"/>
        </w:rPr>
        <w:t xml:space="preserve">Устройство, приведенное на фиг.4, работает следующим образом. </w:t>
      </w:r>
    </w:p>
    <w:p w:rsidR="00A50DDE" w:rsidRPr="009F378A" w:rsidRDefault="00A50DDE" w:rsidP="00043570">
      <w:pPr>
        <w:spacing w:before="100" w:beforeAutospacing="1" w:after="100" w:afterAutospacing="1" w:line="312" w:lineRule="auto"/>
        <w:rPr>
          <w:sz w:val="28"/>
          <w:szCs w:val="28"/>
        </w:rPr>
      </w:pPr>
      <w:r w:rsidRPr="003C5FA4">
        <w:rPr>
          <w:sz w:val="28"/>
          <w:szCs w:val="28"/>
        </w:rPr>
        <w:t>Блок адаптивного управления 9 устанавливается в насосной станции, устройство</w:t>
      </w:r>
      <w:r w:rsidRPr="009F378A">
        <w:rPr>
          <w:sz w:val="28"/>
          <w:szCs w:val="28"/>
        </w:rPr>
        <w:t xml:space="preserve"> накопления 10 и датчик давления 11 - в диктующей точке сети водоснабжения.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Данные о значениях давления и расхода на насосной станции в зависимости от времени в блоке адаптивного управления постоянно накапливаются, для чего в этот блок подаются сигналы с датчика давления 4 и датчика расхода 5.</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Устройство накопления 10, установленное в диктующей точке, аналогично блоку адаптивного управления 9, накапливает данные о значении в каждый момент времени давления в диктующей точке, получаемые им с датчика давления 11. С помощью любого устройства, например флэш-памяти, накопленные данные из устройства накопления 10, расположенного в диктующей точке, переносятся в блок адаптивного управления 9, расположенный в насосной станции. Блок адаптивного управления проводит обработку имеющихся в нем данных и вычисляет новую, откорректированную по множеству последних измерений зависимость </w:t>
      </w:r>
      <w:r w:rsidRPr="0056647C">
        <w:rPr>
          <w:noProof/>
          <w:sz w:val="28"/>
          <w:szCs w:val="28"/>
        </w:rPr>
        <w:pict>
          <v:shape id="Рисунок 33" o:spid="_x0000_i1057" type="#_x0000_t75" alt="http://img.findpatent.ru/img_data/870/8701890.gif" style="width:58.8pt;height:21pt;visibility:visible">
            <v:imagedata r:id="rId38" o:title=""/>
          </v:shape>
        </w:pict>
      </w:r>
      <w:r w:rsidRPr="009F378A">
        <w:rPr>
          <w:sz w:val="28"/>
          <w:szCs w:val="28"/>
        </w:rPr>
        <w:t>Эта новая зависимость подается на вход блока определения эквивалентного гидравлического сопротивления сети. В остальном устройство с блоком адаптивного управления и устройством накопления на фиг.4 работает аналогично тому, как работает устройство, приведенное на фиг.1.</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Так как обслуживающий персонал знает об изменениях в сети водоснабжения, то в случае проведения ремонтных работ либо появления аварий, имеется возможность провести цикл адаптации устройства под новую характеристику сети </w:t>
      </w:r>
      <w:r w:rsidRPr="0056647C">
        <w:rPr>
          <w:noProof/>
          <w:sz w:val="28"/>
          <w:szCs w:val="28"/>
        </w:rPr>
        <w:pict>
          <v:shape id="Рисунок 34" o:spid="_x0000_i1058" type="#_x0000_t75" alt="http://img.findpatent.ru/img_data/870/8701891.gif" style="width:58.8pt;height:21pt;visibility:visible">
            <v:imagedata r:id="rId38" o:title=""/>
          </v:shape>
        </w:pict>
      </w:r>
      <w:r w:rsidRPr="009F378A">
        <w:rPr>
          <w:sz w:val="28"/>
          <w:szCs w:val="28"/>
        </w:rPr>
        <w:t>Время на проведение такого цикла в предложенном устройстве минимально.</w:t>
      </w:r>
    </w:p>
    <w:p w:rsidR="00A50DDE" w:rsidRDefault="00A50DDE" w:rsidP="00043570">
      <w:pPr>
        <w:spacing w:before="100" w:beforeAutospacing="1" w:after="100" w:afterAutospacing="1" w:line="312" w:lineRule="auto"/>
        <w:rPr>
          <w:sz w:val="28"/>
          <w:szCs w:val="28"/>
        </w:rPr>
      </w:pPr>
      <w:r w:rsidRPr="009F378A">
        <w:rPr>
          <w:sz w:val="28"/>
          <w:szCs w:val="28"/>
        </w:rPr>
        <w:t>Имеется также возможность периодически контролировать соответствие текущих параметров сети водоснабжения ранее полученным, тем самым контролируя состояние сети и действия потребителей воды.</w:t>
      </w:r>
    </w:p>
    <w:p w:rsidR="00A50DDE" w:rsidRDefault="00A50DDE" w:rsidP="00043570">
      <w:pPr>
        <w:spacing w:before="100" w:beforeAutospacing="1" w:after="100" w:afterAutospacing="1" w:line="312" w:lineRule="auto"/>
        <w:rPr>
          <w:sz w:val="28"/>
          <w:szCs w:val="28"/>
        </w:rPr>
      </w:pPr>
    </w:p>
    <w:p w:rsidR="00A50DDE" w:rsidRDefault="00A50DDE" w:rsidP="00043570">
      <w:pPr>
        <w:spacing w:before="100" w:beforeAutospacing="1" w:after="100" w:afterAutospacing="1" w:line="312" w:lineRule="auto"/>
        <w:rPr>
          <w:sz w:val="28"/>
          <w:szCs w:val="28"/>
        </w:rPr>
      </w:pPr>
    </w:p>
    <w:p w:rsidR="00A50DDE" w:rsidRPr="00B60F4A" w:rsidRDefault="00A50DDE" w:rsidP="00043570">
      <w:pPr>
        <w:spacing w:before="100" w:beforeAutospacing="1" w:after="100" w:afterAutospacing="1" w:line="312" w:lineRule="auto"/>
        <w:rPr>
          <w:b/>
          <w:sz w:val="28"/>
          <w:szCs w:val="28"/>
        </w:rPr>
      </w:pPr>
      <w:r w:rsidRPr="00B60F4A">
        <w:rPr>
          <w:b/>
          <w:sz w:val="28"/>
          <w:szCs w:val="28"/>
        </w:rPr>
        <w:t>Алгоритм работы данного устройства.</w:t>
      </w:r>
    </w:p>
    <w:p w:rsidR="00A50DDE" w:rsidRPr="009F378A" w:rsidRDefault="00A50DDE" w:rsidP="00043570">
      <w:pPr>
        <w:spacing w:before="100" w:beforeAutospacing="1" w:after="100" w:afterAutospacing="1" w:line="312" w:lineRule="auto"/>
        <w:rPr>
          <w:sz w:val="28"/>
          <w:szCs w:val="28"/>
        </w:rPr>
      </w:pPr>
      <w:r w:rsidRPr="009F378A">
        <w:rPr>
          <w:sz w:val="28"/>
          <w:szCs w:val="28"/>
        </w:rPr>
        <w:t>1. Способ регулирования давления в сети водоснабжения, отличающийся тем, что по статистически достоверным измерениям определяют зависимость от подачи насосной станции эквивалентного гидравлического сопротивления, соответствующего потере давления между выходом насосной станции и диктующей точкой сети водоснабжения, причем по зависимости эквивалентного гидравлического сопротивления от подачи насосной станции обеспечивают поддержание постоянного давления в диктующей точке сети водоснабжения.</w:t>
      </w:r>
    </w:p>
    <w:p w:rsidR="00A50DDE" w:rsidRPr="009F378A" w:rsidRDefault="00A50DDE" w:rsidP="00043570">
      <w:pPr>
        <w:spacing w:before="100" w:beforeAutospacing="1" w:after="100" w:afterAutospacing="1" w:line="312" w:lineRule="auto"/>
        <w:rPr>
          <w:sz w:val="28"/>
          <w:szCs w:val="28"/>
        </w:rPr>
      </w:pPr>
      <w:r w:rsidRPr="009F378A">
        <w:rPr>
          <w:sz w:val="28"/>
          <w:szCs w:val="28"/>
        </w:rPr>
        <w:t>2. Устройство регулирования давления в сети водоснабжения, содержащее насосный агрегат с его электродвигателем, регулируемый электропривод, управляющий давлением на выходе насосной станции, датчик давления на выходе насосной станции, сигнал с которого подается на один вход блока вычитания, блок определения потерь давления в сети водоснабжения, с выхода которого сигнал подается на другой вход блока вычитания, выход блока вычитания подается на второй вход регулируемого электропривода, а на вход блока определения потерь давления в сети водоснабжения подается сигнал с датчика расхода, установленного на выходе насосной станции, отличающееся тем, что на вход блока определения потерь давления в сети водоснабжения подается сигнал с блока определения эквивалентного гидравлического сопротивления сети водоснабжения, причем на вход блока определения эквивалентного гидравлического сопротивления сети водоснабжения подается сигнал с датчика расхода на выходе насосной станции, а на второй его вход введена зависимость гидравлического сопротивления сети водоснабжения от подачи насосной станции.</w:t>
      </w:r>
    </w:p>
    <w:p w:rsidR="00A50DDE" w:rsidRPr="009F378A" w:rsidRDefault="00A50DDE" w:rsidP="00043570">
      <w:pPr>
        <w:spacing w:before="100" w:beforeAutospacing="1" w:after="100" w:afterAutospacing="1" w:line="312" w:lineRule="auto"/>
        <w:rPr>
          <w:sz w:val="28"/>
          <w:szCs w:val="28"/>
        </w:rPr>
      </w:pPr>
      <w:r w:rsidRPr="009F378A">
        <w:rPr>
          <w:sz w:val="28"/>
          <w:szCs w:val="28"/>
        </w:rPr>
        <w:t xml:space="preserve">3. Устройство по п.2, отличающееся тем, что в систему регулирования устройства дополнительно введены устройство накопления, второй датчик давления и блок адаптивного управления, причем устройство накопления и второй датчик давления установлены в диктующей точке, устройство накопления запоминает данные о зависимости от времени давления, измеряемого датчиком давления в диктующей точке, блок адаптивного управления расположен в насосной станции, данные с устройства накопления периодически вводятся на первый вход блока адаптивного управления, на второй вход блока адаптивного управления вводится сигнал с датчика давления на выходе насосной станции, а на третий вход - сигнал с датчика расхода, причем блок адаптивного управления после введения в него информации с устройства накопления периодически вычисляет уточненную зависимость эквивалентного гидравлического сопротивления сети водоснабжения от расхода и подает ее на вход блока определения эквивалентного гидравлического сопротивления сети водоснабжения. </w:t>
      </w:r>
    </w:p>
    <w:p w:rsidR="00A50DDE" w:rsidRPr="003F4C59" w:rsidRDefault="00A50DDE" w:rsidP="00451929">
      <w:pPr>
        <w:autoSpaceDE w:val="0"/>
        <w:autoSpaceDN w:val="0"/>
        <w:adjustRightInd w:val="0"/>
        <w:spacing w:line="276" w:lineRule="auto"/>
        <w:ind w:left="567" w:firstLine="708"/>
        <w:jc w:val="both"/>
        <w:rPr>
          <w:rFonts w:ascii="Times New Roman CYR" w:hAnsi="Times New Roman CYR" w:cs="Times New Roman CYR"/>
          <w:color w:val="000000"/>
          <w:sz w:val="28"/>
          <w:szCs w:val="28"/>
        </w:rPr>
        <w:sectPr w:rsidR="00A50DDE" w:rsidRPr="003F4C59" w:rsidSect="009F3099">
          <w:pgSz w:w="11906" w:h="16838"/>
          <w:pgMar w:top="1134" w:right="851" w:bottom="1134" w:left="899" w:header="709" w:footer="709" w:gutter="0"/>
          <w:cols w:space="708"/>
          <w:docGrid w:linePitch="360"/>
        </w:sectPr>
      </w:pPr>
    </w:p>
    <w:p w:rsidR="00A50DDE" w:rsidRDefault="00A50DDE" w:rsidP="00245081">
      <w:pPr>
        <w:pStyle w:val="Default"/>
        <w:spacing w:line="360" w:lineRule="auto"/>
        <w:ind w:left="540" w:firstLine="709"/>
        <w:jc w:val="both"/>
        <w:rPr>
          <w:rFonts w:ascii="Times New Roman" w:hAnsi="Times New Roman" w:cs="Times New Roman"/>
          <w:b/>
          <w:color w:val="993300"/>
          <w:sz w:val="28"/>
          <w:szCs w:val="28"/>
        </w:rPr>
      </w:pPr>
    </w:p>
    <w:p w:rsidR="00A50DDE" w:rsidRPr="004D334A" w:rsidRDefault="00A50DDE" w:rsidP="00245081">
      <w:pPr>
        <w:pStyle w:val="Default"/>
        <w:spacing w:line="360" w:lineRule="auto"/>
        <w:ind w:left="540" w:firstLine="709"/>
        <w:jc w:val="both"/>
        <w:rPr>
          <w:rFonts w:ascii="Times New Roman" w:hAnsi="Times New Roman" w:cs="Times New Roman"/>
          <w:b/>
          <w:sz w:val="28"/>
          <w:szCs w:val="28"/>
        </w:rPr>
      </w:pPr>
      <w:r w:rsidRPr="004D334A">
        <w:rPr>
          <w:rFonts w:ascii="Times New Roman" w:hAnsi="Times New Roman" w:cs="Times New Roman"/>
          <w:b/>
          <w:sz w:val="28"/>
          <w:szCs w:val="28"/>
        </w:rPr>
        <w:t>4. Экологические аспекты мероприятий по строительству, реконструкции и модернизации объектов централизованной системы водоснабжения</w:t>
      </w:r>
    </w:p>
    <w:p w:rsidR="00A50DDE" w:rsidRDefault="00A50DDE" w:rsidP="007C42E4">
      <w:pPr>
        <w:pStyle w:val="BodyTextIndent2"/>
        <w:spacing w:after="0" w:line="360" w:lineRule="auto"/>
        <w:ind w:left="540" w:firstLine="709"/>
        <w:jc w:val="both"/>
        <w:rPr>
          <w:sz w:val="28"/>
          <w:szCs w:val="28"/>
        </w:rPr>
      </w:pPr>
      <w:r w:rsidRPr="004D334A">
        <w:rPr>
          <w:color w:val="000000"/>
          <w:sz w:val="28"/>
          <w:szCs w:val="28"/>
        </w:rPr>
        <w:t>На территории городского</w:t>
      </w:r>
      <w:r>
        <w:rPr>
          <w:sz w:val="28"/>
          <w:szCs w:val="28"/>
        </w:rPr>
        <w:t xml:space="preserve"> округа в</w:t>
      </w:r>
      <w:r w:rsidRPr="00C47E19">
        <w:rPr>
          <w:sz w:val="28"/>
          <w:szCs w:val="28"/>
        </w:rPr>
        <w:t xml:space="preserve">одозабор  расположен на реке Арсеньевка. </w:t>
      </w:r>
    </w:p>
    <w:p w:rsidR="00A50DDE" w:rsidRPr="00C47E19" w:rsidRDefault="00A50DDE" w:rsidP="007C42E4">
      <w:pPr>
        <w:pStyle w:val="BodyTextIndent2"/>
        <w:spacing w:after="0" w:line="360" w:lineRule="auto"/>
        <w:ind w:left="540" w:firstLine="709"/>
        <w:jc w:val="both"/>
        <w:rPr>
          <w:sz w:val="28"/>
          <w:szCs w:val="28"/>
        </w:rPr>
      </w:pPr>
      <w:r w:rsidRPr="00C47E19">
        <w:rPr>
          <w:sz w:val="28"/>
          <w:szCs w:val="28"/>
        </w:rPr>
        <w:t>В районе водозабора расположены многочисленные промышленные объекты, являющиеся потенциальными источниками загрязнения подземных вод эксплуатируемого водоносного комплекса.</w:t>
      </w:r>
    </w:p>
    <w:p w:rsidR="00A50DDE" w:rsidRPr="00451929" w:rsidRDefault="00A50DDE" w:rsidP="00451929">
      <w:pPr>
        <w:pStyle w:val="Default"/>
        <w:spacing w:line="360" w:lineRule="auto"/>
        <w:ind w:left="540" w:firstLine="709"/>
        <w:jc w:val="both"/>
        <w:rPr>
          <w:rFonts w:ascii="Times New Roman" w:hAnsi="Times New Roman" w:cs="Times New Roman"/>
        </w:rPr>
      </w:pPr>
      <w:r w:rsidRPr="007C42E4">
        <w:rPr>
          <w:rFonts w:ascii="Times New Roman" w:hAnsi="Times New Roman" w:cs="Times New Roman"/>
          <w:sz w:val="28"/>
          <w:szCs w:val="28"/>
        </w:rPr>
        <w:t>Промывные воды от фильтров сбрасываются в поверхностные водные источники. Такое положение дел с загрязнением водных источников противоречит действующему водному законодательству. Для исключения негативного влияния на окружающую среду необходимо строительство сооружений по очистке промывной воды от фильтров</w:t>
      </w:r>
    </w:p>
    <w:p w:rsidR="00A50DDE" w:rsidRPr="007C42E4" w:rsidRDefault="00A50DDE" w:rsidP="00245081">
      <w:pPr>
        <w:pStyle w:val="Default"/>
        <w:spacing w:line="360" w:lineRule="auto"/>
        <w:ind w:left="540" w:firstLine="709"/>
        <w:jc w:val="both"/>
        <w:rPr>
          <w:rFonts w:ascii="Times New Roman" w:hAnsi="Times New Roman" w:cs="Times New Roman"/>
          <w:sz w:val="28"/>
          <w:szCs w:val="28"/>
        </w:rPr>
      </w:pPr>
      <w:r w:rsidRPr="007C42E4">
        <w:rPr>
          <w:rFonts w:ascii="Times New Roman" w:hAnsi="Times New Roman" w:cs="Times New Roman"/>
          <w:sz w:val="28"/>
          <w:szCs w:val="28"/>
        </w:rPr>
        <w:t>Учитывая сложность технологического процесса обработки воды и предписания СанПиН по предельно-допустимым концентрациям в питьевой воде хлорорганических соединений, наиболее эффективными можно считать водопроводные очистные сооружения, в основе которых лежит обработка ультрафиолетовым излучением в сочетании с хлораммонизацией. Использование УФ комплексов:</w:t>
      </w:r>
    </w:p>
    <w:p w:rsidR="00A50DDE" w:rsidRPr="007C42E4" w:rsidRDefault="00A50DDE" w:rsidP="00245081">
      <w:pPr>
        <w:pStyle w:val="Default"/>
        <w:spacing w:line="360" w:lineRule="auto"/>
        <w:ind w:left="540" w:firstLine="709"/>
        <w:jc w:val="both"/>
        <w:rPr>
          <w:rFonts w:ascii="Times New Roman" w:hAnsi="Times New Roman" w:cs="Times New Roman"/>
          <w:sz w:val="28"/>
          <w:szCs w:val="28"/>
        </w:rPr>
      </w:pPr>
      <w:r w:rsidRPr="007C42E4">
        <w:rPr>
          <w:rFonts w:ascii="Times New Roman" w:hAnsi="Times New Roman" w:cs="Times New Roman"/>
          <w:sz w:val="28"/>
          <w:szCs w:val="28"/>
        </w:rPr>
        <w:t>- сводит к минимуму содержание хлорорганических соединений в питьевой воде, сохраняя вкусовые качества;</w:t>
      </w:r>
    </w:p>
    <w:p w:rsidR="00A50DDE" w:rsidRPr="007C42E4" w:rsidRDefault="00A50DDE" w:rsidP="00132B86">
      <w:pPr>
        <w:pStyle w:val="Default"/>
        <w:spacing w:line="360" w:lineRule="auto"/>
        <w:ind w:left="708" w:firstLine="541"/>
        <w:jc w:val="both"/>
        <w:rPr>
          <w:rFonts w:ascii="Times New Roman" w:hAnsi="Times New Roman" w:cs="Times New Roman"/>
          <w:sz w:val="28"/>
          <w:szCs w:val="28"/>
        </w:rPr>
      </w:pPr>
      <w:r w:rsidRPr="007C42E4">
        <w:rPr>
          <w:rFonts w:ascii="Times New Roman" w:hAnsi="Times New Roman" w:cs="Times New Roman"/>
          <w:sz w:val="28"/>
          <w:szCs w:val="28"/>
        </w:rPr>
        <w:t>- значительно снижает вероятность обнаружения в ней микроорганизмов и вирусов;</w:t>
      </w:r>
      <w:r w:rsidRPr="007C42E4">
        <w:rPr>
          <w:rFonts w:ascii="Times New Roman" w:hAnsi="Times New Roman" w:cs="Times New Roman"/>
          <w:sz w:val="28"/>
          <w:szCs w:val="28"/>
        </w:rPr>
        <w:br/>
        <w:t xml:space="preserve">       - современные очистные сооружения не являются фактором риска для окружающей среды (в сравнении с технологиями хлорирования и озонирования)</w:t>
      </w:r>
    </w:p>
    <w:p w:rsidR="00A50DDE" w:rsidRPr="007C42E4" w:rsidRDefault="00A50DDE" w:rsidP="00132B86">
      <w:pPr>
        <w:pStyle w:val="Default"/>
        <w:spacing w:line="360" w:lineRule="auto"/>
        <w:ind w:left="708" w:firstLine="541"/>
        <w:jc w:val="both"/>
        <w:rPr>
          <w:rFonts w:ascii="Times New Roman" w:hAnsi="Times New Roman" w:cs="Times New Roman"/>
          <w:sz w:val="28"/>
          <w:szCs w:val="28"/>
        </w:rPr>
      </w:pPr>
      <w:r w:rsidRPr="007C42E4">
        <w:rPr>
          <w:rFonts w:ascii="Times New Roman" w:hAnsi="Times New Roman" w:cs="Times New Roman"/>
          <w:sz w:val="28"/>
          <w:szCs w:val="28"/>
        </w:rPr>
        <w:t>- уменьшает энергопотребление и, соответственно, является выгодным с экономической точки зрения.</w:t>
      </w:r>
    </w:p>
    <w:p w:rsidR="00A50DDE" w:rsidRPr="00132B86" w:rsidRDefault="00A50DDE" w:rsidP="00245081">
      <w:pPr>
        <w:pStyle w:val="Default"/>
        <w:spacing w:line="360" w:lineRule="auto"/>
        <w:ind w:left="540" w:firstLine="709"/>
        <w:jc w:val="both"/>
        <w:rPr>
          <w:rFonts w:ascii="Times New Roman" w:hAnsi="Times New Roman" w:cs="Times New Roman"/>
          <w:b/>
          <w:color w:val="993300"/>
          <w:sz w:val="28"/>
          <w:szCs w:val="28"/>
        </w:rPr>
      </w:pPr>
    </w:p>
    <w:p w:rsidR="00A50DDE" w:rsidRPr="00476A97" w:rsidRDefault="00A50DDE" w:rsidP="00245081">
      <w:pPr>
        <w:pStyle w:val="Default"/>
        <w:spacing w:line="360" w:lineRule="auto"/>
        <w:ind w:left="540" w:firstLine="709"/>
        <w:jc w:val="both"/>
        <w:rPr>
          <w:rFonts w:ascii="Times New Roman" w:hAnsi="Times New Roman" w:cs="Times New Roman"/>
          <w:b/>
          <w:color w:val="auto"/>
          <w:sz w:val="28"/>
          <w:szCs w:val="28"/>
        </w:rPr>
      </w:pPr>
      <w:r w:rsidRPr="00476A97">
        <w:rPr>
          <w:rFonts w:ascii="Times New Roman" w:hAnsi="Times New Roman" w:cs="Times New Roman"/>
          <w:b/>
          <w:color w:val="auto"/>
          <w:sz w:val="28"/>
          <w:szCs w:val="28"/>
        </w:rPr>
        <w:t>5.</w:t>
      </w:r>
      <w:r w:rsidRPr="00476A97">
        <w:rPr>
          <w:rFonts w:ascii="Times New Roman" w:hAnsi="Times New Roman" w:cs="Times New Roman"/>
          <w:color w:val="auto"/>
          <w:sz w:val="28"/>
          <w:szCs w:val="28"/>
        </w:rPr>
        <w:t xml:space="preserve"> </w:t>
      </w:r>
      <w:r w:rsidRPr="00476A97">
        <w:rPr>
          <w:rFonts w:ascii="Times New Roman" w:hAnsi="Times New Roman" w:cs="Times New Roman"/>
          <w:b/>
          <w:color w:val="auto"/>
          <w:sz w:val="28"/>
          <w:szCs w:val="28"/>
        </w:rPr>
        <w:t>Оценка объемов капитальных вложений в строительство, реконструкцию и модернизацию объектов централизованной системы водоснабжения</w:t>
      </w:r>
    </w:p>
    <w:p w:rsidR="00A50DDE" w:rsidRPr="00476A97" w:rsidRDefault="00A50DDE" w:rsidP="00476A97">
      <w:pPr>
        <w:pStyle w:val="Default"/>
        <w:spacing w:line="360" w:lineRule="auto"/>
        <w:ind w:left="540" w:firstLine="709"/>
        <w:jc w:val="both"/>
        <w:rPr>
          <w:rFonts w:ascii="Times New Roman" w:hAnsi="Times New Roman" w:cs="Times New Roman"/>
          <w:color w:val="auto"/>
          <w:sz w:val="28"/>
          <w:szCs w:val="28"/>
        </w:rPr>
      </w:pPr>
      <w:r w:rsidRPr="00476A97">
        <w:rPr>
          <w:rFonts w:ascii="Times New Roman CYR" w:hAnsi="Times New Roman CYR" w:cs="Times New Roman CYR"/>
          <w:color w:val="auto"/>
          <w:sz w:val="28"/>
          <w:szCs w:val="28"/>
        </w:rPr>
        <w:t xml:space="preserve">Представленные ниже мероприятия </w:t>
      </w:r>
      <w:r w:rsidRPr="00476A97">
        <w:rPr>
          <w:rFonts w:ascii="Times New Roman" w:hAnsi="Times New Roman" w:cs="Times New Roman"/>
          <w:color w:val="auto"/>
          <w:sz w:val="28"/>
          <w:szCs w:val="28"/>
        </w:rPr>
        <w:t>реконструкции и модернизации объектов централизованной системы водоснабжения</w:t>
      </w:r>
      <w:r w:rsidRPr="00476A97">
        <w:rPr>
          <w:rFonts w:ascii="Times New Roman CYR" w:hAnsi="Times New Roman CYR" w:cs="Times New Roman CYR"/>
          <w:color w:val="auto"/>
          <w:sz w:val="28"/>
          <w:szCs w:val="28"/>
        </w:rPr>
        <w:t xml:space="preserve"> направлены на </w:t>
      </w:r>
      <w:r w:rsidRPr="00476A97">
        <w:rPr>
          <w:rFonts w:ascii="Times New Roman CYR" w:hAnsi="Times New Roman CYR" w:cs="Times New Roman CYR"/>
          <w:color w:val="auto"/>
          <w:szCs w:val="28"/>
        </w:rPr>
        <w:t xml:space="preserve">реализацию требований Федерального закона от 23ноября  2009г. №261 </w:t>
      </w:r>
      <w:r w:rsidRPr="00476A97">
        <w:rPr>
          <w:color w:val="auto"/>
          <w:sz w:val="28"/>
          <w:szCs w:val="28"/>
        </w:rPr>
        <w:t>«</w:t>
      </w:r>
      <w:r w:rsidRPr="00476A97">
        <w:rPr>
          <w:rFonts w:ascii="Times New Roman CYR" w:hAnsi="Times New Roman CYR" w:cs="Times New Roman CYR"/>
          <w:color w:val="auto"/>
          <w:sz w:val="28"/>
          <w:szCs w:val="28"/>
        </w:rPr>
        <w:t>Об энергосбережении и повышении энергетической эффективности….</w:t>
      </w:r>
      <w:r w:rsidRPr="00476A97">
        <w:rPr>
          <w:color w:val="auto"/>
          <w:sz w:val="28"/>
          <w:szCs w:val="28"/>
        </w:rPr>
        <w:t xml:space="preserve">» </w:t>
      </w:r>
      <w:r w:rsidRPr="00476A97">
        <w:rPr>
          <w:rFonts w:ascii="Times New Roman CYR" w:hAnsi="Times New Roman CYR" w:cs="Times New Roman CYR"/>
          <w:color w:val="auto"/>
          <w:sz w:val="28"/>
          <w:szCs w:val="28"/>
        </w:rPr>
        <w:t>и обеспечения санитарной и экологической безопасности населения Арсеньевского городского округа. Перечень мероприятий и объемы их финансирования представлены и таблице №17</w:t>
      </w:r>
    </w:p>
    <w:p w:rsidR="00A50DDE" w:rsidRDefault="00A50DDE" w:rsidP="006D1F4F">
      <w:pPr>
        <w:autoSpaceDE w:val="0"/>
        <w:autoSpaceDN w:val="0"/>
        <w:adjustRightInd w:val="0"/>
        <w:spacing w:line="276" w:lineRule="auto"/>
        <w:ind w:firstLine="567"/>
        <w:jc w:val="both"/>
        <w:rPr>
          <w:rFonts w:ascii="Times New Roman CYR" w:hAnsi="Times New Roman CYR" w:cs="Times New Roman CYR"/>
          <w:color w:val="000000"/>
          <w:sz w:val="28"/>
          <w:szCs w:val="28"/>
        </w:rPr>
      </w:pPr>
    </w:p>
    <w:p w:rsidR="00A50DDE" w:rsidRDefault="00A50DDE" w:rsidP="00CC77BB">
      <w:pPr>
        <w:autoSpaceDE w:val="0"/>
        <w:autoSpaceDN w:val="0"/>
        <w:adjustRightInd w:val="0"/>
        <w:spacing w:line="276" w:lineRule="auto"/>
        <w:rPr>
          <w:rFonts w:ascii="Times New Roman CYR" w:hAnsi="Times New Roman CYR" w:cs="Times New Roman CYR"/>
          <w:color w:val="000000"/>
          <w:sz w:val="28"/>
          <w:szCs w:val="28"/>
        </w:rPr>
        <w:sectPr w:rsidR="00A50DDE" w:rsidSect="00CC77BB">
          <w:pgSz w:w="11906" w:h="16838"/>
          <w:pgMar w:top="1134" w:right="746" w:bottom="1134" w:left="1440" w:header="709" w:footer="709" w:gutter="0"/>
          <w:cols w:space="708"/>
          <w:docGrid w:linePitch="360"/>
        </w:sectPr>
      </w:pPr>
    </w:p>
    <w:p w:rsidR="00A50DDE" w:rsidRDefault="00A50DDE" w:rsidP="0014210C">
      <w:pPr>
        <w:autoSpaceDE w:val="0"/>
        <w:autoSpaceDN w:val="0"/>
        <w:adjustRightInd w:val="0"/>
        <w:spacing w:line="276" w:lineRule="auto"/>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Таблица № 17</w:t>
      </w:r>
    </w:p>
    <w:p w:rsidR="00A50DDE" w:rsidRDefault="00A50DDE" w:rsidP="00412A46">
      <w:pPr>
        <w:autoSpaceDE w:val="0"/>
        <w:autoSpaceDN w:val="0"/>
        <w:adjustRightInd w:val="0"/>
        <w:spacing w:line="360" w:lineRule="auto"/>
        <w:ind w:firstLine="708"/>
        <w:jc w:val="center"/>
        <w:rPr>
          <w:b/>
          <w:sz w:val="28"/>
          <w:szCs w:val="28"/>
        </w:rPr>
      </w:pPr>
      <w:r w:rsidRPr="00C94C95">
        <w:rPr>
          <w:rFonts w:ascii="Times New Roman CYR" w:hAnsi="Times New Roman CYR" w:cs="Times New Roman CYR"/>
          <w:b/>
          <w:bCs/>
          <w:sz w:val="28"/>
          <w:szCs w:val="28"/>
        </w:rPr>
        <w:t xml:space="preserve">Мероприятия </w:t>
      </w:r>
      <w:r w:rsidRPr="00C94C95">
        <w:rPr>
          <w:b/>
          <w:sz w:val="28"/>
          <w:szCs w:val="28"/>
        </w:rPr>
        <w:t xml:space="preserve">по строительству, реконструкции и модернизации </w:t>
      </w:r>
    </w:p>
    <w:p w:rsidR="00A50DDE" w:rsidRPr="00C94C95" w:rsidRDefault="00A50DDE" w:rsidP="00412A46">
      <w:pPr>
        <w:autoSpaceDE w:val="0"/>
        <w:autoSpaceDN w:val="0"/>
        <w:adjustRightInd w:val="0"/>
        <w:spacing w:line="360" w:lineRule="auto"/>
        <w:ind w:firstLine="708"/>
        <w:jc w:val="center"/>
        <w:rPr>
          <w:b/>
          <w:sz w:val="28"/>
          <w:szCs w:val="28"/>
        </w:rPr>
      </w:pPr>
      <w:r w:rsidRPr="00C94C95">
        <w:rPr>
          <w:b/>
          <w:sz w:val="28"/>
          <w:szCs w:val="28"/>
        </w:rPr>
        <w:t>объектов централизованной системы водоснабжения Арсеньевского городского округа.</w:t>
      </w:r>
    </w:p>
    <w:tbl>
      <w:tblPr>
        <w:tblW w:w="14884" w:type="dxa"/>
        <w:tblInd w:w="108" w:type="dxa"/>
        <w:tblLayout w:type="fixed"/>
        <w:tblLook w:val="0000"/>
      </w:tblPr>
      <w:tblGrid>
        <w:gridCol w:w="851"/>
        <w:gridCol w:w="6889"/>
        <w:gridCol w:w="1984"/>
        <w:gridCol w:w="1900"/>
        <w:gridCol w:w="1701"/>
        <w:gridCol w:w="1559"/>
      </w:tblGrid>
      <w:tr w:rsidR="00A50DDE" w:rsidTr="00B9305D">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b/>
                <w:bCs/>
                <w:color w:val="000000"/>
                <w:lang w:val="en-US"/>
              </w:rPr>
            </w:pPr>
            <w:r>
              <w:rPr>
                <w:b/>
                <w:bCs/>
                <w:color w:val="000000"/>
                <w:lang w:val="en-US"/>
              </w:rPr>
              <w:t>№</w:t>
            </w:r>
          </w:p>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п/п</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Мероприятие</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Исполнитель</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Источник финансирования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Сметная стоимость, тыс. руб</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412A46">
            <w:pPr>
              <w:autoSpaceDE w:val="0"/>
              <w:autoSpaceDN w:val="0"/>
              <w:adjustRightInd w:val="0"/>
              <w:jc w:val="center"/>
              <w:rPr>
                <w:rFonts w:ascii="Calibri" w:hAnsi="Calibri" w:cs="Calibri"/>
                <w:sz w:val="22"/>
                <w:szCs w:val="22"/>
                <w:lang w:val="en-US"/>
              </w:rPr>
            </w:pPr>
            <w:r>
              <w:rPr>
                <w:rFonts w:ascii="Times New Roman CYR" w:hAnsi="Times New Roman CYR" w:cs="Times New Roman CYR"/>
                <w:b/>
                <w:bCs/>
                <w:color w:val="000000"/>
              </w:rPr>
              <w:t>Сроки реализации</w:t>
            </w: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1</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color w:val="000000"/>
              </w:rPr>
              <w:t xml:space="preserve">Организация коммерческого учета, модернизация системы управления  технологическим производством </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900"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Инвестиции</w:t>
            </w:r>
          </w:p>
        </w:tc>
        <w:tc>
          <w:tcPr>
            <w:tcW w:w="1701"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15</w:t>
            </w:r>
            <w:r w:rsidRPr="00B93AA8">
              <w:rPr>
                <w:color w:val="000000"/>
              </w:rPr>
              <w:t xml:space="preserve"> </w:t>
            </w:r>
            <w:r w:rsidRPr="00B93AA8">
              <w:rPr>
                <w:color w:val="000000"/>
                <w:lang w:val="en-US"/>
              </w:rPr>
              <w:t>159,548</w:t>
            </w:r>
          </w:p>
        </w:tc>
        <w:tc>
          <w:tcPr>
            <w:tcW w:w="1559"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color w:val="000000"/>
                <w:lang w:val="en-US"/>
              </w:rPr>
              <w:t>2014</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rPr>
                <w:rFonts w:ascii="Calibri" w:hAnsi="Calibri" w:cs="Calibri"/>
                <w:lang w:val="en-US"/>
              </w:rPr>
            </w:pPr>
          </w:p>
        </w:tc>
      </w:tr>
      <w:tr w:rsidR="00A50DDE" w:rsidRPr="00B93AA8" w:rsidTr="00B93AA8">
        <w:trPr>
          <w:trHeight w:val="34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2</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color w:val="000000"/>
              </w:rPr>
              <w:t xml:space="preserve">Реконструкция насосных станций с целью сокращения энергопотребления </w:t>
            </w:r>
          </w:p>
        </w:tc>
        <w:tc>
          <w:tcPr>
            <w:tcW w:w="19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9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5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3</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color w:val="000000"/>
              </w:rPr>
              <w:t xml:space="preserve">Разработка программы мониторинга водораспределительной сети </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900"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Текущие расходы  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701"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p>
        </w:tc>
        <w:tc>
          <w:tcPr>
            <w:tcW w:w="1559"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 xml:space="preserve">2014 </w:t>
            </w:r>
            <w:r w:rsidRPr="00B93AA8">
              <w:rPr>
                <w:rFonts w:ascii="Times New Roman CYR" w:hAnsi="Times New Roman CYR" w:cs="Times New Roman CYR"/>
                <w:color w:val="000000"/>
              </w:rPr>
              <w:t>г.</w:t>
            </w:r>
          </w:p>
        </w:tc>
      </w:tr>
      <w:tr w:rsidR="00A50DDE" w:rsidRPr="00B93AA8" w:rsidTr="00B93AA8">
        <w:trPr>
          <w:trHeight w:val="514"/>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lang w:val="en-US"/>
              </w:rPr>
            </w:pPr>
            <w:r w:rsidRPr="00B93AA8">
              <w:rPr>
                <w:color w:val="000000"/>
                <w:lang w:val="en-US"/>
              </w:rPr>
              <w:t>4</w:t>
            </w:r>
          </w:p>
          <w:p w:rsidR="00A50DDE" w:rsidRPr="00B93AA8" w:rsidRDefault="00A50DDE" w:rsidP="00B93AA8">
            <w:pPr>
              <w:autoSpaceDE w:val="0"/>
              <w:autoSpaceDN w:val="0"/>
              <w:adjustRightInd w:val="0"/>
              <w:jc w:val="center"/>
              <w:rPr>
                <w:rFonts w:ascii="Calibri" w:hAnsi="Calibri" w:cs="Calibri"/>
              </w:rPr>
            </w:pP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color w:val="000000"/>
              </w:rPr>
              <w:t>Мониторинг распределительной сети для определения утечек и хищений</w:t>
            </w:r>
          </w:p>
        </w:tc>
        <w:tc>
          <w:tcPr>
            <w:tcW w:w="19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9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c>
          <w:tcPr>
            <w:tcW w:w="15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spacing w:after="200" w:line="276" w:lineRule="auto"/>
              <w:jc w:val="center"/>
              <w:rPr>
                <w:rFonts w:ascii="Calibri" w:hAnsi="Calibri" w:cs="Calibri"/>
              </w:rPr>
            </w:pP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5</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rPr>
                <w:rFonts w:ascii="Calibri" w:hAnsi="Calibri" w:cs="Calibri"/>
              </w:rPr>
            </w:pPr>
            <w:r w:rsidRPr="00B93AA8">
              <w:rPr>
                <w:rFonts w:ascii="Times New Roman CYR" w:hAnsi="Times New Roman CYR" w:cs="Times New Roman CYR"/>
              </w:rPr>
              <w:t>Составление реального плана продаж. Обследование жилого фонда на несанкционированное подключение к водопроводным сетям и др.</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Текущие расходы  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 xml:space="preserve">2014 </w:t>
            </w:r>
            <w:r w:rsidRPr="00B93AA8">
              <w:rPr>
                <w:rFonts w:ascii="Times New Roman CYR" w:hAnsi="Times New Roman CYR" w:cs="Times New Roman CYR"/>
                <w:color w:val="000000"/>
              </w:rPr>
              <w:t>г.</w:t>
            </w: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6</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color w:val="000000"/>
              </w:rPr>
              <w:t xml:space="preserve">Разработка программы сокращения непроизводительных расходов воды населением </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Администрация Арсеньевского городского округа</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ind w:left="-108"/>
              <w:jc w:val="center"/>
              <w:rPr>
                <w:rFonts w:ascii="Calibri" w:hAnsi="Calibri" w:cs="Calibri"/>
                <w:lang w:val="en-US"/>
              </w:rPr>
            </w:pPr>
            <w:r w:rsidRPr="00B93AA8">
              <w:rPr>
                <w:rFonts w:ascii="Times New Roman CYR" w:hAnsi="Times New Roman CYR" w:cs="Times New Roman CYR"/>
                <w:color w:val="000000"/>
              </w:rPr>
              <w:t>Бюджет администрации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2014</w:t>
            </w:r>
            <w:r w:rsidRPr="00B93AA8">
              <w:rPr>
                <w:rFonts w:ascii="Times New Roman CYR" w:hAnsi="Times New Roman CYR" w:cs="Times New Roman CYR"/>
                <w:color w:val="000000"/>
              </w:rPr>
              <w:t>г.</w:t>
            </w:r>
          </w:p>
        </w:tc>
      </w:tr>
      <w:tr w:rsidR="00A50DDE" w:rsidRPr="00B93AA8" w:rsidTr="00B93AA8">
        <w:trPr>
          <w:trHeight w:val="702"/>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7</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Times New Roman CYR" w:hAnsi="Times New Roman CYR" w:cs="Times New Roman CYR"/>
              </w:rPr>
            </w:pPr>
            <w:r w:rsidRPr="00B93AA8">
              <w:rPr>
                <w:rFonts w:ascii="Times New Roman CYR" w:hAnsi="Times New Roman CYR" w:cs="Times New Roman CYR"/>
              </w:rPr>
              <w:t xml:space="preserve">Устройство водомерных узлов с установкой общедомовых приборов учёта холодной воды в количестве 245шт. </w:t>
            </w:r>
          </w:p>
          <w:p w:rsidR="00A50DDE" w:rsidRPr="00B93AA8" w:rsidRDefault="00A50DDE" w:rsidP="00412A46">
            <w:pPr>
              <w:autoSpaceDE w:val="0"/>
              <w:autoSpaceDN w:val="0"/>
              <w:adjustRightInd w:val="0"/>
              <w:jc w:val="both"/>
              <w:rPr>
                <w:rFonts w:ascii="Calibri" w:hAnsi="Calibri" w:cs="Calibri"/>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8913,34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 xml:space="preserve">2015-2019 </w:t>
            </w:r>
            <w:r w:rsidRPr="00B93AA8">
              <w:rPr>
                <w:rFonts w:ascii="Times New Roman CYR" w:hAnsi="Times New Roman CYR" w:cs="Times New Roman CYR"/>
                <w:color w:val="000000"/>
              </w:rPr>
              <w:t>г.</w:t>
            </w:r>
          </w:p>
        </w:tc>
      </w:tr>
      <w:tr w:rsidR="00A50DDE" w:rsidRPr="00B93AA8" w:rsidTr="00F071E8">
        <w:trPr>
          <w:trHeight w:val="712"/>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8</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B93AA8" w:rsidRDefault="00A50DDE" w:rsidP="00412A46">
            <w:pPr>
              <w:autoSpaceDE w:val="0"/>
              <w:autoSpaceDN w:val="0"/>
              <w:adjustRightInd w:val="0"/>
              <w:jc w:val="both"/>
              <w:rPr>
                <w:rFonts w:ascii="Calibri" w:hAnsi="Calibri" w:cs="Calibri"/>
              </w:rPr>
            </w:pPr>
            <w:r w:rsidRPr="00B93AA8">
              <w:rPr>
                <w:rFonts w:ascii="Times New Roman CYR" w:hAnsi="Times New Roman CYR" w:cs="Times New Roman CYR"/>
              </w:rPr>
              <w:t>Реконструкция наиболее изношенных сетей (износ выше 92 % по данным бух. учета собственника)</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rPr>
            </w:pPr>
            <w:r w:rsidRPr="00B93AA8">
              <w:rPr>
                <w:rFonts w:ascii="Times New Roman CYR" w:hAnsi="Times New Roman CYR" w:cs="Times New Roman CYR"/>
                <w:color w:val="000000"/>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rPr>
            </w:pPr>
            <w:r w:rsidRPr="00B93AA8">
              <w:t>1300000</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F071E8">
            <w:pPr>
              <w:autoSpaceDE w:val="0"/>
              <w:autoSpaceDN w:val="0"/>
              <w:adjustRightInd w:val="0"/>
              <w:jc w:val="center"/>
              <w:rPr>
                <w:rFonts w:ascii="Times New Roman CYR" w:hAnsi="Times New Roman CYR" w:cs="Times New Roman CYR"/>
                <w:color w:val="000000"/>
              </w:rPr>
            </w:pPr>
            <w:r w:rsidRPr="00B93AA8">
              <w:rPr>
                <w:color w:val="000000"/>
              </w:rPr>
              <w:t>2015</w:t>
            </w:r>
            <w:r w:rsidRPr="00B93AA8">
              <w:rPr>
                <w:rFonts w:ascii="Times New Roman CYR" w:hAnsi="Times New Roman CYR" w:cs="Times New Roman CYR"/>
                <w:color w:val="000000"/>
              </w:rPr>
              <w:t>-</w:t>
            </w:r>
            <w:r w:rsidRPr="00B93AA8">
              <w:rPr>
                <w:color w:val="000000"/>
              </w:rPr>
              <w:t>2023</w:t>
            </w:r>
            <w:r w:rsidRPr="00B93AA8">
              <w:rPr>
                <w:rFonts w:ascii="Times New Roman CYR" w:hAnsi="Times New Roman CYR" w:cs="Times New Roman CYR"/>
                <w:color w:val="000000"/>
              </w:rPr>
              <w:t>г</w:t>
            </w:r>
          </w:p>
          <w:p w:rsidR="00A50DDE" w:rsidRPr="00B93AA8" w:rsidRDefault="00A50DDE" w:rsidP="00F071E8">
            <w:pPr>
              <w:autoSpaceDE w:val="0"/>
              <w:autoSpaceDN w:val="0"/>
              <w:adjustRightInd w:val="0"/>
              <w:jc w:val="center"/>
              <w:rPr>
                <w:rFonts w:ascii="Calibri" w:hAnsi="Calibri" w:cs="Calibri"/>
              </w:rPr>
            </w:pPr>
            <w:r w:rsidRPr="00B93AA8">
              <w:rPr>
                <w:rFonts w:ascii="Times New Roman CYR" w:hAnsi="Times New Roman CYR" w:cs="Times New Roman CYR"/>
                <w:color w:val="000000"/>
              </w:rPr>
              <w:t>.</w:t>
            </w: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rPr>
            </w:pPr>
            <w:r w:rsidRPr="00B93AA8">
              <w:rPr>
                <w:color w:val="000000"/>
              </w:rPr>
              <w:t>9</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05D">
            <w:pPr>
              <w:autoSpaceDE w:val="0"/>
              <w:autoSpaceDN w:val="0"/>
              <w:adjustRightInd w:val="0"/>
              <w:rPr>
                <w:rFonts w:ascii="Calibri" w:hAnsi="Calibri" w:cs="Calibri"/>
              </w:rPr>
            </w:pPr>
            <w:r w:rsidRPr="00B93AA8">
              <w:rPr>
                <w:rFonts w:ascii="Times New Roman CYR" w:hAnsi="Times New Roman CYR" w:cs="Times New Roman CYR"/>
                <w:color w:val="000000"/>
              </w:rPr>
              <w:t>Разработка проекта очистных сооружений водоподготовки</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lang w:val="en-US"/>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color w:val="000000"/>
                <w:lang w:val="en-US"/>
              </w:rPr>
              <w:t>28000,00</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F071E8">
            <w:pPr>
              <w:autoSpaceDE w:val="0"/>
              <w:autoSpaceDN w:val="0"/>
              <w:adjustRightInd w:val="0"/>
              <w:rPr>
                <w:rFonts w:ascii="Times New Roman CYR" w:hAnsi="Times New Roman CYR" w:cs="Times New Roman CYR"/>
                <w:color w:val="000000"/>
              </w:rPr>
            </w:pPr>
            <w:r w:rsidRPr="00B93AA8">
              <w:rPr>
                <w:color w:val="000000"/>
                <w:lang w:val="en-US"/>
              </w:rPr>
              <w:t>201</w:t>
            </w:r>
            <w:r>
              <w:rPr>
                <w:color w:val="000000"/>
              </w:rPr>
              <w:t>5</w:t>
            </w:r>
            <w:r w:rsidRPr="00B93AA8">
              <w:rPr>
                <w:rFonts w:ascii="Times New Roman CYR" w:hAnsi="Times New Roman CYR" w:cs="Times New Roman CYR"/>
                <w:color w:val="000000"/>
              </w:rPr>
              <w:t>-</w:t>
            </w:r>
            <w:r w:rsidRPr="00B93AA8">
              <w:rPr>
                <w:color w:val="000000"/>
                <w:lang w:val="en-US"/>
              </w:rPr>
              <w:t>2019</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rPr>
                <w:rFonts w:ascii="Calibri" w:hAnsi="Calibri" w:cs="Calibri"/>
                <w:lang w:val="en-US"/>
              </w:rPr>
            </w:pPr>
          </w:p>
        </w:tc>
      </w:tr>
      <w:tr w:rsidR="00A50DDE" w:rsidRPr="00B93AA8" w:rsidTr="00B93AA8">
        <w:trPr>
          <w:trHeight w:val="386"/>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lang w:val="en-US"/>
              </w:rPr>
            </w:pPr>
          </w:p>
        </w:tc>
        <w:tc>
          <w:tcPr>
            <w:tcW w:w="68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05D">
            <w:pPr>
              <w:autoSpaceDE w:val="0"/>
              <w:autoSpaceDN w:val="0"/>
              <w:adjustRightInd w:val="0"/>
              <w:rPr>
                <w:rFonts w:ascii="Times New Roman CYR" w:hAnsi="Times New Roman CYR" w:cs="Times New Roman CYR"/>
                <w:color w:val="000000"/>
              </w:rPr>
            </w:pPr>
            <w:r w:rsidRPr="00B93AA8">
              <w:t>Разработка проекта на строительство водопроводных очистных сооружений на р. Дачная и 2-м подъеме</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2800,0</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F071E8">
            <w:pPr>
              <w:autoSpaceDE w:val="0"/>
              <w:autoSpaceDN w:val="0"/>
              <w:adjustRightInd w:val="0"/>
              <w:rPr>
                <w:rFonts w:ascii="Times New Roman CYR" w:hAnsi="Times New Roman CYR" w:cs="Times New Roman CYR"/>
                <w:color w:val="000000"/>
              </w:rPr>
            </w:pPr>
            <w:r w:rsidRPr="00B93AA8">
              <w:rPr>
                <w:color w:val="000000"/>
                <w:lang w:val="en-US"/>
              </w:rPr>
              <w:t>2015</w:t>
            </w:r>
            <w:r w:rsidRPr="00B93AA8">
              <w:rPr>
                <w:rFonts w:ascii="Times New Roman CYR" w:hAnsi="Times New Roman CYR" w:cs="Times New Roman CYR"/>
                <w:color w:val="000000"/>
              </w:rPr>
              <w:t>-</w:t>
            </w:r>
            <w:r w:rsidRPr="00B93AA8">
              <w:rPr>
                <w:color w:val="000000"/>
                <w:lang w:val="en-US"/>
              </w:rPr>
              <w:t>201</w:t>
            </w:r>
            <w:r w:rsidRPr="00B93AA8">
              <w:rPr>
                <w:color w:val="000000"/>
              </w:rPr>
              <w:t>7</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pPr>
          </w:p>
        </w:tc>
      </w:tr>
      <w:tr w:rsidR="00A50DDE" w:rsidRPr="00B93AA8" w:rsidTr="00B93AA8">
        <w:trPr>
          <w:trHeight w:val="386"/>
        </w:trPr>
        <w:tc>
          <w:tcPr>
            <w:tcW w:w="851"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rPr>
            </w:pPr>
          </w:p>
        </w:tc>
        <w:tc>
          <w:tcPr>
            <w:tcW w:w="6889"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D97F84">
            <w:pPr>
              <w:autoSpaceDE w:val="0"/>
              <w:autoSpaceDN w:val="0"/>
              <w:adjustRightInd w:val="0"/>
              <w:rPr>
                <w:rFonts w:ascii="Times New Roman CYR" w:hAnsi="Times New Roman CYR" w:cs="Times New Roman CYR"/>
                <w:color w:val="000000"/>
              </w:rPr>
            </w:pPr>
            <w:r w:rsidRPr="00B93AA8">
              <w:t>Разработка проекта на устройство локальной     системы оповещения</w:t>
            </w:r>
          </w:p>
        </w:tc>
        <w:tc>
          <w:tcPr>
            <w:tcW w:w="1984"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Инвестиции</w:t>
            </w:r>
          </w:p>
        </w:tc>
        <w:tc>
          <w:tcPr>
            <w:tcW w:w="1701"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400,0</w:t>
            </w:r>
          </w:p>
        </w:tc>
        <w:tc>
          <w:tcPr>
            <w:tcW w:w="1559"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2015г.</w:t>
            </w:r>
          </w:p>
        </w:tc>
      </w:tr>
      <w:tr w:rsidR="00A50DDE" w:rsidRPr="00B93AA8" w:rsidTr="00B93AA8">
        <w:trPr>
          <w:trHeight w:val="386"/>
        </w:trPr>
        <w:tc>
          <w:tcPr>
            <w:tcW w:w="851"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rPr>
            </w:pPr>
          </w:p>
        </w:tc>
        <w:tc>
          <w:tcPr>
            <w:tcW w:w="6889"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D97F84">
            <w:pPr>
              <w:autoSpaceDE w:val="0"/>
              <w:autoSpaceDN w:val="0"/>
              <w:adjustRightInd w:val="0"/>
              <w:rPr>
                <w:rFonts w:ascii="Times New Roman CYR" w:hAnsi="Times New Roman CYR" w:cs="Times New Roman CYR"/>
                <w:color w:val="000000"/>
              </w:rPr>
            </w:pPr>
            <w:r w:rsidRPr="00B93AA8">
              <w:t>Строительство водопроводных  очистных сооружений на водозаборе р. Арсеньевка</w:t>
            </w:r>
          </w:p>
        </w:tc>
        <w:tc>
          <w:tcPr>
            <w:tcW w:w="1984"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УК </w:t>
            </w:r>
            <w:r w:rsidRPr="00B93AA8">
              <w:rPr>
                <w:color w:val="000000"/>
              </w:rPr>
              <w:t>«</w:t>
            </w:r>
            <w:r w:rsidRPr="00B93AA8">
              <w:rPr>
                <w:rFonts w:ascii="Times New Roman CYR" w:hAnsi="Times New Roman CYR" w:cs="Times New Roman CYR"/>
                <w:color w:val="000000"/>
              </w:rPr>
              <w:t>ТЭК Арсеньев»</w:t>
            </w:r>
          </w:p>
        </w:tc>
        <w:tc>
          <w:tcPr>
            <w:tcW w:w="1900"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Инвестиции</w:t>
            </w:r>
          </w:p>
        </w:tc>
        <w:tc>
          <w:tcPr>
            <w:tcW w:w="1701"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B93AA8">
            <w:pPr>
              <w:autoSpaceDE w:val="0"/>
              <w:autoSpaceDN w:val="0"/>
              <w:adjustRightInd w:val="0"/>
              <w:jc w:val="center"/>
            </w:pPr>
            <w:r w:rsidRPr="00B93AA8">
              <w:t>2000,0</w:t>
            </w:r>
          </w:p>
        </w:tc>
        <w:tc>
          <w:tcPr>
            <w:tcW w:w="1559" w:type="dxa"/>
            <w:tcBorders>
              <w:top w:val="single" w:sz="4" w:space="0" w:color="000000"/>
              <w:left w:val="single" w:sz="4" w:space="0" w:color="000000"/>
              <w:bottom w:val="single" w:sz="4" w:space="0" w:color="auto"/>
              <w:right w:val="single" w:sz="4" w:space="0" w:color="000000"/>
            </w:tcBorders>
            <w:shd w:val="clear" w:color="000000" w:fill="FFFFFF"/>
            <w:vAlign w:val="center"/>
          </w:tcPr>
          <w:p w:rsidR="00A50DDE" w:rsidRPr="00B93AA8" w:rsidRDefault="00A50DDE" w:rsidP="00F071E8">
            <w:pPr>
              <w:autoSpaceDE w:val="0"/>
              <w:autoSpaceDN w:val="0"/>
              <w:adjustRightInd w:val="0"/>
              <w:rPr>
                <w:rFonts w:ascii="Times New Roman CYR" w:hAnsi="Times New Roman CYR" w:cs="Times New Roman CYR"/>
                <w:color w:val="000000"/>
              </w:rPr>
            </w:pPr>
            <w:r w:rsidRPr="00B93AA8">
              <w:rPr>
                <w:color w:val="000000"/>
                <w:lang w:val="en-US"/>
              </w:rPr>
              <w:t>2015</w:t>
            </w:r>
            <w:r w:rsidRPr="00B93AA8">
              <w:rPr>
                <w:rFonts w:ascii="Times New Roman CYR" w:hAnsi="Times New Roman CYR" w:cs="Times New Roman CYR"/>
                <w:color w:val="000000"/>
              </w:rPr>
              <w:t>-</w:t>
            </w:r>
            <w:r w:rsidRPr="00B93AA8">
              <w:rPr>
                <w:color w:val="000000"/>
                <w:lang w:val="en-US"/>
              </w:rPr>
              <w:t>201</w:t>
            </w:r>
            <w:r w:rsidRPr="00B93AA8">
              <w:rPr>
                <w:color w:val="000000"/>
              </w:rPr>
              <w:t>7</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pPr>
          </w:p>
        </w:tc>
      </w:tr>
      <w:tr w:rsidR="00A50DDE" w:rsidRPr="00B93AA8" w:rsidTr="00B93AA8">
        <w:trPr>
          <w:trHeight w:val="386"/>
        </w:trPr>
        <w:tc>
          <w:tcPr>
            <w:tcW w:w="851"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rPr>
            </w:pPr>
          </w:p>
        </w:tc>
        <w:tc>
          <w:tcPr>
            <w:tcW w:w="6889"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D97F84">
            <w:pPr>
              <w:autoSpaceDE w:val="0"/>
              <w:autoSpaceDN w:val="0"/>
              <w:adjustRightInd w:val="0"/>
              <w:rPr>
                <w:rFonts w:ascii="Times New Roman CYR" w:hAnsi="Times New Roman CYR" w:cs="Times New Roman CYR"/>
                <w:color w:val="000000"/>
              </w:rPr>
            </w:pPr>
            <w:r w:rsidRPr="00B93AA8">
              <w:t>Ремонт траншейного водосброса на водохранилище р. Дачная (доведение торцевой стены до проектной отметки, ремонт бетонных стен и днища, восстановление дренажной системы), устройство ограждения водохранилища и асфальтового       покрытия по гребню плотины</w:t>
            </w:r>
          </w:p>
        </w:tc>
        <w:tc>
          <w:tcPr>
            <w:tcW w:w="1984"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Инвестиции</w:t>
            </w:r>
          </w:p>
        </w:tc>
        <w:tc>
          <w:tcPr>
            <w:tcW w:w="1701"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B93AA8">
            <w:pPr>
              <w:autoSpaceDE w:val="0"/>
              <w:autoSpaceDN w:val="0"/>
              <w:adjustRightInd w:val="0"/>
              <w:jc w:val="center"/>
            </w:pPr>
            <w:r w:rsidRPr="00B93AA8">
              <w:t>1163,337</w:t>
            </w:r>
          </w:p>
        </w:tc>
        <w:tc>
          <w:tcPr>
            <w:tcW w:w="1559" w:type="dxa"/>
            <w:tcBorders>
              <w:top w:val="single" w:sz="4" w:space="0" w:color="auto"/>
              <w:left w:val="single" w:sz="4" w:space="0" w:color="000000"/>
              <w:bottom w:val="single" w:sz="4" w:space="0" w:color="000000"/>
              <w:right w:val="single" w:sz="4" w:space="0" w:color="000000"/>
            </w:tcBorders>
            <w:shd w:val="clear" w:color="000000" w:fill="FFFFFF"/>
            <w:vAlign w:val="center"/>
          </w:tcPr>
          <w:p w:rsidR="00A50DDE" w:rsidRPr="00B93AA8" w:rsidRDefault="00A50DDE" w:rsidP="00F071E8">
            <w:pPr>
              <w:autoSpaceDE w:val="0"/>
              <w:autoSpaceDN w:val="0"/>
              <w:adjustRightInd w:val="0"/>
              <w:rPr>
                <w:rFonts w:ascii="Times New Roman CYR" w:hAnsi="Times New Roman CYR" w:cs="Times New Roman CYR"/>
                <w:color w:val="000000"/>
              </w:rPr>
            </w:pPr>
            <w:r w:rsidRPr="00B93AA8">
              <w:rPr>
                <w:color w:val="000000"/>
                <w:lang w:val="en-US"/>
              </w:rPr>
              <w:t>2015</w:t>
            </w:r>
            <w:r w:rsidRPr="00B93AA8">
              <w:rPr>
                <w:rFonts w:ascii="Times New Roman CYR" w:hAnsi="Times New Roman CYR" w:cs="Times New Roman CYR"/>
                <w:color w:val="000000"/>
              </w:rPr>
              <w:t>-</w:t>
            </w:r>
            <w:r w:rsidRPr="00B93AA8">
              <w:rPr>
                <w:color w:val="000000"/>
                <w:lang w:val="en-US"/>
              </w:rPr>
              <w:t>201</w:t>
            </w:r>
            <w:r w:rsidRPr="00B93AA8">
              <w:rPr>
                <w:color w:val="000000"/>
              </w:rPr>
              <w:t>7</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pPr>
          </w:p>
        </w:tc>
      </w:tr>
      <w:tr w:rsidR="00A50DDE" w:rsidRPr="00B93AA8" w:rsidTr="00B93AA8">
        <w:trPr>
          <w:trHeight w:val="386"/>
        </w:trPr>
        <w:tc>
          <w:tcPr>
            <w:tcW w:w="851"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color w:val="000000"/>
              </w:rPr>
            </w:pPr>
          </w:p>
        </w:tc>
        <w:tc>
          <w:tcPr>
            <w:tcW w:w="6889"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D97F84">
            <w:pPr>
              <w:autoSpaceDE w:val="0"/>
              <w:autoSpaceDN w:val="0"/>
              <w:adjustRightInd w:val="0"/>
              <w:rPr>
                <w:rFonts w:ascii="Times New Roman CYR" w:hAnsi="Times New Roman CYR" w:cs="Times New Roman CYR"/>
                <w:color w:val="000000"/>
              </w:rPr>
            </w:pPr>
            <w:r w:rsidRPr="00B93AA8">
              <w:t>Устройство локальной системы оповещения</w:t>
            </w:r>
          </w:p>
        </w:tc>
        <w:tc>
          <w:tcPr>
            <w:tcW w:w="1984"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Инвестиции</w:t>
            </w:r>
          </w:p>
        </w:tc>
        <w:tc>
          <w:tcPr>
            <w:tcW w:w="1701"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2200,0</w:t>
            </w:r>
          </w:p>
        </w:tc>
        <w:tc>
          <w:tcPr>
            <w:tcW w:w="1559" w:type="dxa"/>
            <w:tcBorders>
              <w:top w:val="single" w:sz="4"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F071E8">
            <w:pPr>
              <w:autoSpaceDE w:val="0"/>
              <w:autoSpaceDN w:val="0"/>
              <w:adjustRightInd w:val="0"/>
              <w:rPr>
                <w:rFonts w:ascii="Times New Roman CYR" w:hAnsi="Times New Roman CYR" w:cs="Times New Roman CYR"/>
                <w:color w:val="000000"/>
              </w:rPr>
            </w:pPr>
            <w:r w:rsidRPr="00B93AA8">
              <w:rPr>
                <w:color w:val="000000"/>
                <w:lang w:val="en-US"/>
              </w:rPr>
              <w:t>2015</w:t>
            </w:r>
            <w:r w:rsidRPr="00B93AA8">
              <w:rPr>
                <w:rFonts w:ascii="Times New Roman CYR" w:hAnsi="Times New Roman CYR" w:cs="Times New Roman CYR"/>
                <w:color w:val="000000"/>
              </w:rPr>
              <w:t>-</w:t>
            </w:r>
            <w:r w:rsidRPr="00B93AA8">
              <w:rPr>
                <w:color w:val="000000"/>
                <w:lang w:val="en-US"/>
              </w:rPr>
              <w:t>201</w:t>
            </w:r>
            <w:r w:rsidRPr="00B93AA8">
              <w:rPr>
                <w:color w:val="000000"/>
              </w:rPr>
              <w:t>7</w:t>
            </w:r>
            <w:r w:rsidRPr="00B93AA8">
              <w:rPr>
                <w:rFonts w:ascii="Times New Roman CYR" w:hAnsi="Times New Roman CYR" w:cs="Times New Roman CYR"/>
                <w:color w:val="000000"/>
              </w:rPr>
              <w:t>г</w:t>
            </w:r>
          </w:p>
          <w:p w:rsidR="00A50DDE" w:rsidRPr="00B93AA8" w:rsidRDefault="00A50DDE" w:rsidP="00B93AA8">
            <w:pPr>
              <w:autoSpaceDE w:val="0"/>
              <w:autoSpaceDN w:val="0"/>
              <w:adjustRightInd w:val="0"/>
              <w:jc w:val="center"/>
            </w:pPr>
          </w:p>
        </w:tc>
      </w:tr>
      <w:tr w:rsidR="00A50DDE" w:rsidRPr="00B93AA8" w:rsidTr="00B93AA8">
        <w:trPr>
          <w:trHeight w:val="386"/>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rPr>
                <w:rFonts w:ascii="Calibri" w:hAnsi="Calibri" w:cs="Calibri"/>
                <w:lang w:val="en-US"/>
              </w:rPr>
            </w:pPr>
            <w:r w:rsidRPr="00B93AA8">
              <w:rPr>
                <w:color w:val="000000"/>
                <w:lang w:val="en-US"/>
              </w:rPr>
              <w:t>10</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rPr>
                <w:rFonts w:ascii="Calibri" w:hAnsi="Calibri" w:cs="Calibri"/>
                <w:lang w:val="en-US"/>
              </w:rPr>
            </w:pPr>
            <w:r w:rsidRPr="00B93AA8">
              <w:rPr>
                <w:rFonts w:ascii="Times New Roman CYR" w:hAnsi="Times New Roman CYR" w:cs="Times New Roman CYR"/>
                <w:color w:val="000000"/>
              </w:rPr>
              <w:t>Строительство очистных сооружений водоподготовки</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color w:val="000000"/>
              </w:rPr>
              <w:t xml:space="preserve">ООО </w:t>
            </w:r>
            <w:r w:rsidRPr="00B93AA8">
              <w:rPr>
                <w:color w:val="000000"/>
                <w:lang w:val="en-US"/>
              </w:rPr>
              <w:t>«</w:t>
            </w:r>
            <w:r w:rsidRPr="00B93AA8">
              <w:rPr>
                <w:rFonts w:ascii="Times New Roman CYR" w:hAnsi="Times New Roman CYR" w:cs="Times New Roman CYR"/>
                <w:color w:val="000000"/>
              </w:rPr>
              <w:t>Эванс</w:t>
            </w:r>
            <w:r w:rsidRPr="00B93AA8">
              <w:rPr>
                <w:color w:val="000000"/>
                <w:lang w:val="en-US"/>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rFonts w:ascii="Times New Roman CYR" w:hAnsi="Times New Roman CYR" w:cs="Times New Roman CYR"/>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1000000,00</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Calibri" w:hAnsi="Calibri" w:cs="Calibri"/>
                <w:lang w:val="en-US"/>
              </w:rPr>
            </w:pPr>
            <w:r w:rsidRPr="00B93AA8">
              <w:rPr>
                <w:lang w:val="en-US"/>
              </w:rPr>
              <w:t>202</w:t>
            </w:r>
            <w:r w:rsidRPr="00B93AA8">
              <w:t>2</w:t>
            </w:r>
            <w:r w:rsidRPr="00B93AA8">
              <w:rPr>
                <w:rFonts w:ascii="Times New Roman CYR" w:hAnsi="Times New Roman CYR" w:cs="Times New Roman CYR"/>
              </w:rPr>
              <w:t>г.</w:t>
            </w:r>
          </w:p>
        </w:tc>
      </w:tr>
      <w:tr w:rsidR="00A50DDE" w:rsidRPr="00B93AA8" w:rsidTr="00B93AA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numPr>
                <w:ilvl w:val="0"/>
                <w:numId w:val="36"/>
              </w:numPr>
              <w:autoSpaceDE w:val="0"/>
              <w:autoSpaceDN w:val="0"/>
              <w:adjustRightInd w:val="0"/>
              <w:jc w:val="center"/>
            </w:pPr>
            <w:r w:rsidRPr="00B93AA8">
              <w:t>11.</w:t>
            </w:r>
          </w:p>
        </w:tc>
        <w:tc>
          <w:tcPr>
            <w:tcW w:w="68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412A46">
            <w:pPr>
              <w:autoSpaceDE w:val="0"/>
              <w:autoSpaceDN w:val="0"/>
              <w:adjustRightInd w:val="0"/>
              <w:jc w:val="both"/>
            </w:pPr>
            <w:r w:rsidRPr="00B93AA8">
              <w:t>Проектирование и строительство автоматизированной информационно -  измерительной  системы коммерческого учета энергоресурсов, автоматизированной системы технического учета энергоресурсов, автоматизированной системы управления технологическими процессами системы водоснабжения</w:t>
            </w:r>
          </w:p>
          <w:p w:rsidR="00A50DDE" w:rsidRPr="00B93AA8" w:rsidRDefault="00A50DDE" w:rsidP="00412A46">
            <w:pPr>
              <w:autoSpaceDE w:val="0"/>
              <w:autoSpaceDN w:val="0"/>
              <w:adjustRightInd w:val="0"/>
              <w:jc w:val="cente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color w:val="000000"/>
              </w:rPr>
            </w:pPr>
            <w:r w:rsidRPr="00B93AA8">
              <w:rPr>
                <w:rFonts w:ascii="Times New Roman CYR" w:hAnsi="Times New Roman CYR" w:cs="Times New Roman CYR"/>
                <w:color w:val="000000"/>
              </w:rPr>
              <w:t>Администрация Арсеньевского городского округа</w:t>
            </w:r>
          </w:p>
          <w:p w:rsidR="00A50DDE" w:rsidRPr="00B93AA8" w:rsidRDefault="00A50DDE" w:rsidP="00B93AA8">
            <w:pPr>
              <w:autoSpaceDE w:val="0"/>
              <w:autoSpaceDN w:val="0"/>
              <w:adjustRightInd w:val="0"/>
              <w:jc w:val="center"/>
            </w:pPr>
            <w:r w:rsidRPr="00B93AA8">
              <w:rPr>
                <w:rFonts w:ascii="Times New Roman CYR" w:hAnsi="Times New Roman CYR" w:cs="Times New Roman CYR"/>
                <w:color w:val="000000"/>
              </w:rPr>
              <w:t xml:space="preserve">ООО </w:t>
            </w:r>
            <w:r w:rsidRPr="00B93AA8">
              <w:rPr>
                <w:color w:val="000000"/>
              </w:rPr>
              <w:t>«</w:t>
            </w:r>
            <w:r w:rsidRPr="00B93AA8">
              <w:rPr>
                <w:rFonts w:ascii="Times New Roman CYR" w:hAnsi="Times New Roman CYR" w:cs="Times New Roman CYR"/>
                <w:color w:val="000000"/>
              </w:rPr>
              <w:t>Эванс</w:t>
            </w:r>
            <w:r w:rsidRPr="00B93AA8">
              <w:rPr>
                <w:color w:val="000000"/>
              </w:rPr>
              <w:t>»</w:t>
            </w:r>
          </w:p>
        </w:tc>
        <w:tc>
          <w:tcPr>
            <w:tcW w:w="19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rPr>
                <w:rFonts w:ascii="Times New Roman CYR" w:hAnsi="Times New Roman CYR" w:cs="Times New Roman CYR"/>
              </w:rPr>
            </w:pPr>
            <w:r w:rsidRPr="00B93AA8">
              <w:rPr>
                <w:rFonts w:ascii="Times New Roman CYR" w:hAnsi="Times New Roman CYR" w:cs="Times New Roman CYR"/>
                <w:color w:val="000000"/>
              </w:rPr>
              <w:t>Бюджет администрации</w:t>
            </w:r>
          </w:p>
          <w:p w:rsidR="00A50DDE" w:rsidRPr="00B93AA8" w:rsidRDefault="00A50DDE" w:rsidP="00B93AA8">
            <w:pPr>
              <w:autoSpaceDE w:val="0"/>
              <w:autoSpaceDN w:val="0"/>
              <w:adjustRightInd w:val="0"/>
              <w:ind w:left="-193" w:right="-307"/>
              <w:jc w:val="center"/>
            </w:pPr>
            <w:r w:rsidRPr="00B93AA8">
              <w:rPr>
                <w:rFonts w:ascii="Times New Roman CYR" w:hAnsi="Times New Roman CYR" w:cs="Times New Roman CYR"/>
              </w:rPr>
              <w:t>Инвестиции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t>15000</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B93AA8" w:rsidRDefault="00A50DDE" w:rsidP="00B93AA8">
            <w:pPr>
              <w:autoSpaceDE w:val="0"/>
              <w:autoSpaceDN w:val="0"/>
              <w:adjustRightInd w:val="0"/>
              <w:jc w:val="center"/>
            </w:pPr>
            <w:r w:rsidRPr="00B93AA8">
              <w:rPr>
                <w:lang w:val="en-US"/>
              </w:rPr>
              <w:t>202</w:t>
            </w:r>
            <w:r w:rsidRPr="00B93AA8">
              <w:t>2</w:t>
            </w:r>
            <w:r w:rsidRPr="00B93AA8">
              <w:rPr>
                <w:rFonts w:ascii="Times New Roman CYR" w:hAnsi="Times New Roman CYR" w:cs="Times New Roman CYR"/>
              </w:rPr>
              <w:t>г.</w:t>
            </w:r>
          </w:p>
        </w:tc>
      </w:tr>
    </w:tbl>
    <w:p w:rsidR="00A50DDE" w:rsidRDefault="00A50DDE" w:rsidP="00CC77BB">
      <w:pPr>
        <w:autoSpaceDE w:val="0"/>
        <w:autoSpaceDN w:val="0"/>
        <w:adjustRightInd w:val="0"/>
        <w:spacing w:line="276" w:lineRule="auto"/>
        <w:jc w:val="both"/>
        <w:rPr>
          <w:rFonts w:ascii="Times New Roman CYR" w:hAnsi="Times New Roman CYR" w:cs="Times New Roman CYR"/>
          <w:color w:val="000000"/>
          <w:sz w:val="28"/>
          <w:szCs w:val="28"/>
        </w:rPr>
        <w:sectPr w:rsidR="00A50DDE" w:rsidSect="00CC77BB">
          <w:pgSz w:w="16838" w:h="11906" w:orient="landscape"/>
          <w:pgMar w:top="993" w:right="1134" w:bottom="746" w:left="1134" w:header="709" w:footer="709" w:gutter="0"/>
          <w:cols w:space="708"/>
          <w:docGrid w:linePitch="360"/>
        </w:sectPr>
      </w:pPr>
    </w:p>
    <w:p w:rsidR="00A50DDE" w:rsidRPr="00476A97" w:rsidRDefault="00A50DDE" w:rsidP="00476A97">
      <w:pPr>
        <w:autoSpaceDE w:val="0"/>
        <w:autoSpaceDN w:val="0"/>
        <w:adjustRightInd w:val="0"/>
        <w:ind w:firstLine="567"/>
        <w:jc w:val="both"/>
        <w:rPr>
          <w:rFonts w:ascii="Times New Roman CYR" w:hAnsi="Times New Roman CYR" w:cs="Times New Roman CYR"/>
          <w:color w:val="000000"/>
          <w:sz w:val="28"/>
          <w:szCs w:val="28"/>
        </w:rPr>
      </w:pPr>
    </w:p>
    <w:p w:rsidR="00A50DDE" w:rsidRPr="00476A97" w:rsidRDefault="00A50DDE" w:rsidP="00476A97">
      <w:pPr>
        <w:autoSpaceDE w:val="0"/>
        <w:autoSpaceDN w:val="0"/>
        <w:adjustRightInd w:val="0"/>
        <w:ind w:firstLine="708"/>
        <w:jc w:val="both"/>
        <w:rPr>
          <w:sz w:val="28"/>
          <w:szCs w:val="28"/>
        </w:rPr>
      </w:pPr>
      <w:r w:rsidRPr="00476A97">
        <w:rPr>
          <w:rFonts w:ascii="Times New Roman CYR" w:hAnsi="Times New Roman CYR" w:cs="Times New Roman CYR"/>
          <w:sz w:val="28"/>
          <w:szCs w:val="28"/>
        </w:rPr>
        <w:t xml:space="preserve">Объем финансовых потребностей, необходимых для реализации мероприятий </w:t>
      </w:r>
      <w:r w:rsidRPr="00476A97">
        <w:rPr>
          <w:sz w:val="28"/>
          <w:szCs w:val="28"/>
        </w:rPr>
        <w:t>по строительству, реконструкции и модернизации объектов централизованной системы водоснабжения Арсеньевского городского округа</w:t>
      </w:r>
      <w:r w:rsidRPr="00476A97">
        <w:rPr>
          <w:rFonts w:ascii="Times New Roman CYR" w:hAnsi="Times New Roman CYR" w:cs="Times New Roman CYR"/>
          <w:sz w:val="28"/>
          <w:szCs w:val="28"/>
        </w:rPr>
        <w:t xml:space="preserve"> определен на основании сметных расчетов, выполненных в соответствии с действующей методикой определения стоимости строительной продукции на территории Российской Федерации.</w:t>
      </w:r>
    </w:p>
    <w:p w:rsidR="00A50DDE" w:rsidRPr="00476A97" w:rsidRDefault="00A50DDE" w:rsidP="00476A97">
      <w:pPr>
        <w:autoSpaceDE w:val="0"/>
        <w:autoSpaceDN w:val="0"/>
        <w:adjustRightInd w:val="0"/>
        <w:spacing w:line="276" w:lineRule="auto"/>
        <w:ind w:firstLine="567"/>
        <w:jc w:val="both"/>
        <w:rPr>
          <w:sz w:val="28"/>
          <w:szCs w:val="28"/>
        </w:rPr>
      </w:pPr>
      <w:r w:rsidRPr="00476A97">
        <w:rPr>
          <w:rFonts w:ascii="Times New Roman CYR" w:hAnsi="Times New Roman CYR" w:cs="Times New Roman CYR"/>
          <w:sz w:val="28"/>
          <w:szCs w:val="28"/>
        </w:rPr>
        <w:t xml:space="preserve">Приведенные суммы рассчитаны на основании сметных расчет выполненных на основе территориальной сметнормативной базы ТСНБ-2001 Приморского края в редакции 2009 года, утвержденной постановлением Администрации Приморского края от 30.07.2010 г. № 272-па </w:t>
      </w:r>
      <w:r w:rsidRPr="00476A97">
        <w:rPr>
          <w:sz w:val="28"/>
          <w:szCs w:val="28"/>
        </w:rPr>
        <w:t>«</w:t>
      </w:r>
      <w:r w:rsidRPr="00476A97">
        <w:rPr>
          <w:rFonts w:ascii="Times New Roman CYR" w:hAnsi="Times New Roman CYR" w:cs="Times New Roman CYR"/>
          <w:sz w:val="28"/>
          <w:szCs w:val="28"/>
        </w:rPr>
        <w:t>Об утверждении территориальных сметных нормативов</w:t>
      </w:r>
      <w:r w:rsidRPr="00476A97">
        <w:rPr>
          <w:sz w:val="28"/>
          <w:szCs w:val="28"/>
        </w:rPr>
        <w:t>» (</w:t>
      </w:r>
      <w:r w:rsidRPr="00476A97">
        <w:rPr>
          <w:rFonts w:ascii="Times New Roman CYR" w:hAnsi="Times New Roman CYR" w:cs="Times New Roman CYR"/>
          <w:sz w:val="28"/>
          <w:szCs w:val="28"/>
        </w:rPr>
        <w:t xml:space="preserve">в ред. постановлений Администрации Приморского края от 16.05.2012 г. № 125-па, от 08.10.2012 г. №278-па) и внесенной в </w:t>
      </w:r>
      <w:r w:rsidRPr="00476A97">
        <w:rPr>
          <w:sz w:val="28"/>
          <w:szCs w:val="28"/>
        </w:rPr>
        <w:t>«</w:t>
      </w:r>
      <w:r w:rsidRPr="00476A97">
        <w:rPr>
          <w:rFonts w:ascii="Times New Roman CYR" w:hAnsi="Times New Roman CYR" w:cs="Times New Roman CYR"/>
          <w:sz w:val="28"/>
          <w:szCs w:val="28"/>
        </w:rPr>
        <w:t>Федеральный реестр сметных нормативов, подлежащих применению при определении сметной стоимости объектов капитального строительства, строительство которых финансируется с привлечением средств федерального бюджета</w:t>
      </w:r>
      <w:r w:rsidRPr="00476A97">
        <w:rPr>
          <w:sz w:val="28"/>
          <w:szCs w:val="28"/>
        </w:rPr>
        <w:t>».</w:t>
      </w:r>
    </w:p>
    <w:p w:rsidR="00A50DDE" w:rsidRPr="00476A97" w:rsidRDefault="00A50DDE" w:rsidP="00476A97">
      <w:pPr>
        <w:autoSpaceDE w:val="0"/>
        <w:autoSpaceDN w:val="0"/>
        <w:adjustRightInd w:val="0"/>
        <w:spacing w:line="276" w:lineRule="auto"/>
        <w:ind w:firstLine="567"/>
        <w:jc w:val="both"/>
        <w:rPr>
          <w:rFonts w:ascii="Times New Roman CYR" w:hAnsi="Times New Roman CYR" w:cs="Times New Roman CYR"/>
          <w:sz w:val="28"/>
          <w:szCs w:val="28"/>
        </w:rPr>
      </w:pPr>
      <w:r w:rsidRPr="00476A97">
        <w:rPr>
          <w:rFonts w:ascii="Times New Roman CYR" w:hAnsi="Times New Roman CYR" w:cs="Times New Roman CYR"/>
          <w:sz w:val="28"/>
          <w:szCs w:val="28"/>
        </w:rPr>
        <w:t>Сметные расчеты выполнены с учетом средств, необходимых для выплаты организацией налоговых платежей.</w:t>
      </w:r>
    </w:p>
    <w:p w:rsidR="00A50DDE" w:rsidRPr="00476A97" w:rsidRDefault="00A50DDE" w:rsidP="00476A97">
      <w:pPr>
        <w:autoSpaceDE w:val="0"/>
        <w:autoSpaceDN w:val="0"/>
        <w:adjustRightInd w:val="0"/>
        <w:spacing w:line="276" w:lineRule="auto"/>
        <w:ind w:firstLine="567"/>
        <w:jc w:val="both"/>
        <w:rPr>
          <w:rFonts w:ascii="Times New Roman CYR" w:hAnsi="Times New Roman CYR" w:cs="Times New Roman CYR"/>
          <w:sz w:val="28"/>
          <w:szCs w:val="28"/>
        </w:rPr>
      </w:pPr>
      <w:r w:rsidRPr="00476A97">
        <w:rPr>
          <w:rFonts w:ascii="Times New Roman CYR" w:hAnsi="Times New Roman CYR" w:cs="Times New Roman CYR"/>
          <w:sz w:val="28"/>
          <w:szCs w:val="28"/>
        </w:rPr>
        <w:t>Для приведения стоимостных показателей, выраженных в ценах 2013 года, к ценам периода реализации мероприятий, применены прогнозные индексы дефляторы капитальных вложений до 2020 г. Прогноз индексов-дефляторов и инфляции до 2020 г. рассмотрен в составе Концепции долгосрочного социально-экономического развития Российской Федерации на период до 2020 г. на заседании Правительства Российской Федерации 1 октября 2008 г.</w:t>
      </w:r>
    </w:p>
    <w:p w:rsidR="00A50DDE" w:rsidRPr="00476A97" w:rsidRDefault="00A50DDE" w:rsidP="00476A97">
      <w:pPr>
        <w:autoSpaceDE w:val="0"/>
        <w:autoSpaceDN w:val="0"/>
        <w:adjustRightInd w:val="0"/>
        <w:spacing w:line="276" w:lineRule="auto"/>
        <w:ind w:firstLine="567"/>
        <w:jc w:val="both"/>
        <w:rPr>
          <w:rFonts w:ascii="Times New Roman CYR" w:hAnsi="Times New Roman CYR" w:cs="Times New Roman CYR"/>
          <w:sz w:val="28"/>
          <w:szCs w:val="28"/>
        </w:rPr>
      </w:pPr>
      <w:r w:rsidRPr="00476A97">
        <w:rPr>
          <w:rFonts w:ascii="Times New Roman CYR" w:hAnsi="Times New Roman CYR" w:cs="Times New Roman CYR"/>
          <w:sz w:val="28"/>
          <w:szCs w:val="28"/>
        </w:rPr>
        <w:t>В финансовые потребности включен весь комплекс расходов, связанных с проведением мероприятий инвестиционной программы, в том числе:</w:t>
      </w:r>
    </w:p>
    <w:p w:rsidR="00A50DDE" w:rsidRPr="004D334A" w:rsidRDefault="00A50DDE" w:rsidP="00476A97">
      <w:pPr>
        <w:autoSpaceDE w:val="0"/>
        <w:autoSpaceDN w:val="0"/>
        <w:adjustRightInd w:val="0"/>
        <w:spacing w:line="276" w:lineRule="auto"/>
        <w:ind w:firstLine="567"/>
        <w:jc w:val="both"/>
        <w:rPr>
          <w:rFonts w:ascii="Times New Roman CYR" w:hAnsi="Times New Roman CYR" w:cs="Times New Roman CYR"/>
          <w:color w:val="000000"/>
          <w:sz w:val="28"/>
          <w:szCs w:val="28"/>
        </w:rPr>
      </w:pPr>
      <w:r w:rsidRPr="004D334A">
        <w:rPr>
          <w:color w:val="000000"/>
          <w:sz w:val="28"/>
          <w:szCs w:val="28"/>
        </w:rPr>
        <w:t>-</w:t>
      </w:r>
      <w:r w:rsidRPr="004D334A">
        <w:rPr>
          <w:rFonts w:ascii="Times New Roman CYR" w:hAnsi="Times New Roman CYR" w:cs="Times New Roman CYR"/>
          <w:color w:val="000000"/>
          <w:sz w:val="28"/>
          <w:szCs w:val="28"/>
        </w:rPr>
        <w:t>проектные работы;</w:t>
      </w:r>
    </w:p>
    <w:p w:rsidR="00A50DDE" w:rsidRPr="004D334A" w:rsidRDefault="00A50DDE" w:rsidP="00476A97">
      <w:pPr>
        <w:autoSpaceDE w:val="0"/>
        <w:autoSpaceDN w:val="0"/>
        <w:adjustRightInd w:val="0"/>
        <w:spacing w:line="276" w:lineRule="auto"/>
        <w:ind w:firstLine="567"/>
        <w:jc w:val="both"/>
        <w:rPr>
          <w:rFonts w:ascii="Times New Roman CYR" w:hAnsi="Times New Roman CYR" w:cs="Times New Roman CYR"/>
          <w:color w:val="000000"/>
          <w:sz w:val="28"/>
          <w:szCs w:val="28"/>
        </w:rPr>
      </w:pPr>
      <w:r w:rsidRPr="004D334A">
        <w:rPr>
          <w:color w:val="000000"/>
          <w:sz w:val="28"/>
          <w:szCs w:val="28"/>
        </w:rPr>
        <w:t>-</w:t>
      </w:r>
      <w:r w:rsidRPr="004D334A">
        <w:rPr>
          <w:rFonts w:ascii="Times New Roman CYR" w:hAnsi="Times New Roman CYR" w:cs="Times New Roman CYR"/>
          <w:color w:val="000000"/>
          <w:sz w:val="28"/>
          <w:szCs w:val="28"/>
        </w:rPr>
        <w:t>приобретение материалов и оборудования;</w:t>
      </w:r>
    </w:p>
    <w:p w:rsidR="00A50DDE" w:rsidRPr="004D334A" w:rsidRDefault="00A50DDE" w:rsidP="00476A97">
      <w:pPr>
        <w:autoSpaceDE w:val="0"/>
        <w:autoSpaceDN w:val="0"/>
        <w:adjustRightInd w:val="0"/>
        <w:spacing w:line="276" w:lineRule="auto"/>
        <w:ind w:firstLine="567"/>
        <w:jc w:val="both"/>
        <w:rPr>
          <w:rFonts w:ascii="Times New Roman CYR" w:hAnsi="Times New Roman CYR" w:cs="Times New Roman CYR"/>
          <w:color w:val="000000"/>
          <w:sz w:val="28"/>
          <w:szCs w:val="28"/>
        </w:rPr>
      </w:pPr>
      <w:r w:rsidRPr="004D334A">
        <w:rPr>
          <w:color w:val="000000"/>
          <w:sz w:val="28"/>
          <w:szCs w:val="28"/>
        </w:rPr>
        <w:t>-</w:t>
      </w:r>
      <w:r w:rsidRPr="004D334A">
        <w:rPr>
          <w:rFonts w:ascii="Times New Roman CYR" w:hAnsi="Times New Roman CYR" w:cs="Times New Roman CYR"/>
          <w:color w:val="000000"/>
          <w:sz w:val="28"/>
          <w:szCs w:val="28"/>
        </w:rPr>
        <w:t>строительно-монтажные работы.</w:t>
      </w:r>
    </w:p>
    <w:p w:rsidR="00A50DDE" w:rsidRPr="004D334A" w:rsidRDefault="00A50DDE" w:rsidP="00476A97">
      <w:pPr>
        <w:autoSpaceDE w:val="0"/>
        <w:autoSpaceDN w:val="0"/>
        <w:adjustRightInd w:val="0"/>
        <w:spacing w:line="276" w:lineRule="auto"/>
        <w:ind w:firstLine="567"/>
        <w:jc w:val="both"/>
        <w:rPr>
          <w:rFonts w:ascii="Times New Roman CYR" w:hAnsi="Times New Roman CYR" w:cs="Times New Roman CYR"/>
          <w:color w:val="000000"/>
          <w:sz w:val="28"/>
          <w:szCs w:val="28"/>
        </w:rPr>
      </w:pPr>
      <w:r w:rsidRPr="004D334A">
        <w:rPr>
          <w:rFonts w:ascii="Times New Roman CYR" w:hAnsi="Times New Roman CYR" w:cs="Times New Roman CYR"/>
          <w:color w:val="000000"/>
          <w:sz w:val="28"/>
          <w:szCs w:val="28"/>
        </w:rPr>
        <w:t>Расчет сметной стоимости мероприятий представлен в приложении 1.</w:t>
      </w:r>
    </w:p>
    <w:p w:rsidR="00A50DDE" w:rsidRDefault="00A50DDE" w:rsidP="006D1F4F">
      <w:pPr>
        <w:autoSpaceDE w:val="0"/>
        <w:autoSpaceDN w:val="0"/>
        <w:adjustRightInd w:val="0"/>
        <w:spacing w:line="276" w:lineRule="auto"/>
        <w:ind w:firstLine="567"/>
        <w:jc w:val="both"/>
        <w:rPr>
          <w:color w:val="000000"/>
          <w:sz w:val="28"/>
          <w:szCs w:val="28"/>
        </w:rPr>
      </w:pPr>
    </w:p>
    <w:p w:rsidR="00A50DDE" w:rsidRPr="004D334A" w:rsidRDefault="00A50DDE" w:rsidP="006D1F4F">
      <w:pPr>
        <w:autoSpaceDE w:val="0"/>
        <w:autoSpaceDN w:val="0"/>
        <w:adjustRightInd w:val="0"/>
        <w:spacing w:line="276" w:lineRule="auto"/>
        <w:ind w:firstLine="567"/>
        <w:jc w:val="both"/>
        <w:rPr>
          <w:color w:val="000000"/>
          <w:sz w:val="28"/>
          <w:szCs w:val="28"/>
        </w:rPr>
      </w:pPr>
    </w:p>
    <w:p w:rsidR="00A50DDE" w:rsidRPr="004D334A" w:rsidRDefault="00A50DDE" w:rsidP="00E34405">
      <w:pPr>
        <w:pStyle w:val="Default"/>
        <w:spacing w:line="360" w:lineRule="auto"/>
        <w:jc w:val="both"/>
        <w:rPr>
          <w:rFonts w:ascii="Times New Roman" w:hAnsi="Times New Roman" w:cs="Times New Roman"/>
          <w:b/>
          <w:sz w:val="28"/>
          <w:szCs w:val="28"/>
        </w:rPr>
      </w:pPr>
      <w:r w:rsidRPr="004D334A">
        <w:rPr>
          <w:rFonts w:ascii="Times New Roman" w:hAnsi="Times New Roman" w:cs="Times New Roman"/>
          <w:b/>
          <w:sz w:val="28"/>
          <w:szCs w:val="28"/>
        </w:rPr>
        <w:t>6. Целевые показатели развития централизованных систем водоснабжения</w:t>
      </w:r>
    </w:p>
    <w:p w:rsidR="00A50DDE" w:rsidRPr="004D334A" w:rsidRDefault="00A50DDE" w:rsidP="00083390">
      <w:pPr>
        <w:autoSpaceDE w:val="0"/>
        <w:autoSpaceDN w:val="0"/>
        <w:adjustRightInd w:val="0"/>
        <w:ind w:firstLine="567"/>
        <w:jc w:val="both"/>
        <w:rPr>
          <w:b/>
          <w:bCs/>
          <w:color w:val="000000"/>
          <w:sz w:val="28"/>
          <w:szCs w:val="28"/>
        </w:rPr>
      </w:pPr>
    </w:p>
    <w:p w:rsidR="00A50DDE" w:rsidRDefault="00A50DDE" w:rsidP="00083390">
      <w:pPr>
        <w:autoSpaceDE w:val="0"/>
        <w:autoSpaceDN w:val="0"/>
        <w:adjustRightInd w:val="0"/>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Целевые показатели в системе водоснабжения и их числовые значения показаны в таблице № 18</w:t>
      </w:r>
    </w:p>
    <w:p w:rsidR="00A50DDE" w:rsidRDefault="00A50DDE" w:rsidP="00083390">
      <w:pPr>
        <w:autoSpaceDE w:val="0"/>
        <w:autoSpaceDN w:val="0"/>
        <w:adjustRightInd w:val="0"/>
        <w:ind w:firstLine="567"/>
        <w:jc w:val="right"/>
        <w:rPr>
          <w:color w:val="000000"/>
          <w:sz w:val="28"/>
          <w:szCs w:val="28"/>
        </w:rPr>
        <w:sectPr w:rsidR="00A50DDE" w:rsidSect="00CC77BB">
          <w:pgSz w:w="11906" w:h="16838"/>
          <w:pgMar w:top="1134" w:right="746" w:bottom="1134" w:left="1440" w:header="709" w:footer="709" w:gutter="0"/>
          <w:cols w:space="708"/>
          <w:docGrid w:linePitch="360"/>
        </w:sectPr>
      </w:pPr>
    </w:p>
    <w:p w:rsidR="00A50DDE" w:rsidRPr="007468E7" w:rsidRDefault="00A50DDE" w:rsidP="00083390">
      <w:pPr>
        <w:autoSpaceDE w:val="0"/>
        <w:autoSpaceDN w:val="0"/>
        <w:adjustRightInd w:val="0"/>
        <w:ind w:firstLine="567"/>
        <w:jc w:val="right"/>
        <w:rPr>
          <w:color w:val="000000"/>
          <w:sz w:val="28"/>
          <w:szCs w:val="28"/>
        </w:rPr>
      </w:pPr>
    </w:p>
    <w:p w:rsidR="00A50DDE" w:rsidRDefault="00A50DDE" w:rsidP="00083390">
      <w:pPr>
        <w:autoSpaceDE w:val="0"/>
        <w:autoSpaceDN w:val="0"/>
        <w:adjustRightInd w:val="0"/>
        <w:ind w:firstLine="567"/>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Таблица № 18 </w:t>
      </w:r>
    </w:p>
    <w:p w:rsidR="00A50DDE" w:rsidRDefault="00A50DDE" w:rsidP="00083390">
      <w:pPr>
        <w:autoSpaceDE w:val="0"/>
        <w:autoSpaceDN w:val="0"/>
        <w:adjustRightInd w:val="0"/>
        <w:ind w:firstLine="567"/>
        <w:jc w:val="cente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Целевые показатели в системе водоснабжения</w:t>
      </w:r>
    </w:p>
    <w:p w:rsidR="00A50DDE" w:rsidRPr="007C42E4" w:rsidRDefault="00A50DDE" w:rsidP="00083390">
      <w:pPr>
        <w:autoSpaceDE w:val="0"/>
        <w:autoSpaceDN w:val="0"/>
        <w:adjustRightInd w:val="0"/>
        <w:ind w:firstLine="567"/>
        <w:jc w:val="center"/>
        <w:rPr>
          <w:b/>
          <w:bCs/>
          <w:color w:val="000000"/>
          <w:sz w:val="28"/>
          <w:szCs w:val="28"/>
        </w:rPr>
      </w:pPr>
    </w:p>
    <w:tbl>
      <w:tblPr>
        <w:tblW w:w="15026" w:type="dxa"/>
        <w:tblInd w:w="108" w:type="dxa"/>
        <w:tblLayout w:type="fixed"/>
        <w:tblLook w:val="0000"/>
      </w:tblPr>
      <w:tblGrid>
        <w:gridCol w:w="851"/>
        <w:gridCol w:w="2693"/>
        <w:gridCol w:w="960"/>
        <w:gridCol w:w="883"/>
        <w:gridCol w:w="850"/>
        <w:gridCol w:w="709"/>
        <w:gridCol w:w="709"/>
        <w:gridCol w:w="709"/>
        <w:gridCol w:w="708"/>
        <w:gridCol w:w="709"/>
        <w:gridCol w:w="709"/>
        <w:gridCol w:w="850"/>
        <w:gridCol w:w="993"/>
        <w:gridCol w:w="850"/>
        <w:gridCol w:w="851"/>
        <w:gridCol w:w="992"/>
      </w:tblGrid>
      <w:tr w:rsidR="00A50DDE" w:rsidRPr="007C42E4" w:rsidTr="00FE0341">
        <w:trPr>
          <w:trHeight w:val="1"/>
        </w:trPr>
        <w:tc>
          <w:tcPr>
            <w:tcW w:w="85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jc w:val="center"/>
              <w:rPr>
                <w:rFonts w:ascii="Calibri" w:hAnsi="Calibri" w:cs="Calibri"/>
                <w:sz w:val="22"/>
                <w:szCs w:val="22"/>
              </w:rPr>
            </w:pPr>
            <w:r w:rsidRPr="007C42E4">
              <w:rPr>
                <w:color w:val="000000"/>
              </w:rPr>
              <w:t xml:space="preserve">№ </w:t>
            </w:r>
            <w:r>
              <w:rPr>
                <w:rFonts w:ascii="Times New Roman CYR" w:hAnsi="Times New Roman CYR" w:cs="Times New Roman CYR"/>
                <w:color w:val="000000"/>
              </w:rPr>
              <w:t>п/п</w:t>
            </w:r>
          </w:p>
        </w:tc>
        <w:tc>
          <w:tcPr>
            <w:tcW w:w="2693"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jc w:val="center"/>
              <w:rPr>
                <w:rFonts w:ascii="Calibri" w:hAnsi="Calibri" w:cs="Calibri"/>
                <w:sz w:val="22"/>
                <w:szCs w:val="22"/>
              </w:rPr>
            </w:pPr>
            <w:r>
              <w:rPr>
                <w:rFonts w:ascii="Times New Roman CYR" w:hAnsi="Times New Roman CYR" w:cs="Times New Roman CYR"/>
                <w:color w:val="000000"/>
              </w:rPr>
              <w:t>Наименование показателей</w:t>
            </w:r>
          </w:p>
        </w:tc>
        <w:tc>
          <w:tcPr>
            <w:tcW w:w="960"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ind w:right="-108"/>
              <w:jc w:val="center"/>
              <w:rPr>
                <w:rFonts w:ascii="Times New Roman CYR" w:hAnsi="Times New Roman CYR" w:cs="Times New Roman CYR"/>
                <w:color w:val="000000"/>
              </w:rPr>
            </w:pPr>
            <w:r>
              <w:rPr>
                <w:rFonts w:ascii="Times New Roman CYR" w:hAnsi="Times New Roman CYR" w:cs="Times New Roman CYR"/>
                <w:color w:val="000000"/>
              </w:rPr>
              <w:t>Ед.</w:t>
            </w:r>
          </w:p>
          <w:p w:rsidR="00A50DDE" w:rsidRPr="007C42E4" w:rsidRDefault="00A50DDE">
            <w:pPr>
              <w:autoSpaceDE w:val="0"/>
              <w:autoSpaceDN w:val="0"/>
              <w:adjustRightInd w:val="0"/>
              <w:ind w:right="-108"/>
              <w:jc w:val="center"/>
              <w:rPr>
                <w:rFonts w:ascii="Calibri" w:hAnsi="Calibri" w:cs="Calibri"/>
                <w:sz w:val="22"/>
                <w:szCs w:val="22"/>
              </w:rPr>
            </w:pPr>
            <w:r>
              <w:rPr>
                <w:rFonts w:ascii="Times New Roman CYR" w:hAnsi="Times New Roman CYR" w:cs="Times New Roman CYR"/>
                <w:color w:val="000000"/>
              </w:rPr>
              <w:t xml:space="preserve"> изм.</w:t>
            </w:r>
          </w:p>
        </w:tc>
        <w:tc>
          <w:tcPr>
            <w:tcW w:w="10522" w:type="dxa"/>
            <w:gridSpan w:val="13"/>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jc w:val="center"/>
              <w:rPr>
                <w:rFonts w:ascii="Calibri" w:hAnsi="Calibri" w:cs="Calibri"/>
                <w:sz w:val="22"/>
                <w:szCs w:val="22"/>
              </w:rPr>
            </w:pPr>
            <w:r>
              <w:rPr>
                <w:rFonts w:ascii="Times New Roman CYR" w:hAnsi="Times New Roman CYR" w:cs="Times New Roman CYR"/>
                <w:color w:val="000000"/>
              </w:rPr>
              <w:t>год</w:t>
            </w:r>
          </w:p>
        </w:tc>
      </w:tr>
      <w:tr w:rsidR="00A50DDE" w:rsidTr="005811C3">
        <w:trPr>
          <w:trHeight w:val="1"/>
        </w:trPr>
        <w:tc>
          <w:tcPr>
            <w:tcW w:w="851" w:type="dxa"/>
            <w:vMerge/>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spacing w:after="200" w:line="276" w:lineRule="auto"/>
              <w:rPr>
                <w:rFonts w:ascii="Calibri" w:hAnsi="Calibri" w:cs="Calibri"/>
                <w:sz w:val="22"/>
                <w:szCs w:val="22"/>
              </w:rPr>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spacing w:after="200" w:line="276" w:lineRule="auto"/>
              <w:rPr>
                <w:rFonts w:ascii="Calibri" w:hAnsi="Calibri" w:cs="Calibri"/>
                <w:sz w:val="22"/>
                <w:szCs w:val="22"/>
              </w:rPr>
            </w:pPr>
          </w:p>
        </w:tc>
        <w:tc>
          <w:tcPr>
            <w:tcW w:w="960" w:type="dxa"/>
            <w:vMerge/>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spacing w:after="200" w:line="276" w:lineRule="auto"/>
              <w:rPr>
                <w:rFonts w:ascii="Calibri" w:hAnsi="Calibri" w:cs="Calibri"/>
                <w:sz w:val="22"/>
                <w:szCs w:val="22"/>
              </w:rPr>
            </w:pPr>
          </w:p>
        </w:tc>
        <w:tc>
          <w:tcPr>
            <w:tcW w:w="883"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rPr>
                <w:rFonts w:ascii="Calibri" w:hAnsi="Calibri" w:cs="Calibri"/>
                <w:sz w:val="22"/>
                <w:szCs w:val="22"/>
              </w:rPr>
            </w:pPr>
            <w:r w:rsidRPr="007C42E4">
              <w:rPr>
                <w:color w:val="000000"/>
              </w:rPr>
              <w:t>2014</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rPr>
                <w:rFonts w:ascii="Calibri" w:hAnsi="Calibri" w:cs="Calibri"/>
                <w:sz w:val="22"/>
                <w:szCs w:val="22"/>
              </w:rPr>
            </w:pPr>
            <w:r w:rsidRPr="007C42E4">
              <w:rPr>
                <w:color w:val="000000"/>
              </w:rPr>
              <w:t>2015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rFonts w:ascii="Calibri" w:hAnsi="Calibri" w:cs="Calibri"/>
                <w:sz w:val="22"/>
                <w:szCs w:val="22"/>
              </w:rPr>
            </w:pPr>
            <w:r w:rsidRPr="007C42E4">
              <w:rPr>
                <w:color w:val="000000"/>
              </w:rPr>
              <w:t>2016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rFonts w:ascii="Calibri" w:hAnsi="Calibri" w:cs="Calibri"/>
                <w:sz w:val="22"/>
                <w:szCs w:val="22"/>
              </w:rPr>
            </w:pPr>
            <w:r w:rsidRPr="007C42E4">
              <w:rPr>
                <w:color w:val="000000"/>
              </w:rPr>
              <w:t>2017</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rFonts w:ascii="Calibri" w:hAnsi="Calibri" w:cs="Calibri"/>
                <w:sz w:val="22"/>
                <w:szCs w:val="22"/>
              </w:rPr>
            </w:pPr>
            <w:r w:rsidRPr="007C42E4">
              <w:rPr>
                <w:color w:val="000000"/>
              </w:rPr>
              <w:t>2018</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ind w:right="-109"/>
              <w:rPr>
                <w:rFonts w:ascii="Calibri" w:hAnsi="Calibri" w:cs="Calibri"/>
                <w:sz w:val="22"/>
                <w:szCs w:val="22"/>
                <w:lang w:val="en-US"/>
              </w:rPr>
            </w:pPr>
            <w:r w:rsidRPr="007C42E4">
              <w:rPr>
                <w:color w:val="000000"/>
              </w:rPr>
              <w:t>2</w:t>
            </w:r>
            <w:r>
              <w:rPr>
                <w:color w:val="000000"/>
                <w:lang w:val="en-US"/>
              </w:rPr>
              <w:t>019</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color w:val="000000"/>
              </w:rPr>
            </w:pPr>
            <w:r>
              <w:rPr>
                <w:color w:val="000000"/>
              </w:rPr>
              <w:t>2020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color w:val="000000"/>
              </w:rPr>
            </w:pPr>
            <w:r>
              <w:rPr>
                <w:color w:val="000000"/>
              </w:rPr>
              <w:t>2021</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color w:val="000000"/>
              </w:rPr>
            </w:pPr>
            <w:r>
              <w:rPr>
                <w:color w:val="000000"/>
              </w:rPr>
              <w:t>2022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7C42E4" w:rsidRDefault="00A50DDE">
            <w:pPr>
              <w:autoSpaceDE w:val="0"/>
              <w:autoSpaceDN w:val="0"/>
              <w:adjustRightInd w:val="0"/>
              <w:ind w:right="-109"/>
              <w:rPr>
                <w:color w:val="000000"/>
              </w:rPr>
            </w:pPr>
            <w:r>
              <w:rPr>
                <w:color w:val="000000"/>
              </w:rPr>
              <w:t>2023</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ind w:right="-109"/>
              <w:rPr>
                <w:color w:val="000000"/>
              </w:rPr>
            </w:pPr>
            <w:r>
              <w:rPr>
                <w:color w:val="000000"/>
              </w:rPr>
              <w:t>2024</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ind w:right="-109"/>
              <w:rPr>
                <w:color w:val="000000"/>
              </w:rPr>
            </w:pPr>
            <w:r>
              <w:rPr>
                <w:color w:val="000000"/>
              </w:rPr>
              <w:t>2025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ind w:right="-109"/>
              <w:rPr>
                <w:color w:val="000000"/>
              </w:rPr>
            </w:pPr>
            <w:r>
              <w:rPr>
                <w:color w:val="000000"/>
              </w:rPr>
              <w:t>2026</w:t>
            </w:r>
          </w:p>
        </w:tc>
      </w:tr>
      <w:tr w:rsidR="00A50DDE" w:rsidRPr="00451929" w:rsidTr="0068565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color w:val="000000"/>
                <w:lang w:val="en-US"/>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Снижение процента износа сетей водоснабжения</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pPr>
              <w:autoSpaceDE w:val="0"/>
              <w:autoSpaceDN w:val="0"/>
              <w:adjustRightInd w:val="0"/>
              <w:jc w:val="center"/>
              <w:rPr>
                <w:color w:val="000000"/>
              </w:rPr>
            </w:pPr>
            <w:r>
              <w:rPr>
                <w:color w:val="000000"/>
              </w:rPr>
              <w:t>%</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pPr>
              <w:autoSpaceDE w:val="0"/>
              <w:autoSpaceDN w:val="0"/>
              <w:adjustRightInd w:val="0"/>
              <w:jc w:val="center"/>
              <w:rPr>
                <w:color w:val="000000"/>
              </w:rPr>
            </w:pPr>
            <w:r>
              <w:rPr>
                <w:color w:val="000000"/>
              </w:rPr>
              <w:t>-</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10,5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20,5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pPr>
              <w:autoSpaceDE w:val="0"/>
              <w:autoSpaceDN w:val="0"/>
              <w:adjustRightInd w:val="0"/>
              <w:jc w:val="center"/>
              <w:rPr>
                <w:color w:val="000000"/>
              </w:rPr>
            </w:pPr>
            <w:r>
              <w:rPr>
                <w:color w:val="000000"/>
              </w:rPr>
              <w:t>31,0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pPr>
              <w:autoSpaceDE w:val="0"/>
              <w:autoSpaceDN w:val="0"/>
              <w:adjustRightInd w:val="0"/>
              <w:jc w:val="center"/>
              <w:rPr>
                <w:color w:val="000000"/>
              </w:rPr>
            </w:pPr>
            <w:r>
              <w:rPr>
                <w:color w:val="000000"/>
              </w:rPr>
              <w:t>41,0</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pPr>
              <w:autoSpaceDE w:val="0"/>
              <w:autoSpaceDN w:val="0"/>
              <w:adjustRightInd w:val="0"/>
              <w:jc w:val="center"/>
              <w:rPr>
                <w:color w:val="000000"/>
              </w:rPr>
            </w:pPr>
            <w:r>
              <w:rPr>
                <w:color w:val="000000"/>
              </w:rPr>
              <w:t>52,0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62,0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72,0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82,0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451929" w:rsidRDefault="00A50DDE" w:rsidP="009F713D">
            <w:pPr>
              <w:autoSpaceDE w:val="0"/>
              <w:autoSpaceDN w:val="0"/>
              <w:adjustRightInd w:val="0"/>
              <w:jc w:val="center"/>
              <w:rPr>
                <w:color w:val="000000"/>
              </w:rPr>
            </w:pPr>
            <w:r>
              <w:rPr>
                <w:color w:val="000000"/>
              </w:rPr>
              <w:t>92,0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jc w:val="center"/>
            </w:pPr>
            <w:r w:rsidRPr="00D81255">
              <w:t>100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jc w:val="center"/>
            </w:pPr>
            <w:r w:rsidRPr="00D81255">
              <w:t>100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jc w:val="center"/>
            </w:pPr>
            <w:r w:rsidRPr="00D81255">
              <w:t>100</w:t>
            </w:r>
          </w:p>
        </w:tc>
      </w:tr>
      <w:tr w:rsidR="00A50DDE" w:rsidTr="0068565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rFonts w:ascii="Calibri" w:hAnsi="Calibri" w:cs="Calibri"/>
                <w:sz w:val="22"/>
                <w:szCs w:val="22"/>
                <w:lang w:val="en-US"/>
              </w:rPr>
            </w:pPr>
            <w:r>
              <w:rPr>
                <w:color w:val="000000"/>
                <w:lang w:val="en-US"/>
              </w:rPr>
              <w:t>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83390" w:rsidRDefault="00A50DDE">
            <w:pPr>
              <w:autoSpaceDE w:val="0"/>
              <w:autoSpaceDN w:val="0"/>
              <w:adjustRightInd w:val="0"/>
              <w:rPr>
                <w:rFonts w:ascii="Calibri" w:hAnsi="Calibri" w:cs="Calibri"/>
                <w:sz w:val="22"/>
                <w:szCs w:val="22"/>
              </w:rPr>
            </w:pPr>
            <w:r>
              <w:rPr>
                <w:rFonts w:ascii="Times New Roman CYR" w:hAnsi="Times New Roman CYR" w:cs="Times New Roman CYR"/>
                <w:color w:val="000000"/>
              </w:rPr>
              <w:t>Снижение количества забираемой из источников воды</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1,0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2,0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3,0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4,0</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5,07</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9F713D" w:rsidRDefault="00A50DDE" w:rsidP="009F713D">
            <w:pPr>
              <w:autoSpaceDE w:val="0"/>
              <w:autoSpaceDN w:val="0"/>
              <w:adjustRightInd w:val="0"/>
              <w:jc w:val="center"/>
              <w:rPr>
                <w:color w:val="000000"/>
              </w:rPr>
            </w:pPr>
            <w:r>
              <w:rPr>
                <w:color w:val="000000"/>
              </w:rPr>
              <w:t>7,0</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9F713D" w:rsidRDefault="00A50DDE" w:rsidP="009F713D">
            <w:pPr>
              <w:autoSpaceDE w:val="0"/>
              <w:autoSpaceDN w:val="0"/>
              <w:adjustRightInd w:val="0"/>
              <w:jc w:val="center"/>
              <w:rPr>
                <w:color w:val="000000"/>
              </w:rPr>
            </w:pPr>
            <w:r>
              <w:rPr>
                <w:color w:val="000000"/>
              </w:rPr>
              <w:t>8,0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9F713D" w:rsidRDefault="00A50DDE" w:rsidP="009F713D">
            <w:pPr>
              <w:autoSpaceDE w:val="0"/>
              <w:autoSpaceDN w:val="0"/>
              <w:adjustRightInd w:val="0"/>
              <w:jc w:val="center"/>
              <w:rPr>
                <w:color w:val="000000"/>
              </w:rPr>
            </w:pPr>
            <w:r>
              <w:rPr>
                <w:color w:val="000000"/>
              </w:rPr>
              <w:t>9,0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9F713D" w:rsidRDefault="00A50DDE" w:rsidP="009F713D">
            <w:pPr>
              <w:autoSpaceDE w:val="0"/>
              <w:autoSpaceDN w:val="0"/>
              <w:adjustRightInd w:val="0"/>
              <w:jc w:val="center"/>
              <w:rPr>
                <w:color w:val="000000"/>
              </w:rPr>
            </w:pPr>
            <w:r>
              <w:rPr>
                <w:color w:val="000000"/>
              </w:rPr>
              <w:t>10,0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rPr>
                <w:color w:val="000000"/>
              </w:rPr>
            </w:pPr>
            <w:r>
              <w:rPr>
                <w:color w:val="000000"/>
              </w:rPr>
              <w:t>12,0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rPr>
                <w:color w:val="000000"/>
              </w:rPr>
            </w:pPr>
            <w:r>
              <w:rPr>
                <w:color w:val="000000"/>
              </w:rPr>
              <w:t>13,0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7B0304">
            <w:pPr>
              <w:autoSpaceDE w:val="0"/>
              <w:autoSpaceDN w:val="0"/>
              <w:adjustRightInd w:val="0"/>
              <w:jc w:val="center"/>
              <w:rPr>
                <w:color w:val="000000"/>
              </w:rPr>
            </w:pPr>
            <w:r>
              <w:rPr>
                <w:color w:val="000000"/>
              </w:rPr>
              <w:t>16,0</w:t>
            </w:r>
          </w:p>
        </w:tc>
      </w:tr>
      <w:tr w:rsidR="00A50DDE" w:rsidTr="0068565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rFonts w:ascii="Calibri" w:hAnsi="Calibri" w:cs="Calibri"/>
                <w:sz w:val="22"/>
                <w:szCs w:val="22"/>
                <w:lang w:val="en-US"/>
              </w:rPr>
            </w:pPr>
            <w:r>
              <w:rPr>
                <w:color w:val="000000"/>
                <w:lang w:val="en-US"/>
              </w:rPr>
              <w:t>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083390" w:rsidRDefault="00A50DDE">
            <w:pPr>
              <w:autoSpaceDE w:val="0"/>
              <w:autoSpaceDN w:val="0"/>
              <w:adjustRightInd w:val="0"/>
              <w:rPr>
                <w:rFonts w:ascii="Calibri" w:hAnsi="Calibri" w:cs="Calibri"/>
                <w:sz w:val="22"/>
                <w:szCs w:val="22"/>
              </w:rPr>
            </w:pPr>
            <w:r>
              <w:rPr>
                <w:rFonts w:ascii="Times New Roman CYR" w:hAnsi="Times New Roman CYR" w:cs="Times New Roman CYR"/>
                <w:color w:val="000000"/>
              </w:rPr>
              <w:t xml:space="preserve">Снижение себестоимости </w:t>
            </w:r>
            <w:r>
              <w:rPr>
                <w:rFonts w:ascii="Times New Roman CYR" w:hAnsi="Times New Roman CYR" w:cs="Times New Roman CYR"/>
              </w:rPr>
              <w:t>единицы подаваемой населению и другим потребителям воды</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руб.</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0,05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0,11</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0,17</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0,23</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0,26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0,29</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0,32</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0,35</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0,40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rPr>
                <w:color w:val="000000"/>
              </w:rPr>
            </w:pPr>
            <w:r>
              <w:rPr>
                <w:color w:val="000000"/>
              </w:rPr>
              <w:t>0,41</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rPr>
                <w:color w:val="000000"/>
              </w:rPr>
            </w:pPr>
            <w:r>
              <w:rPr>
                <w:color w:val="000000"/>
              </w:rPr>
              <w:t>0,42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rPr>
                <w:color w:val="000000"/>
              </w:rPr>
            </w:pPr>
            <w:r>
              <w:rPr>
                <w:color w:val="000000"/>
              </w:rPr>
              <w:t>0,45</w:t>
            </w:r>
          </w:p>
        </w:tc>
      </w:tr>
      <w:tr w:rsidR="00A50DDE" w:rsidTr="00F55C9C">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rFonts w:ascii="Calibri" w:hAnsi="Calibri" w:cs="Calibri"/>
                <w:sz w:val="22"/>
                <w:szCs w:val="22"/>
                <w:lang w:val="en-US"/>
              </w:rPr>
            </w:pPr>
            <w:r>
              <w:rPr>
                <w:color w:val="000000"/>
                <w:lang w:val="en-US"/>
              </w:rPr>
              <w:t>3</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083390" w:rsidRDefault="00A50DDE">
            <w:pPr>
              <w:autoSpaceDE w:val="0"/>
              <w:autoSpaceDN w:val="0"/>
              <w:adjustRightInd w:val="0"/>
              <w:rPr>
                <w:rFonts w:ascii="Calibri" w:hAnsi="Calibri" w:cs="Calibri"/>
                <w:sz w:val="22"/>
                <w:szCs w:val="22"/>
              </w:rPr>
            </w:pPr>
            <w:r>
              <w:rPr>
                <w:rFonts w:ascii="Times New Roman CYR" w:hAnsi="Times New Roman CYR" w:cs="Times New Roman CYR"/>
              </w:rPr>
              <w:t>Снижение аварийности в распределительной системе водоснабжения</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color w:val="000000"/>
              </w:rPr>
              <w:t>ед.</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0,560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0,56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0,46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0,36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0,26</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color w:val="000000"/>
                <w:lang w:val="en-US"/>
              </w:rPr>
              <w:t>0,16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0,05</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0,04</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0,03</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rPr>
                <w:color w:val="000000"/>
              </w:rPr>
            </w:pPr>
            <w:r>
              <w:rPr>
                <w:color w:val="000000"/>
              </w:rPr>
              <w:t>0,01</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55C9C">
            <w:pPr>
              <w:jc w:val="center"/>
            </w:pPr>
            <w:r w:rsidRPr="00CD6B45">
              <w:rPr>
                <w:color w:val="000000"/>
              </w:rPr>
              <w:t>0,01</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55C9C">
            <w:pPr>
              <w:jc w:val="center"/>
            </w:pPr>
            <w:r w:rsidRPr="00CD6B45">
              <w:rPr>
                <w:color w:val="000000"/>
              </w:rPr>
              <w:t>0,01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F55C9C">
            <w:pPr>
              <w:jc w:val="center"/>
            </w:pPr>
            <w:r w:rsidRPr="00CD6B45">
              <w:rPr>
                <w:color w:val="000000"/>
              </w:rPr>
              <w:t>0,01</w:t>
            </w:r>
          </w:p>
        </w:tc>
      </w:tr>
      <w:tr w:rsidR="00A50DDE" w:rsidTr="00685658">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rFonts w:ascii="Calibri" w:hAnsi="Calibri" w:cs="Calibri"/>
                <w:sz w:val="22"/>
                <w:szCs w:val="22"/>
                <w:lang w:val="en-US"/>
              </w:rPr>
            </w:pPr>
            <w:r>
              <w:rPr>
                <w:color w:val="000000"/>
                <w:lang w:val="en-US"/>
              </w:rPr>
              <w:t>4</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A50DDE" w:rsidRPr="00083390" w:rsidRDefault="00A50DDE">
            <w:pPr>
              <w:autoSpaceDE w:val="0"/>
              <w:autoSpaceDN w:val="0"/>
              <w:adjustRightInd w:val="0"/>
              <w:rPr>
                <w:rFonts w:ascii="Calibri" w:hAnsi="Calibri" w:cs="Calibri"/>
                <w:sz w:val="22"/>
                <w:szCs w:val="22"/>
              </w:rPr>
            </w:pPr>
            <w:r>
              <w:rPr>
                <w:rFonts w:ascii="Times New Roman CYR" w:hAnsi="Times New Roman CYR" w:cs="Times New Roman CYR"/>
              </w:rPr>
              <w:t>Снижение удельных затрат  электроэнергии на единицу реализуемой населению и другим потребителям воды</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кВт/</w:t>
            </w:r>
          </w:p>
          <w:p w:rsidR="00A50DDE" w:rsidRDefault="00A50DDE">
            <w:pPr>
              <w:autoSpaceDE w:val="0"/>
              <w:autoSpaceDN w:val="0"/>
              <w:adjustRightInd w:val="0"/>
              <w:jc w:val="center"/>
              <w:rPr>
                <w:rFonts w:ascii="Calibri" w:hAnsi="Calibri" w:cs="Calibri"/>
                <w:sz w:val="22"/>
                <w:szCs w:val="22"/>
                <w:lang w:val="en-US"/>
              </w:rPr>
            </w:pPr>
            <w:r>
              <w:rPr>
                <w:rFonts w:ascii="Times New Roman CYR" w:hAnsi="Times New Roman CYR" w:cs="Times New Roman CYR"/>
              </w:rPr>
              <w:t>куб.м</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0,08</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0,16</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0,24</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0,32</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Calibri" w:hAnsi="Calibri" w:cs="Calibri"/>
                <w:sz w:val="22"/>
                <w:szCs w:val="22"/>
                <w:lang w:val="en-US"/>
              </w:rPr>
            </w:pPr>
            <w:r>
              <w:rPr>
                <w:lang w:val="en-US"/>
              </w:rPr>
              <w:t>0,44</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pPr>
            <w:r>
              <w:t>0,52</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pPr>
            <w:r>
              <w:t>0,60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pPr>
            <w:r>
              <w:t>0,68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1A3476" w:rsidRDefault="00A50DDE" w:rsidP="009F713D">
            <w:pPr>
              <w:autoSpaceDE w:val="0"/>
              <w:autoSpaceDN w:val="0"/>
              <w:adjustRightInd w:val="0"/>
              <w:jc w:val="center"/>
            </w:pPr>
            <w:r>
              <w:t>0,72</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pPr>
            <w:r>
              <w:t>0,77</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pPr>
            <w:r>
              <w:t>0,82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685658">
            <w:pPr>
              <w:autoSpaceDE w:val="0"/>
              <w:autoSpaceDN w:val="0"/>
              <w:adjustRightInd w:val="0"/>
              <w:jc w:val="center"/>
            </w:pPr>
            <w:r>
              <w:t>0,90</w:t>
            </w:r>
          </w:p>
        </w:tc>
      </w:tr>
      <w:tr w:rsidR="00A50DDE" w:rsidTr="005811C3">
        <w:trPr>
          <w:trHeight w:val="1"/>
        </w:trPr>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1A3476">
            <w:pPr>
              <w:numPr>
                <w:ilvl w:val="0"/>
                <w:numId w:val="38"/>
              </w:numPr>
              <w:autoSpaceDE w:val="0"/>
              <w:autoSpaceDN w:val="0"/>
              <w:adjustRightInd w:val="0"/>
              <w:jc w:val="center"/>
              <w:rPr>
                <w:color w:val="000000"/>
                <w:lang w:val="en-US"/>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A50DDE" w:rsidRDefault="00A50DDE">
            <w:pPr>
              <w:autoSpaceDE w:val="0"/>
              <w:autoSpaceDN w:val="0"/>
              <w:adjustRightInd w:val="0"/>
              <w:rPr>
                <w:rFonts w:ascii="Times New Roman CYR" w:hAnsi="Times New Roman CYR" w:cs="Times New Roman CYR"/>
              </w:rPr>
            </w:pPr>
            <w:r>
              <w:rPr>
                <w:rFonts w:ascii="Times New Roman CYR" w:hAnsi="Times New Roman CYR" w:cs="Times New Roman CYR"/>
              </w:rPr>
              <w:t>Соответствие СаНПиН</w:t>
            </w:r>
          </w:p>
          <w:p w:rsidR="00A50DDE" w:rsidRDefault="00A50DDE">
            <w:pPr>
              <w:autoSpaceDE w:val="0"/>
              <w:autoSpaceDN w:val="0"/>
              <w:adjustRightInd w:val="0"/>
              <w:rPr>
                <w:rFonts w:ascii="Times New Roman CYR" w:hAnsi="Times New Roman CYR" w:cs="Times New Roman CYR"/>
              </w:rPr>
            </w:pPr>
            <w:r>
              <w:rPr>
                <w:rFonts w:ascii="Times New Roman CYR" w:hAnsi="Times New Roman CYR" w:cs="Times New Roman CYR"/>
              </w:rPr>
              <w:t>горячей и холодной воды</w:t>
            </w:r>
          </w:p>
        </w:tc>
        <w:tc>
          <w:tcPr>
            <w:tcW w:w="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pPr>
              <w:autoSpaceDE w:val="0"/>
              <w:autoSpaceDN w:val="0"/>
              <w:adjustRightInd w:val="0"/>
              <w:jc w:val="center"/>
              <w:rPr>
                <w:rFonts w:ascii="Times New Roman CYR" w:hAnsi="Times New Roman CYR" w:cs="Times New Roman CYR"/>
              </w:rPr>
            </w:pPr>
            <w:r>
              <w:rPr>
                <w:rFonts w:ascii="Times New Roman CYR" w:hAnsi="Times New Roman CYR" w:cs="Times New Roman CYR"/>
              </w:rPr>
              <w:t>%</w:t>
            </w:r>
          </w:p>
        </w:tc>
        <w:tc>
          <w:tcPr>
            <w:tcW w:w="88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70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Pr="00F55C9C" w:rsidRDefault="00A50DDE">
            <w:pPr>
              <w:autoSpaceDE w:val="0"/>
              <w:autoSpaceDN w:val="0"/>
              <w:adjustRightInd w:val="0"/>
              <w:jc w:val="center"/>
            </w:pPr>
            <w:r>
              <w:t>-</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9F713D">
            <w:pPr>
              <w:autoSpaceDE w:val="0"/>
              <w:autoSpaceDN w:val="0"/>
              <w:adjustRightInd w:val="0"/>
              <w:jc w:val="center"/>
            </w:pPr>
            <w:r>
              <w:t>-</w:t>
            </w:r>
          </w:p>
        </w:tc>
        <w:tc>
          <w:tcPr>
            <w:tcW w:w="7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9F713D">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9F713D">
            <w:pPr>
              <w:autoSpaceDE w:val="0"/>
              <w:autoSpaceDN w:val="0"/>
              <w:adjustRightInd w:val="0"/>
              <w:jc w:val="center"/>
            </w:pPr>
            <w:r>
              <w:t>-</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9F713D">
            <w:pPr>
              <w:autoSpaceDE w:val="0"/>
              <w:autoSpaceDN w:val="0"/>
              <w:adjustRightInd w:val="0"/>
              <w:jc w:val="center"/>
            </w:pPr>
            <w:r>
              <w:t>100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5811C3">
            <w:pPr>
              <w:jc w:val="center"/>
            </w:pPr>
            <w:r w:rsidRPr="000E6E30">
              <w:t>100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5811C3">
            <w:pPr>
              <w:jc w:val="center"/>
            </w:pPr>
            <w:r w:rsidRPr="000E6E30">
              <w:t>100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50DDE" w:rsidRDefault="00A50DDE" w:rsidP="005811C3">
            <w:pPr>
              <w:jc w:val="center"/>
            </w:pPr>
            <w:r w:rsidRPr="000E6E30">
              <w:t>100</w:t>
            </w:r>
          </w:p>
        </w:tc>
      </w:tr>
    </w:tbl>
    <w:p w:rsidR="00A50DDE" w:rsidRDefault="00A50DDE" w:rsidP="00083390">
      <w:pPr>
        <w:autoSpaceDE w:val="0"/>
        <w:autoSpaceDN w:val="0"/>
        <w:adjustRightInd w:val="0"/>
        <w:spacing w:line="276" w:lineRule="auto"/>
        <w:ind w:firstLine="567"/>
        <w:jc w:val="both"/>
        <w:rPr>
          <w:color w:val="000000"/>
          <w:sz w:val="28"/>
          <w:szCs w:val="28"/>
        </w:rPr>
      </w:pPr>
    </w:p>
    <w:p w:rsidR="00A50DDE" w:rsidRDefault="00A50DDE" w:rsidP="006D1F4F">
      <w:pPr>
        <w:autoSpaceDE w:val="0"/>
        <w:autoSpaceDN w:val="0"/>
        <w:adjustRightInd w:val="0"/>
        <w:spacing w:line="276" w:lineRule="auto"/>
        <w:ind w:firstLine="567"/>
        <w:jc w:val="both"/>
        <w:rPr>
          <w:rFonts w:ascii="Times New Roman CYR" w:hAnsi="Times New Roman CYR" w:cs="Times New Roman CYR"/>
          <w:color w:val="000000"/>
          <w:sz w:val="28"/>
          <w:szCs w:val="28"/>
        </w:rPr>
      </w:pPr>
    </w:p>
    <w:p w:rsidR="00A50DDE" w:rsidRDefault="00A50DDE" w:rsidP="006D1F4F">
      <w:pPr>
        <w:autoSpaceDE w:val="0"/>
        <w:autoSpaceDN w:val="0"/>
        <w:adjustRightInd w:val="0"/>
        <w:spacing w:line="276" w:lineRule="auto"/>
        <w:ind w:firstLine="567"/>
        <w:jc w:val="both"/>
        <w:rPr>
          <w:rFonts w:ascii="Times New Roman CYR" w:hAnsi="Times New Roman CYR" w:cs="Times New Roman CYR"/>
          <w:color w:val="000000"/>
          <w:sz w:val="28"/>
          <w:szCs w:val="28"/>
        </w:rPr>
      </w:pPr>
    </w:p>
    <w:p w:rsidR="00A50DDE" w:rsidRDefault="00A50DDE" w:rsidP="001A3476">
      <w:pPr>
        <w:autoSpaceDE w:val="0"/>
        <w:autoSpaceDN w:val="0"/>
        <w:adjustRightInd w:val="0"/>
        <w:spacing w:line="276" w:lineRule="auto"/>
        <w:jc w:val="both"/>
        <w:rPr>
          <w:rFonts w:ascii="Times New Roman CYR" w:hAnsi="Times New Roman CYR" w:cs="Times New Roman CYR"/>
          <w:color w:val="000000"/>
          <w:sz w:val="28"/>
          <w:szCs w:val="28"/>
        </w:rPr>
        <w:sectPr w:rsidR="00A50DDE" w:rsidSect="00E34405">
          <w:pgSz w:w="16838" w:h="11906" w:orient="landscape"/>
          <w:pgMar w:top="1440" w:right="1134" w:bottom="746" w:left="1134" w:header="709" w:footer="709" w:gutter="0"/>
          <w:cols w:space="708"/>
          <w:docGrid w:linePitch="360"/>
        </w:sectPr>
      </w:pPr>
    </w:p>
    <w:p w:rsidR="00A50DDE" w:rsidRDefault="00A50DDE" w:rsidP="001A3476">
      <w:pPr>
        <w:autoSpaceDE w:val="0"/>
        <w:autoSpaceDN w:val="0"/>
        <w:adjustRightInd w:val="0"/>
        <w:spacing w:line="276" w:lineRule="auto"/>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Скрытые утечки на водопроводных сетях и хищения по данным Росводоканалналадки на Дальнем Востоке в изношенных сетях составляли в среднем 23,7% и колебались в пределах от 34,4 % в Уссурийске и до 16,51% во Владивостоке. Потери воды при авариях оцениваются по этим же данным величиной 1,07%. </w:t>
      </w:r>
    </w:p>
    <w:p w:rsidR="00A50DDE" w:rsidRDefault="00A50DDE" w:rsidP="000B61CA">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sz w:val="28"/>
          <w:szCs w:val="28"/>
        </w:rPr>
        <w:t>Департаментом по тарифам Приморского края ежегодно устанавливается  для предприятия, оказывающего услуги по водоснабжению на территории городского округа нормативную реализацию холодной воды. Такая мера связана с большим объемом хищений из систем водоснабжения городов Приморского края. Для указанного предприятия реализация на 2013 год установлена 5893,547 тыс. м3, год. Тогда объем забираемой воды из источников</w:t>
      </w:r>
      <w:r>
        <w:rPr>
          <w:rFonts w:ascii="Times New Roman CYR" w:hAnsi="Times New Roman CYR" w:cs="Times New Roman CYR"/>
          <w:color w:val="000000"/>
          <w:sz w:val="28"/>
          <w:szCs w:val="28"/>
        </w:rPr>
        <w:t xml:space="preserve"> составит по отношению к данным 2013 года и принятом проценте допустимых утечек 7187,25 тыс. м</w:t>
      </w:r>
      <w:r>
        <w:rPr>
          <w:rFonts w:ascii="Times New Roman CYR" w:hAnsi="Times New Roman CYR" w:cs="Times New Roman CYR"/>
          <w:color w:val="000000"/>
          <w:sz w:val="28"/>
          <w:szCs w:val="28"/>
          <w:vertAlign w:val="superscript"/>
        </w:rPr>
        <w:t>3</w:t>
      </w:r>
      <w:r>
        <w:rPr>
          <w:rFonts w:ascii="Times New Roman CYR" w:hAnsi="Times New Roman CYR" w:cs="Times New Roman CYR"/>
          <w:color w:val="000000"/>
          <w:sz w:val="28"/>
          <w:szCs w:val="28"/>
        </w:rPr>
        <w:t xml:space="preserve">/год, сокращение объемов забираемой воды по сравнению с забором 2013 г. составит 9021,79 – 7187,25 = 1834,53 тыс. м3/год. Увеличение объемов реализации в % за счет борьбы с хищениями составляет </w:t>
      </w:r>
    </w:p>
    <w:p w:rsidR="00A50DDE" w:rsidRPr="00083390" w:rsidRDefault="00A50DDE" w:rsidP="000B61CA">
      <w:pPr>
        <w:autoSpaceDE w:val="0"/>
        <w:autoSpaceDN w:val="0"/>
        <w:adjustRightInd w:val="0"/>
        <w:spacing w:line="360" w:lineRule="auto"/>
        <w:ind w:firstLine="567"/>
        <w:jc w:val="center"/>
        <w:rPr>
          <w:color w:val="000000"/>
          <w:sz w:val="28"/>
          <w:szCs w:val="28"/>
        </w:rPr>
      </w:pPr>
      <w:r w:rsidRPr="00083390">
        <w:rPr>
          <w:color w:val="000000"/>
          <w:sz w:val="28"/>
          <w:szCs w:val="28"/>
        </w:rPr>
        <w:t>(5893,547 – 5052,2)×100/9021,79 = 9,33%.</w:t>
      </w:r>
    </w:p>
    <w:p w:rsidR="00A50DDE" w:rsidRDefault="00A50DDE" w:rsidP="000B61CA">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При установленных норме реализации и проценте допустимых неучтенных расходов, сокращение потерь за счет скрытых утечек, повреждений и аварий на сетях при транспортировке воды составит 5,07%. Общий баланс по непроданной воде определится по формуле:</w:t>
      </w:r>
    </w:p>
    <w:p w:rsidR="00A50DDE" w:rsidRDefault="00A50DDE" w:rsidP="000B61CA">
      <w:pPr>
        <w:autoSpaceDE w:val="0"/>
        <w:autoSpaceDN w:val="0"/>
        <w:adjustRightInd w:val="0"/>
        <w:spacing w:line="360" w:lineRule="auto"/>
        <w:ind w:firstLine="567"/>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Э + Д +У + П = О, </w:t>
      </w:r>
    </w:p>
    <w:p w:rsidR="00A50DDE" w:rsidRDefault="00A50DDE" w:rsidP="000B61CA">
      <w:pPr>
        <w:autoSpaceDE w:val="0"/>
        <w:autoSpaceDN w:val="0"/>
        <w:adjustRightInd w:val="0"/>
        <w:spacing w:line="360" w:lineRule="auto"/>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где Э – сокращении расходов за счет внедрения энергосберегающего оборудования на сетях и автоматизации,11,6% (реализация программы энергосбережения); Д – допустимые расходы непроданной воды (технологические нужды, естественные потери, допустимые утечки), 18%; У - увеличение реализации за счет сокращения хищений воды, 9,33%; П – скрытые утечки в сетях, при авариях и повреждениях, 5,07%; О – общий процент непроданной воды. После подстановки получаем</w:t>
      </w:r>
    </w:p>
    <w:p w:rsidR="00A50DDE" w:rsidRPr="00D07739" w:rsidRDefault="00A50DDE" w:rsidP="000B61CA">
      <w:pPr>
        <w:autoSpaceDE w:val="0"/>
        <w:autoSpaceDN w:val="0"/>
        <w:adjustRightInd w:val="0"/>
        <w:spacing w:line="360" w:lineRule="auto"/>
        <w:jc w:val="center"/>
        <w:rPr>
          <w:color w:val="000000"/>
          <w:sz w:val="28"/>
          <w:szCs w:val="28"/>
        </w:rPr>
      </w:pPr>
      <w:r w:rsidRPr="00D07739">
        <w:rPr>
          <w:color w:val="000000"/>
          <w:sz w:val="28"/>
          <w:szCs w:val="28"/>
        </w:rPr>
        <w:t>11,6 + 18 +9,33 +5,07 = 44%.</w:t>
      </w:r>
    </w:p>
    <w:p w:rsidR="00A50DDE" w:rsidRDefault="00A50DDE" w:rsidP="000B61CA">
      <w:pPr>
        <w:autoSpaceDE w:val="0"/>
        <w:autoSpaceDN w:val="0"/>
        <w:adjustRightInd w:val="0"/>
        <w:spacing w:line="360" w:lineRule="auto"/>
        <w:ind w:firstLine="567"/>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Непроданная вода по отношению к 2012 году составляет 3696,59 тыс. м</w:t>
      </w:r>
      <w:r>
        <w:rPr>
          <w:rFonts w:ascii="Times New Roman CYR" w:hAnsi="Times New Roman CYR" w:cs="Times New Roman CYR"/>
          <w:color w:val="000000"/>
          <w:sz w:val="28"/>
          <w:szCs w:val="28"/>
          <w:vertAlign w:val="superscript"/>
        </w:rPr>
        <w:t>3</w:t>
      </w:r>
      <w:r>
        <w:rPr>
          <w:rFonts w:ascii="Times New Roman CYR" w:hAnsi="Times New Roman CYR" w:cs="Times New Roman CYR"/>
          <w:color w:val="000000"/>
          <w:sz w:val="28"/>
          <w:szCs w:val="28"/>
        </w:rPr>
        <w:t>/год, по отношению к реализации 2013 г. - 3128,243 тыс.м</w:t>
      </w:r>
      <w:r>
        <w:rPr>
          <w:rFonts w:ascii="Times New Roman CYR" w:hAnsi="Times New Roman CYR" w:cs="Times New Roman CYR"/>
          <w:color w:val="000000"/>
          <w:sz w:val="28"/>
          <w:szCs w:val="28"/>
          <w:vertAlign w:val="superscript"/>
        </w:rPr>
        <w:t>3</w:t>
      </w:r>
      <w:r>
        <w:rPr>
          <w:rFonts w:ascii="Times New Roman CYR" w:hAnsi="Times New Roman CYR" w:cs="Times New Roman CYR"/>
          <w:color w:val="000000"/>
          <w:sz w:val="28"/>
          <w:szCs w:val="28"/>
        </w:rPr>
        <w:t xml:space="preserve">/год, соответственно в процентах 44 % и 34,67%. Сокращение непроданной воды по отношению к 2012 г. – до 26%, по отношению к 2013 г. – до 16,67%. </w:t>
      </w:r>
    </w:p>
    <w:p w:rsidR="00A50DDE" w:rsidRDefault="00A50DDE" w:rsidP="000B61CA">
      <w:pPr>
        <w:autoSpaceDE w:val="0"/>
        <w:autoSpaceDN w:val="0"/>
        <w:adjustRightInd w:val="0"/>
        <w:spacing w:line="360" w:lineRule="auto"/>
        <w:ind w:firstLine="567"/>
        <w:jc w:val="both"/>
        <w:rPr>
          <w:rFonts w:ascii="Times New Roman CYR" w:hAnsi="Times New Roman CYR" w:cs="Times New Roman CYR"/>
          <w:sz w:val="28"/>
          <w:szCs w:val="28"/>
        </w:rPr>
      </w:pPr>
      <w:r>
        <w:rPr>
          <w:rFonts w:ascii="Times New Roman CYR" w:hAnsi="Times New Roman CYR" w:cs="Times New Roman CYR"/>
          <w:color w:val="000000"/>
          <w:sz w:val="28"/>
          <w:szCs w:val="28"/>
        </w:rPr>
        <w:t xml:space="preserve">При составлении баланса непроданной воды использовалась </w:t>
      </w:r>
      <w:r w:rsidRPr="00083390">
        <w:rPr>
          <w:color w:val="000000"/>
          <w:sz w:val="28"/>
          <w:szCs w:val="28"/>
        </w:rPr>
        <w:t>«</w:t>
      </w:r>
      <w:r>
        <w:rPr>
          <w:rFonts w:ascii="Times New Roman CYR" w:hAnsi="Times New Roman CYR" w:cs="Times New Roman CYR"/>
          <w:sz w:val="28"/>
          <w:szCs w:val="28"/>
        </w:rPr>
        <w:t xml:space="preserve">Методика определения неучтенных расходов и потерь воды в системах коммунального водоснабжения (утв. приказом Минпромэнерго РФ от 20 декабря 2004 г. № 172). По данным указанной методики количество аварий на сети прямо пропорционально количеству утечек.  </w:t>
      </w:r>
    </w:p>
    <w:p w:rsidR="00A50DDE" w:rsidRPr="00B5568B" w:rsidRDefault="00A50DDE" w:rsidP="00F80C32">
      <w:pPr>
        <w:pStyle w:val="Heading2"/>
        <w:spacing w:after="200" w:line="360" w:lineRule="auto"/>
        <w:ind w:firstLine="709"/>
        <w:jc w:val="both"/>
        <w:rPr>
          <w:rFonts w:ascii="Times New Roman" w:hAnsi="Times New Roman"/>
          <w:b/>
          <w:i w:val="0"/>
          <w:color w:val="000000"/>
          <w:sz w:val="28"/>
          <w:szCs w:val="28"/>
        </w:rPr>
      </w:pPr>
      <w:bookmarkStart w:id="31" w:name="_Toc360621776"/>
      <w:bookmarkStart w:id="32" w:name="_Toc362437912"/>
      <w:bookmarkStart w:id="33" w:name="_Toc363218664"/>
      <w:r w:rsidRPr="00B5568B">
        <w:rPr>
          <w:rFonts w:ascii="Times New Roman" w:hAnsi="Times New Roman"/>
          <w:b/>
          <w:i w:val="0"/>
          <w:color w:val="000000"/>
          <w:sz w:val="28"/>
          <w:szCs w:val="28"/>
        </w:rPr>
        <w:t>7.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p w:rsidR="00A50DDE" w:rsidRPr="00AE22B3" w:rsidRDefault="00A50DDE" w:rsidP="00FF2105">
      <w:pPr>
        <w:spacing w:line="360" w:lineRule="auto"/>
        <w:jc w:val="both"/>
        <w:rPr>
          <w:sz w:val="28"/>
          <w:szCs w:val="28"/>
        </w:rPr>
      </w:pPr>
      <w:r>
        <w:tab/>
      </w:r>
      <w:r w:rsidRPr="00AE22B3">
        <w:rPr>
          <w:sz w:val="28"/>
          <w:szCs w:val="28"/>
        </w:rPr>
        <w:t>На территории городского округа существуют участки водопроводной сети, которые в настоящее время не переданы на обслуживание предприятию, оказывающему коммунальную  усл</w:t>
      </w:r>
      <w:r>
        <w:rPr>
          <w:sz w:val="28"/>
          <w:szCs w:val="28"/>
        </w:rPr>
        <w:t xml:space="preserve">угу по водоснабжению, в связи с </w:t>
      </w:r>
      <w:r w:rsidRPr="00AE22B3">
        <w:rPr>
          <w:sz w:val="28"/>
          <w:szCs w:val="28"/>
        </w:rPr>
        <w:t>отсутствием собственников и законных владельцев. К таким участкам относятся:</w:t>
      </w:r>
    </w:p>
    <w:p w:rsidR="00A50DDE" w:rsidRDefault="00A50DDE" w:rsidP="00FF2105">
      <w:pPr>
        <w:spacing w:line="360" w:lineRule="auto"/>
        <w:jc w:val="both"/>
        <w:rPr>
          <w:sz w:val="28"/>
          <w:szCs w:val="28"/>
        </w:rPr>
      </w:pPr>
      <w:r w:rsidRPr="00AE22B3">
        <w:rPr>
          <w:sz w:val="28"/>
          <w:szCs w:val="28"/>
        </w:rPr>
        <w:tab/>
        <w:t xml:space="preserve">-  </w:t>
      </w:r>
      <w:r>
        <w:rPr>
          <w:sz w:val="28"/>
          <w:szCs w:val="28"/>
        </w:rPr>
        <w:t xml:space="preserve">  сеть</w:t>
      </w:r>
      <w:r w:rsidRPr="00AE22B3">
        <w:rPr>
          <w:sz w:val="28"/>
          <w:szCs w:val="28"/>
        </w:rPr>
        <w:t xml:space="preserve"> холодного водоснабжения Ø 108 мм, ориентировочно 150 м по ул. Тимирязева</w:t>
      </w:r>
      <w:r>
        <w:rPr>
          <w:sz w:val="28"/>
          <w:szCs w:val="28"/>
        </w:rPr>
        <w:t>;</w:t>
      </w:r>
    </w:p>
    <w:p w:rsidR="00A50DDE" w:rsidRDefault="00A50DDE" w:rsidP="00FF2105">
      <w:pPr>
        <w:spacing w:line="360" w:lineRule="auto"/>
        <w:jc w:val="both"/>
        <w:rPr>
          <w:sz w:val="28"/>
          <w:szCs w:val="28"/>
        </w:rPr>
      </w:pPr>
      <w:r>
        <w:rPr>
          <w:sz w:val="28"/>
          <w:szCs w:val="28"/>
        </w:rPr>
        <w:tab/>
        <w:t>- сеть холодного водоснабжения Ø 100 мм, ориентировочно 350 м по ул. Новикова (от ВК-2 до колодца, расположенного на территории ул. Новикова, 35).</w:t>
      </w:r>
      <w:bookmarkEnd w:id="31"/>
      <w:bookmarkEnd w:id="32"/>
      <w:bookmarkEnd w:id="33"/>
    </w:p>
    <w:p w:rsidR="00A50DDE" w:rsidRPr="004D334A" w:rsidRDefault="00A50DDE" w:rsidP="00E34405">
      <w:pPr>
        <w:spacing w:line="360" w:lineRule="auto"/>
        <w:ind w:firstLine="708"/>
        <w:jc w:val="both"/>
        <w:rPr>
          <w:color w:val="000000"/>
          <w:sz w:val="28"/>
          <w:szCs w:val="28"/>
        </w:rPr>
      </w:pPr>
      <w:r w:rsidRPr="004D334A">
        <w:rPr>
          <w:color w:val="000000"/>
          <w:sz w:val="28"/>
          <w:szCs w:val="28"/>
        </w:rPr>
        <w:t>В соответствии с п. 3 ст. 225 ГК РФ, бесхозяйные недвижимые вещи (в том числе и тепловые сети) принимаются на учет органом, осуществляющим государственную регистрацию права на недвижимое имущество (Росреестром), по заявлению органа местного самоуправления, на территории которого они находятся.</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бесхозяйные сети.</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Если суд не признает бесхозяйные сети поступившими в муниципальную собственность, то их может либо принять в собственность оставивший их собственник, либо такие сети могут быть приобретены в собственность в силу приобретательной давности. Согласно ст. 234 ГК РФ лицо, не являющееся собственником имущества, но добросовестно, открыто и непрерывно владеющее как своим собственным недвижимым имуществом в течение 15 лет, приобретает право собственности на это имущество.</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Однако п. 6 ст. 15 Федерального закона от 27.07.2010 г. "О теплоснабжении" № 190-ФЗ говорит о том, что в случае выявления бесхозяйных тепловых сетей орган местного самоуправления поселения или городского округа до признания права собственности на эти сети в порядке ст. 225 ГК РФ, в течение 30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Расходы на обслуживание таких сетей включаются в тарифы соответствующей организации.</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Принятие на обслуживание бесхозяйных сетей в порядке ст. 15 ФЗ "О теплоснабжении" не отменяет необходимости принятия их в собственность органом местного самоуправления.</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Обязательность принятия органом местного самоуправления в собственность бесхозяйных тепловых сетей, а также назначения эксплуатирующей такие сети организации, вытекает из обязанности органа местного самоуправления организации теплоснабжения в границах городского округа в силу подп. 4 п. 1 ст. 16 Федерального закона от 06.10.2003 г. "Об общих принципах организации местного самоуправления в РФ" № 131-ФЗ.</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Бесхозяйные тепловые сети переходят в муниципальную собственность в порядке ст. 225 ГК РФ.</w:t>
      </w:r>
    </w:p>
    <w:p w:rsidR="00A50DDE" w:rsidRPr="004D334A" w:rsidRDefault="00A50DDE" w:rsidP="00E34405">
      <w:pPr>
        <w:spacing w:line="360" w:lineRule="auto"/>
        <w:ind w:firstLine="708"/>
        <w:jc w:val="both"/>
        <w:rPr>
          <w:color w:val="000000"/>
          <w:sz w:val="28"/>
          <w:szCs w:val="28"/>
        </w:rPr>
      </w:pPr>
      <w:r w:rsidRPr="004D334A">
        <w:rPr>
          <w:color w:val="000000"/>
          <w:sz w:val="28"/>
          <w:szCs w:val="28"/>
        </w:rPr>
        <w:t>До перехода бесхозяйных сетей в собственность органа местного самоуправления такой орган назначает обслуживать их ту организацию, тепловые сети которой непосредственно соединены с бесхозяйными или единую теплоснабжающую организацию в системе теплоснабжения, в которую входят указанные бесхозяйные тепловые сети.</w:t>
      </w:r>
    </w:p>
    <w:p w:rsidR="00A50DDE" w:rsidRDefault="00A50DDE" w:rsidP="00FF2105">
      <w:pPr>
        <w:spacing w:line="360" w:lineRule="auto"/>
        <w:jc w:val="both"/>
        <w:rPr>
          <w:sz w:val="28"/>
          <w:szCs w:val="28"/>
        </w:rPr>
      </w:pPr>
    </w:p>
    <w:p w:rsidR="00A50DDE" w:rsidRPr="006D47F0" w:rsidRDefault="00A50DDE" w:rsidP="007C3A7F">
      <w:pPr>
        <w:pStyle w:val="NormalWeb"/>
        <w:jc w:val="center"/>
        <w:rPr>
          <w:b/>
          <w:sz w:val="28"/>
          <w:szCs w:val="28"/>
        </w:rPr>
      </w:pPr>
      <w:r w:rsidRPr="006D47F0">
        <w:rPr>
          <w:b/>
          <w:sz w:val="28"/>
          <w:szCs w:val="28"/>
        </w:rPr>
        <w:t>Литература</w:t>
      </w:r>
    </w:p>
    <w:p w:rsidR="00A50DDE" w:rsidRPr="006D47F0" w:rsidRDefault="00A50DDE" w:rsidP="007C3A7F">
      <w:pPr>
        <w:pStyle w:val="NormalWeb"/>
        <w:spacing w:before="0" w:after="0" w:line="312" w:lineRule="auto"/>
        <w:rPr>
          <w:sz w:val="28"/>
          <w:szCs w:val="28"/>
        </w:rPr>
      </w:pPr>
      <w:r w:rsidRPr="006D47F0">
        <w:rPr>
          <w:sz w:val="28"/>
          <w:szCs w:val="28"/>
        </w:rPr>
        <w:t>1. М.Б.Бадалов, К.А.Пцарев, М.Ю.Юдин, М.М.Хямяляйнен, М.А.Огибин, Совершенствование эксплуатации системы подачи и транспортирования воды Санкт-Петербурга, журнал «Водоснабжение и санитарная техника», №11, 2001 г., стр.10-12.</w:t>
      </w:r>
    </w:p>
    <w:p w:rsidR="00A50DDE" w:rsidRPr="006D47F0" w:rsidRDefault="00A50DDE" w:rsidP="007C3A7F">
      <w:pPr>
        <w:pStyle w:val="NormalWeb"/>
        <w:spacing w:before="0" w:after="0" w:line="312" w:lineRule="auto"/>
        <w:rPr>
          <w:sz w:val="28"/>
          <w:szCs w:val="28"/>
        </w:rPr>
      </w:pPr>
      <w:r w:rsidRPr="006D47F0">
        <w:rPr>
          <w:sz w:val="28"/>
          <w:szCs w:val="28"/>
        </w:rPr>
        <w:t>2. Описание изобретения «Способ автоматического управления водоснабжением» к патенту RU 2264652, кл. G06A 17/60, G05В 19/18, Глуховский И.И., Каменецкий А.Б.</w:t>
      </w:r>
    </w:p>
    <w:p w:rsidR="00A50DDE" w:rsidRPr="006D47F0" w:rsidRDefault="00A50DDE" w:rsidP="007C3A7F">
      <w:pPr>
        <w:pStyle w:val="NormalWeb"/>
        <w:spacing w:before="0" w:after="0" w:line="312" w:lineRule="auto"/>
        <w:rPr>
          <w:sz w:val="28"/>
          <w:szCs w:val="28"/>
        </w:rPr>
      </w:pPr>
      <w:r w:rsidRPr="006D47F0">
        <w:rPr>
          <w:sz w:val="28"/>
          <w:szCs w:val="28"/>
        </w:rPr>
        <w:t>3. Б.Н.Иваненко, Н.Г.Тарасов, авторское свидетельство СССР №623993, кл. F04D 15/00, G05D 27/00.</w:t>
      </w:r>
    </w:p>
    <w:p w:rsidR="00A50DDE" w:rsidRPr="006D47F0" w:rsidRDefault="00A50DDE" w:rsidP="007C3A7F">
      <w:pPr>
        <w:pStyle w:val="NormalWeb"/>
        <w:spacing w:before="0" w:after="0" w:line="312" w:lineRule="auto"/>
        <w:rPr>
          <w:sz w:val="28"/>
          <w:szCs w:val="28"/>
        </w:rPr>
      </w:pPr>
      <w:r w:rsidRPr="006D47F0">
        <w:rPr>
          <w:sz w:val="28"/>
          <w:szCs w:val="28"/>
        </w:rPr>
        <w:t>4. Л.А.Цыбин, И.Ф.Шанаев, Гидравлика и насосы. М.: Высшая школа, 1976 г., стр.116-119.</w:t>
      </w:r>
    </w:p>
    <w:p w:rsidR="00A50DDE" w:rsidRPr="006D47F0" w:rsidRDefault="00A50DDE" w:rsidP="007C3A7F">
      <w:pPr>
        <w:pStyle w:val="NormalWeb"/>
        <w:spacing w:before="0" w:after="0" w:line="312" w:lineRule="auto"/>
        <w:rPr>
          <w:sz w:val="28"/>
          <w:szCs w:val="28"/>
        </w:rPr>
      </w:pPr>
      <w:r w:rsidRPr="006D47F0">
        <w:rPr>
          <w:sz w:val="28"/>
          <w:szCs w:val="28"/>
        </w:rPr>
        <w:t xml:space="preserve">5. </w:t>
      </w:r>
      <w:r w:rsidRPr="00E13A10">
        <w:rPr>
          <w:sz w:val="28"/>
          <w:szCs w:val="28"/>
          <w:lang w:eastAsia="ru-RU"/>
        </w:rPr>
        <w:t xml:space="preserve">Абрамов Н.Н. </w:t>
      </w:r>
      <w:r w:rsidRPr="006D47F0">
        <w:rPr>
          <w:bCs/>
          <w:sz w:val="28"/>
          <w:szCs w:val="28"/>
          <w:lang w:eastAsia="ru-RU"/>
        </w:rPr>
        <w:t>Водоснабжение.</w:t>
      </w:r>
      <w:r w:rsidRPr="00E13A10">
        <w:rPr>
          <w:sz w:val="28"/>
          <w:szCs w:val="28"/>
          <w:lang w:eastAsia="ru-RU"/>
        </w:rPr>
        <w:t xml:space="preserve"> Учебник для вузов. Изд. 2-е. </w:t>
      </w:r>
      <w:r w:rsidRPr="006D47F0">
        <w:rPr>
          <w:sz w:val="28"/>
          <w:szCs w:val="28"/>
        </w:rPr>
        <w:t xml:space="preserve"> </w:t>
      </w:r>
      <w:r w:rsidRPr="00E13A10">
        <w:rPr>
          <w:sz w:val="28"/>
          <w:szCs w:val="28"/>
          <w:lang w:eastAsia="ru-RU"/>
        </w:rPr>
        <w:t>М.: Стройиздат, 1974 - 480 с.</w:t>
      </w:r>
    </w:p>
    <w:p w:rsidR="00A50DDE" w:rsidRPr="006D47F0" w:rsidRDefault="00A50DDE" w:rsidP="007C3A7F">
      <w:pPr>
        <w:pStyle w:val="NormalWeb"/>
        <w:spacing w:before="0" w:after="0" w:line="312" w:lineRule="auto"/>
        <w:rPr>
          <w:sz w:val="28"/>
          <w:szCs w:val="28"/>
        </w:rPr>
      </w:pPr>
      <w:r w:rsidRPr="006D47F0">
        <w:rPr>
          <w:sz w:val="28"/>
          <w:szCs w:val="28"/>
        </w:rPr>
        <w:t xml:space="preserve">6. </w:t>
      </w:r>
      <w:r w:rsidRPr="00E13A10">
        <w:rPr>
          <w:sz w:val="28"/>
          <w:szCs w:val="28"/>
          <w:lang w:eastAsia="ru-RU"/>
        </w:rPr>
        <w:t xml:space="preserve">Фрог Б.Н., Левченко А.П. </w:t>
      </w:r>
      <w:r w:rsidRPr="006D47F0">
        <w:rPr>
          <w:bCs/>
          <w:sz w:val="28"/>
          <w:szCs w:val="28"/>
          <w:lang w:eastAsia="ru-RU"/>
        </w:rPr>
        <w:t>Водоподготовка.</w:t>
      </w:r>
      <w:r w:rsidRPr="00E13A10">
        <w:rPr>
          <w:sz w:val="28"/>
          <w:szCs w:val="28"/>
          <w:lang w:eastAsia="ru-RU"/>
        </w:rPr>
        <w:t xml:space="preserve"> Учебное пособие для вузов. </w:t>
      </w:r>
      <w:r w:rsidRPr="00E13A10">
        <w:rPr>
          <w:sz w:val="28"/>
          <w:szCs w:val="28"/>
          <w:lang w:eastAsia="ru-RU"/>
        </w:rPr>
        <w:br/>
        <w:t>М.: Издательство МГУ, 1996 - 680 с.</w:t>
      </w:r>
    </w:p>
    <w:p w:rsidR="00A50DDE" w:rsidRPr="006D47F0" w:rsidRDefault="00A50DDE" w:rsidP="007C3A7F">
      <w:pPr>
        <w:pStyle w:val="NormalWeb"/>
        <w:spacing w:before="0" w:after="0" w:line="312" w:lineRule="auto"/>
        <w:rPr>
          <w:sz w:val="28"/>
          <w:szCs w:val="28"/>
        </w:rPr>
      </w:pPr>
      <w:r w:rsidRPr="006D47F0">
        <w:rPr>
          <w:sz w:val="28"/>
          <w:szCs w:val="28"/>
        </w:rPr>
        <w:t xml:space="preserve">7. </w:t>
      </w:r>
      <w:r w:rsidRPr="00E13A10">
        <w:rPr>
          <w:sz w:val="28"/>
          <w:szCs w:val="28"/>
          <w:lang w:eastAsia="ru-RU"/>
        </w:rPr>
        <w:t xml:space="preserve">Шевелев Ф.А. </w:t>
      </w:r>
      <w:r w:rsidRPr="006D47F0">
        <w:rPr>
          <w:bCs/>
          <w:sz w:val="28"/>
          <w:szCs w:val="28"/>
          <w:lang w:eastAsia="ru-RU"/>
        </w:rPr>
        <w:t>Таблицы для гидравлического расчета стальных, чугунных, асбоцементных, пластмассовых и стеклянных водопроводных труб.</w:t>
      </w:r>
      <w:r w:rsidRPr="00E13A10">
        <w:rPr>
          <w:sz w:val="28"/>
          <w:szCs w:val="28"/>
          <w:lang w:eastAsia="ru-RU"/>
        </w:rPr>
        <w:t xml:space="preserve"> Изд. 5-е. </w:t>
      </w:r>
      <w:r w:rsidRPr="00E13A10">
        <w:rPr>
          <w:sz w:val="28"/>
          <w:szCs w:val="28"/>
          <w:lang w:eastAsia="ru-RU"/>
        </w:rPr>
        <w:br/>
        <w:t>М.: Стройиздат, 1973 - 112 с.</w:t>
      </w:r>
    </w:p>
    <w:p w:rsidR="00A50DDE" w:rsidRPr="006D47F0" w:rsidRDefault="00A50DDE" w:rsidP="007C3A7F">
      <w:pPr>
        <w:pStyle w:val="NormalWeb"/>
        <w:spacing w:before="0" w:after="0" w:line="312" w:lineRule="auto"/>
        <w:rPr>
          <w:sz w:val="28"/>
          <w:szCs w:val="28"/>
        </w:rPr>
      </w:pPr>
      <w:r w:rsidRPr="006D47F0">
        <w:rPr>
          <w:sz w:val="28"/>
          <w:szCs w:val="28"/>
        </w:rPr>
        <w:t xml:space="preserve">8. </w:t>
      </w:r>
      <w:r w:rsidRPr="006D47F0">
        <w:rPr>
          <w:bCs/>
          <w:sz w:val="28"/>
          <w:szCs w:val="28"/>
          <w:lang w:eastAsia="ru-RU"/>
        </w:rPr>
        <w:t>Расчет водопроводных сетей</w:t>
      </w:r>
      <w:r w:rsidRPr="00E13A10">
        <w:rPr>
          <w:sz w:val="28"/>
          <w:szCs w:val="28"/>
          <w:lang w:eastAsia="ru-RU"/>
        </w:rPr>
        <w:t xml:space="preserve">: Учебное пособие для вузов </w:t>
      </w:r>
      <w:r w:rsidRPr="00E13A10">
        <w:rPr>
          <w:sz w:val="28"/>
          <w:szCs w:val="28"/>
          <w:lang w:eastAsia="ru-RU"/>
        </w:rPr>
        <w:br/>
        <w:t>/ Н.Н. Абрамов, М.М. Поспелова, М.А. Сомов и др. - Изд. 4-е. М.: Стройиздат, 1983 - 278 с.</w:t>
      </w:r>
    </w:p>
    <w:p w:rsidR="00A50DDE" w:rsidRPr="006D47F0" w:rsidRDefault="00A50DDE" w:rsidP="007C3A7F">
      <w:pPr>
        <w:pStyle w:val="NormalWeb"/>
        <w:spacing w:before="0" w:after="0" w:line="312" w:lineRule="auto"/>
        <w:rPr>
          <w:sz w:val="28"/>
          <w:szCs w:val="28"/>
        </w:rPr>
      </w:pPr>
      <w:r w:rsidRPr="006D47F0">
        <w:rPr>
          <w:sz w:val="28"/>
          <w:szCs w:val="28"/>
        </w:rPr>
        <w:t xml:space="preserve">9. </w:t>
      </w:r>
      <w:r w:rsidRPr="00E13A10">
        <w:rPr>
          <w:sz w:val="28"/>
          <w:szCs w:val="28"/>
          <w:lang w:eastAsia="ru-RU"/>
        </w:rPr>
        <w:t xml:space="preserve">Кожинов И.В. </w:t>
      </w:r>
      <w:r w:rsidRPr="006D47F0">
        <w:rPr>
          <w:bCs/>
          <w:sz w:val="28"/>
          <w:szCs w:val="28"/>
          <w:lang w:eastAsia="ru-RU"/>
        </w:rPr>
        <w:t>Очистка питьевой и технической воды</w:t>
      </w:r>
      <w:r w:rsidRPr="00E13A10">
        <w:rPr>
          <w:sz w:val="28"/>
          <w:szCs w:val="28"/>
          <w:lang w:eastAsia="ru-RU"/>
        </w:rPr>
        <w:t xml:space="preserve"> - 271 с.</w:t>
      </w:r>
    </w:p>
    <w:p w:rsidR="00A50DDE" w:rsidRPr="006D47F0" w:rsidRDefault="00A50DDE" w:rsidP="007C3A7F">
      <w:pPr>
        <w:pStyle w:val="NormalWeb"/>
        <w:spacing w:before="0" w:after="0" w:line="312" w:lineRule="auto"/>
        <w:rPr>
          <w:sz w:val="28"/>
          <w:szCs w:val="28"/>
        </w:rPr>
      </w:pPr>
      <w:r w:rsidRPr="006D47F0">
        <w:rPr>
          <w:sz w:val="28"/>
          <w:szCs w:val="28"/>
        </w:rPr>
        <w:t xml:space="preserve">10. </w:t>
      </w:r>
      <w:r w:rsidRPr="00E13A10">
        <w:rPr>
          <w:sz w:val="28"/>
          <w:szCs w:val="28"/>
          <w:lang w:eastAsia="ru-RU"/>
        </w:rPr>
        <w:t xml:space="preserve">Золотова Е.Ф., Асс Г.Ю. </w:t>
      </w:r>
      <w:r w:rsidRPr="006D47F0">
        <w:rPr>
          <w:bCs/>
          <w:sz w:val="28"/>
          <w:szCs w:val="28"/>
          <w:lang w:eastAsia="ru-RU"/>
        </w:rPr>
        <w:t>Очистка воды от железа, марганца, фтора и сероводорода</w:t>
      </w:r>
      <w:r w:rsidRPr="00E13A10">
        <w:rPr>
          <w:sz w:val="28"/>
          <w:szCs w:val="28"/>
          <w:lang w:eastAsia="ru-RU"/>
        </w:rPr>
        <w:t xml:space="preserve">. </w:t>
      </w:r>
      <w:r w:rsidRPr="00E13A10">
        <w:rPr>
          <w:sz w:val="28"/>
          <w:szCs w:val="28"/>
          <w:lang w:eastAsia="ru-RU"/>
        </w:rPr>
        <w:br/>
        <w:t>М.: Стройиздат, 1975 - 176 с.</w:t>
      </w:r>
    </w:p>
    <w:p w:rsidR="00A50DDE" w:rsidRPr="006D47F0" w:rsidRDefault="00A50DDE" w:rsidP="007C3A7F">
      <w:pPr>
        <w:pStyle w:val="NormalWeb"/>
        <w:spacing w:before="0" w:after="0" w:line="312" w:lineRule="auto"/>
        <w:rPr>
          <w:sz w:val="28"/>
          <w:szCs w:val="28"/>
        </w:rPr>
      </w:pPr>
      <w:r w:rsidRPr="006D47F0">
        <w:rPr>
          <w:sz w:val="28"/>
          <w:szCs w:val="28"/>
        </w:rPr>
        <w:t xml:space="preserve">11. </w:t>
      </w:r>
      <w:r w:rsidRPr="00E13A10">
        <w:rPr>
          <w:sz w:val="28"/>
          <w:szCs w:val="28"/>
          <w:lang w:eastAsia="ru-RU"/>
        </w:rPr>
        <w:t xml:space="preserve">Суреньянц С.Я., Иванов А.П. </w:t>
      </w:r>
      <w:r w:rsidRPr="006D47F0">
        <w:rPr>
          <w:bCs/>
          <w:sz w:val="28"/>
          <w:szCs w:val="28"/>
          <w:lang w:eastAsia="ru-RU"/>
        </w:rPr>
        <w:t>Эксплуатация водозаборов подземных вод</w:t>
      </w:r>
      <w:r w:rsidRPr="00E13A10">
        <w:rPr>
          <w:sz w:val="28"/>
          <w:szCs w:val="28"/>
          <w:lang w:eastAsia="ru-RU"/>
        </w:rPr>
        <w:t xml:space="preserve">. </w:t>
      </w:r>
      <w:r w:rsidRPr="00E13A10">
        <w:rPr>
          <w:sz w:val="28"/>
          <w:szCs w:val="28"/>
          <w:lang w:eastAsia="ru-RU"/>
        </w:rPr>
        <w:br/>
        <w:t>М.: Стройиздат, 1989 - 80 с</w:t>
      </w:r>
      <w:r w:rsidRPr="006D47F0">
        <w:rPr>
          <w:sz w:val="28"/>
          <w:szCs w:val="28"/>
        </w:rPr>
        <w:t>.</w:t>
      </w:r>
    </w:p>
    <w:p w:rsidR="00A50DDE" w:rsidRPr="006D47F0" w:rsidRDefault="00A50DDE" w:rsidP="007C3A7F">
      <w:pPr>
        <w:pStyle w:val="NormalWeb"/>
        <w:spacing w:before="0" w:after="0" w:line="312" w:lineRule="auto"/>
        <w:rPr>
          <w:sz w:val="28"/>
          <w:szCs w:val="28"/>
        </w:rPr>
      </w:pPr>
      <w:r w:rsidRPr="006D47F0">
        <w:rPr>
          <w:sz w:val="28"/>
          <w:szCs w:val="28"/>
        </w:rPr>
        <w:t xml:space="preserve">12. </w:t>
      </w:r>
      <w:r w:rsidRPr="006D47F0">
        <w:rPr>
          <w:sz w:val="28"/>
          <w:szCs w:val="28"/>
          <w:lang w:eastAsia="ru-RU"/>
        </w:rPr>
        <w:t xml:space="preserve">Журба М.Г., Соколов Л.И., Говорова Ж.М. </w:t>
      </w:r>
      <w:r w:rsidRPr="006D47F0">
        <w:rPr>
          <w:bCs/>
          <w:sz w:val="28"/>
          <w:szCs w:val="28"/>
          <w:lang w:eastAsia="ru-RU"/>
        </w:rPr>
        <w:t>Водоснабжение. Проектирование систем и сооружений</w:t>
      </w:r>
      <w:r w:rsidRPr="006D47F0">
        <w:rPr>
          <w:sz w:val="28"/>
          <w:szCs w:val="28"/>
          <w:lang w:eastAsia="ru-RU"/>
        </w:rPr>
        <w:t xml:space="preserve">. Том 1. </w:t>
      </w:r>
      <w:r w:rsidRPr="006D47F0">
        <w:rPr>
          <w:sz w:val="28"/>
          <w:szCs w:val="28"/>
          <w:lang w:eastAsia="ru-RU"/>
        </w:rPr>
        <w:br/>
        <w:t>М.: Издательство АСВ, 2003 - 288 с.</w:t>
      </w:r>
    </w:p>
    <w:p w:rsidR="00A50DDE" w:rsidRPr="006D47F0" w:rsidRDefault="00A50DDE" w:rsidP="007C3A7F">
      <w:pPr>
        <w:pStyle w:val="NormalWeb"/>
        <w:spacing w:before="0" w:after="0" w:line="312" w:lineRule="auto"/>
        <w:rPr>
          <w:sz w:val="28"/>
          <w:szCs w:val="28"/>
        </w:rPr>
      </w:pPr>
      <w:r w:rsidRPr="006D47F0">
        <w:rPr>
          <w:sz w:val="28"/>
          <w:szCs w:val="28"/>
        </w:rPr>
        <w:t xml:space="preserve">13. </w:t>
      </w:r>
      <w:r w:rsidRPr="006D47F0">
        <w:rPr>
          <w:sz w:val="28"/>
          <w:szCs w:val="28"/>
          <w:lang w:eastAsia="ru-RU"/>
        </w:rPr>
        <w:t xml:space="preserve">Журба М.Г., Соколов Л.И., Говорова Ж.М. </w:t>
      </w:r>
      <w:r w:rsidRPr="006D47F0">
        <w:rPr>
          <w:bCs/>
          <w:sz w:val="28"/>
          <w:szCs w:val="28"/>
          <w:lang w:eastAsia="ru-RU"/>
        </w:rPr>
        <w:t>Водоснабжение. Проектирование систем и сооружений</w:t>
      </w:r>
      <w:r w:rsidRPr="006D47F0">
        <w:rPr>
          <w:sz w:val="28"/>
          <w:szCs w:val="28"/>
          <w:lang w:eastAsia="ru-RU"/>
        </w:rPr>
        <w:t xml:space="preserve">. Том 2. Очистка и кондиционирование природных вод. </w:t>
      </w:r>
      <w:r w:rsidRPr="006D47F0">
        <w:rPr>
          <w:sz w:val="28"/>
          <w:szCs w:val="28"/>
          <w:lang w:eastAsia="ru-RU"/>
        </w:rPr>
        <w:br/>
        <w:t>М.: Издательство АСВ, 2004 - 496 с.</w:t>
      </w:r>
    </w:p>
    <w:p w:rsidR="00A50DDE" w:rsidRPr="006D47F0" w:rsidRDefault="00A50DDE" w:rsidP="007C3A7F">
      <w:pPr>
        <w:pStyle w:val="NormalWeb"/>
        <w:spacing w:before="0" w:after="0" w:line="312" w:lineRule="auto"/>
        <w:rPr>
          <w:sz w:val="28"/>
          <w:szCs w:val="28"/>
        </w:rPr>
      </w:pPr>
      <w:r w:rsidRPr="006D47F0">
        <w:rPr>
          <w:sz w:val="28"/>
          <w:szCs w:val="28"/>
        </w:rPr>
        <w:t xml:space="preserve">14. </w:t>
      </w:r>
      <w:r w:rsidRPr="006D47F0">
        <w:rPr>
          <w:sz w:val="28"/>
          <w:szCs w:val="28"/>
          <w:lang w:eastAsia="ru-RU"/>
        </w:rPr>
        <w:t xml:space="preserve">Журба М.Г., Соколов Л.И., Говорова Ж.М. </w:t>
      </w:r>
      <w:r w:rsidRPr="006D47F0">
        <w:rPr>
          <w:bCs/>
          <w:sz w:val="28"/>
          <w:szCs w:val="28"/>
          <w:lang w:eastAsia="ru-RU"/>
        </w:rPr>
        <w:t>Водоснабжение. Проектирование систем и сооружений</w:t>
      </w:r>
      <w:r w:rsidRPr="006D47F0">
        <w:rPr>
          <w:sz w:val="28"/>
          <w:szCs w:val="28"/>
          <w:lang w:eastAsia="ru-RU"/>
        </w:rPr>
        <w:t xml:space="preserve">. Том 3. Системы распределения и подачи воды. </w:t>
      </w:r>
      <w:r w:rsidRPr="006D47F0">
        <w:rPr>
          <w:sz w:val="28"/>
          <w:szCs w:val="28"/>
          <w:lang w:eastAsia="ru-RU"/>
        </w:rPr>
        <w:br/>
        <w:t>М.: Издательство АСВ, 2004 - 256 с.</w:t>
      </w:r>
    </w:p>
    <w:p w:rsidR="00A50DDE" w:rsidRPr="006D47F0" w:rsidRDefault="00A50DDE" w:rsidP="007C3A7F">
      <w:pPr>
        <w:pStyle w:val="NormalWeb"/>
        <w:spacing w:before="0" w:after="0" w:line="312" w:lineRule="auto"/>
        <w:rPr>
          <w:sz w:val="28"/>
          <w:szCs w:val="28"/>
        </w:rPr>
      </w:pPr>
      <w:r w:rsidRPr="006D47F0">
        <w:rPr>
          <w:sz w:val="28"/>
          <w:szCs w:val="28"/>
        </w:rPr>
        <w:t xml:space="preserve">15. </w:t>
      </w:r>
      <w:r w:rsidRPr="006D47F0">
        <w:rPr>
          <w:bCs/>
          <w:sz w:val="28"/>
          <w:szCs w:val="28"/>
          <w:lang w:eastAsia="ru-RU"/>
        </w:rPr>
        <w:t>Справочник по эксплуатации и ремонту водозаборных скважин</w:t>
      </w:r>
      <w:r w:rsidRPr="006D47F0">
        <w:rPr>
          <w:sz w:val="28"/>
          <w:szCs w:val="28"/>
          <w:lang w:eastAsia="ru-RU"/>
        </w:rPr>
        <w:t xml:space="preserve">. </w:t>
      </w:r>
      <w:r w:rsidRPr="006D47F0">
        <w:rPr>
          <w:sz w:val="28"/>
          <w:szCs w:val="28"/>
          <w:lang w:eastAsia="ru-RU"/>
        </w:rPr>
        <w:br/>
        <w:t>/ Э.А. Морозов, А.В. Стецюк. Киев: Будiвельник, 1984 - 96 с.</w:t>
      </w:r>
    </w:p>
    <w:p w:rsidR="00A50DDE" w:rsidRPr="006D47F0" w:rsidRDefault="00A50DDE" w:rsidP="007C3A7F">
      <w:pPr>
        <w:pStyle w:val="NormalWeb"/>
        <w:spacing w:before="0" w:after="0" w:line="312" w:lineRule="auto"/>
        <w:rPr>
          <w:sz w:val="28"/>
          <w:szCs w:val="28"/>
        </w:rPr>
      </w:pPr>
      <w:r w:rsidRPr="006D47F0">
        <w:rPr>
          <w:sz w:val="28"/>
          <w:szCs w:val="28"/>
        </w:rPr>
        <w:t xml:space="preserve">16. </w:t>
      </w:r>
      <w:r w:rsidRPr="006D47F0">
        <w:rPr>
          <w:sz w:val="28"/>
          <w:szCs w:val="28"/>
          <w:lang w:eastAsia="ru-RU"/>
        </w:rPr>
        <w:t xml:space="preserve">Арсенов В.Г. </w:t>
      </w:r>
      <w:r w:rsidRPr="006D47F0">
        <w:rPr>
          <w:bCs/>
          <w:sz w:val="28"/>
          <w:szCs w:val="28"/>
          <w:lang w:eastAsia="ru-RU"/>
        </w:rPr>
        <w:t>Водоснабжение промышленных предприятий</w:t>
      </w:r>
      <w:r w:rsidRPr="006D47F0">
        <w:rPr>
          <w:sz w:val="28"/>
          <w:szCs w:val="28"/>
          <w:lang w:eastAsia="ru-RU"/>
        </w:rPr>
        <w:t xml:space="preserve">. </w:t>
      </w:r>
      <w:r w:rsidRPr="006D47F0">
        <w:rPr>
          <w:sz w:val="28"/>
          <w:szCs w:val="28"/>
        </w:rPr>
        <w:t>(</w:t>
      </w:r>
      <w:r w:rsidRPr="006D47F0">
        <w:rPr>
          <w:sz w:val="28"/>
          <w:szCs w:val="28"/>
          <w:lang w:eastAsia="ru-RU"/>
        </w:rPr>
        <w:t xml:space="preserve"> 71 с.)</w:t>
      </w:r>
    </w:p>
    <w:p w:rsidR="00A50DDE" w:rsidRPr="006D47F0" w:rsidRDefault="00A50DDE" w:rsidP="007C3A7F">
      <w:pPr>
        <w:pStyle w:val="NormalWeb"/>
        <w:spacing w:before="0" w:after="0" w:line="312" w:lineRule="auto"/>
        <w:rPr>
          <w:sz w:val="28"/>
          <w:szCs w:val="28"/>
        </w:rPr>
      </w:pPr>
      <w:r w:rsidRPr="006D47F0">
        <w:rPr>
          <w:sz w:val="28"/>
          <w:szCs w:val="28"/>
        </w:rPr>
        <w:t xml:space="preserve">17. </w:t>
      </w:r>
      <w:r w:rsidRPr="006D47F0">
        <w:rPr>
          <w:sz w:val="28"/>
          <w:szCs w:val="28"/>
          <w:lang w:eastAsia="ru-RU"/>
        </w:rPr>
        <w:t xml:space="preserve">Порядин А.Ф. </w:t>
      </w:r>
      <w:r w:rsidRPr="006D47F0">
        <w:rPr>
          <w:bCs/>
          <w:sz w:val="28"/>
          <w:szCs w:val="28"/>
          <w:lang w:eastAsia="ru-RU"/>
        </w:rPr>
        <w:t>Устройство и эксплуатация водозаборов</w:t>
      </w:r>
      <w:r w:rsidRPr="006D47F0">
        <w:rPr>
          <w:sz w:val="28"/>
          <w:szCs w:val="28"/>
          <w:lang w:eastAsia="ru-RU"/>
        </w:rPr>
        <w:t xml:space="preserve">. </w:t>
      </w:r>
      <w:r w:rsidRPr="006D47F0">
        <w:rPr>
          <w:sz w:val="28"/>
          <w:szCs w:val="28"/>
          <w:lang w:eastAsia="ru-RU"/>
        </w:rPr>
        <w:br/>
        <w:t>М.: Стройиздат, 1984.</w:t>
      </w:r>
    </w:p>
    <w:p w:rsidR="00A50DDE" w:rsidRPr="006D47F0" w:rsidRDefault="00A50DDE" w:rsidP="007C3A7F">
      <w:pPr>
        <w:pStyle w:val="NormalWeb"/>
        <w:spacing w:before="0" w:after="0" w:line="312" w:lineRule="auto"/>
        <w:rPr>
          <w:sz w:val="28"/>
          <w:szCs w:val="28"/>
        </w:rPr>
      </w:pPr>
      <w:r w:rsidRPr="006D47F0">
        <w:rPr>
          <w:sz w:val="28"/>
          <w:szCs w:val="28"/>
        </w:rPr>
        <w:t xml:space="preserve">18. </w:t>
      </w:r>
      <w:r w:rsidRPr="006D47F0">
        <w:rPr>
          <w:sz w:val="28"/>
          <w:szCs w:val="28"/>
          <w:lang w:eastAsia="ru-RU"/>
        </w:rPr>
        <w:t xml:space="preserve">Плотников Н.А., Алексеев В.С. </w:t>
      </w:r>
      <w:r w:rsidRPr="006D47F0">
        <w:rPr>
          <w:bCs/>
          <w:sz w:val="28"/>
          <w:szCs w:val="28"/>
          <w:lang w:eastAsia="ru-RU"/>
        </w:rPr>
        <w:t>Проектирование и эксплуатация водозаборов подземных вод.</w:t>
      </w:r>
      <w:r w:rsidRPr="006D47F0">
        <w:rPr>
          <w:sz w:val="28"/>
          <w:szCs w:val="28"/>
          <w:lang w:eastAsia="ru-RU"/>
        </w:rPr>
        <w:t xml:space="preserve"> </w:t>
      </w:r>
      <w:r w:rsidRPr="006D47F0">
        <w:rPr>
          <w:sz w:val="28"/>
          <w:szCs w:val="28"/>
        </w:rPr>
        <w:t xml:space="preserve"> </w:t>
      </w:r>
      <w:r w:rsidRPr="006D47F0">
        <w:rPr>
          <w:sz w:val="28"/>
          <w:szCs w:val="28"/>
          <w:lang w:eastAsia="ru-RU"/>
        </w:rPr>
        <w:t>М.: Стройиздат, 1990 - 256 с.</w:t>
      </w:r>
    </w:p>
    <w:p w:rsidR="00A50DDE" w:rsidRPr="006D47F0" w:rsidRDefault="00A50DDE" w:rsidP="007C3A7F">
      <w:pPr>
        <w:pStyle w:val="NormalWeb"/>
        <w:spacing w:before="0" w:after="0" w:line="312" w:lineRule="auto"/>
        <w:rPr>
          <w:sz w:val="28"/>
          <w:szCs w:val="28"/>
        </w:rPr>
      </w:pPr>
      <w:r w:rsidRPr="006D47F0">
        <w:rPr>
          <w:sz w:val="28"/>
          <w:szCs w:val="28"/>
        </w:rPr>
        <w:t xml:space="preserve">19. </w:t>
      </w:r>
      <w:r w:rsidRPr="006D47F0">
        <w:rPr>
          <w:sz w:val="28"/>
          <w:szCs w:val="28"/>
          <w:lang w:eastAsia="ru-RU"/>
        </w:rPr>
        <w:t xml:space="preserve">Абрамов С.К., Биндеман Н.Н., Семенов М.П. </w:t>
      </w:r>
      <w:r w:rsidRPr="006D47F0">
        <w:rPr>
          <w:bCs/>
          <w:sz w:val="28"/>
          <w:szCs w:val="28"/>
          <w:lang w:eastAsia="ru-RU"/>
        </w:rPr>
        <w:t>Водозаборы подземных вод.</w:t>
      </w:r>
      <w:r w:rsidRPr="006D47F0">
        <w:rPr>
          <w:sz w:val="28"/>
          <w:szCs w:val="28"/>
          <w:lang w:eastAsia="ru-RU"/>
        </w:rPr>
        <w:t xml:space="preserve"> </w:t>
      </w:r>
      <w:r w:rsidRPr="006D47F0">
        <w:rPr>
          <w:sz w:val="28"/>
          <w:szCs w:val="28"/>
          <w:lang w:eastAsia="ru-RU"/>
        </w:rPr>
        <w:br/>
        <w:t>М.: Стройиздат, 1947 - 229 с.</w:t>
      </w:r>
    </w:p>
    <w:p w:rsidR="00A50DDE" w:rsidRPr="006D47F0" w:rsidRDefault="00A50DDE" w:rsidP="007C3A7F">
      <w:pPr>
        <w:pStyle w:val="NormalWeb"/>
        <w:spacing w:before="0" w:after="0" w:line="312" w:lineRule="auto"/>
        <w:rPr>
          <w:sz w:val="28"/>
          <w:szCs w:val="28"/>
        </w:rPr>
      </w:pPr>
      <w:r w:rsidRPr="006D47F0">
        <w:rPr>
          <w:sz w:val="28"/>
          <w:szCs w:val="28"/>
        </w:rPr>
        <w:t xml:space="preserve">20. </w:t>
      </w:r>
      <w:r w:rsidRPr="006D47F0">
        <w:rPr>
          <w:bCs/>
          <w:sz w:val="28"/>
          <w:szCs w:val="28"/>
          <w:lang w:eastAsia="ru-RU"/>
        </w:rPr>
        <w:t>Гидрология и гидротехнические сооружения</w:t>
      </w:r>
      <w:r w:rsidRPr="006D47F0">
        <w:rPr>
          <w:sz w:val="28"/>
          <w:szCs w:val="28"/>
          <w:lang w:eastAsia="ru-RU"/>
        </w:rPr>
        <w:t xml:space="preserve">: Учеб. для вузов по спец. "Водоснабжение и канализация" </w:t>
      </w:r>
      <w:r w:rsidRPr="006D47F0">
        <w:rPr>
          <w:sz w:val="28"/>
          <w:szCs w:val="28"/>
        </w:rPr>
        <w:t xml:space="preserve"> </w:t>
      </w:r>
      <w:r w:rsidRPr="006D47F0">
        <w:rPr>
          <w:sz w:val="28"/>
          <w:szCs w:val="28"/>
          <w:lang w:eastAsia="ru-RU"/>
        </w:rPr>
        <w:t>/ Под ред. Г.Н. Смирнова. - М.: Высш. шк., 1988 - 472 с.</w:t>
      </w:r>
    </w:p>
    <w:p w:rsidR="00A50DDE" w:rsidRPr="006D47F0" w:rsidRDefault="00A50DDE" w:rsidP="007C3A7F">
      <w:pPr>
        <w:pStyle w:val="NormalWeb"/>
        <w:spacing w:before="0" w:after="0" w:line="312" w:lineRule="auto"/>
        <w:rPr>
          <w:sz w:val="28"/>
          <w:szCs w:val="28"/>
        </w:rPr>
      </w:pPr>
      <w:r w:rsidRPr="006D47F0">
        <w:rPr>
          <w:sz w:val="28"/>
          <w:szCs w:val="28"/>
        </w:rPr>
        <w:t xml:space="preserve">21. </w:t>
      </w:r>
      <w:r w:rsidRPr="006D47F0">
        <w:rPr>
          <w:bCs/>
          <w:sz w:val="28"/>
          <w:szCs w:val="28"/>
          <w:lang w:eastAsia="ru-RU"/>
        </w:rPr>
        <w:t>Водозаборно-очистные сооружения и устройства</w:t>
      </w:r>
      <w:r w:rsidRPr="006D47F0">
        <w:rPr>
          <w:sz w:val="28"/>
          <w:szCs w:val="28"/>
          <w:lang w:eastAsia="ru-RU"/>
        </w:rPr>
        <w:t xml:space="preserve">: Учеб. пособие для студентов вузов </w:t>
      </w:r>
      <w:r w:rsidRPr="006D47F0">
        <w:rPr>
          <w:sz w:val="28"/>
          <w:szCs w:val="28"/>
          <w:lang w:eastAsia="ru-RU"/>
        </w:rPr>
        <w:br/>
        <w:t>/ Под ред. М.Г. Журбы. - М.: ООО "Издательсво Астрель": ООО "Издательсво АСТ", 2003 - 569 с.</w:t>
      </w:r>
    </w:p>
    <w:p w:rsidR="00A50DDE" w:rsidRPr="006D47F0" w:rsidRDefault="00A50DDE" w:rsidP="007C3A7F">
      <w:pPr>
        <w:pStyle w:val="NormalWeb"/>
        <w:spacing w:before="0" w:after="0" w:line="312" w:lineRule="auto"/>
        <w:rPr>
          <w:sz w:val="28"/>
          <w:szCs w:val="28"/>
        </w:rPr>
      </w:pPr>
      <w:r w:rsidRPr="006D47F0">
        <w:rPr>
          <w:sz w:val="28"/>
          <w:szCs w:val="28"/>
        </w:rPr>
        <w:t xml:space="preserve">22. </w:t>
      </w:r>
      <w:r w:rsidRPr="006D47F0">
        <w:rPr>
          <w:sz w:val="28"/>
          <w:szCs w:val="28"/>
          <w:lang w:eastAsia="ru-RU"/>
        </w:rPr>
        <w:t xml:space="preserve">Клячко В.А., Апельцин И.Э. </w:t>
      </w:r>
      <w:r w:rsidRPr="006D47F0">
        <w:rPr>
          <w:bCs/>
          <w:sz w:val="28"/>
          <w:szCs w:val="28"/>
          <w:lang w:eastAsia="ru-RU"/>
        </w:rPr>
        <w:t>Очистка природных вод.</w:t>
      </w:r>
      <w:r w:rsidRPr="006D47F0">
        <w:rPr>
          <w:sz w:val="28"/>
          <w:szCs w:val="28"/>
          <w:lang w:eastAsia="ru-RU"/>
        </w:rPr>
        <w:t xml:space="preserve"> </w:t>
      </w:r>
      <w:r w:rsidRPr="006D47F0">
        <w:rPr>
          <w:sz w:val="28"/>
          <w:szCs w:val="28"/>
        </w:rPr>
        <w:t xml:space="preserve"> </w:t>
      </w:r>
      <w:r w:rsidRPr="006D47F0">
        <w:rPr>
          <w:sz w:val="28"/>
          <w:szCs w:val="28"/>
          <w:lang w:eastAsia="ru-RU"/>
        </w:rPr>
        <w:t>М.: Издательство литературы по строительству, 1971 - 579 с.</w:t>
      </w:r>
    </w:p>
    <w:p w:rsidR="00A50DDE" w:rsidRPr="006D47F0" w:rsidRDefault="00A50DDE" w:rsidP="007C3A7F">
      <w:pPr>
        <w:pStyle w:val="NormalWeb"/>
        <w:spacing w:before="0" w:after="0" w:line="312" w:lineRule="auto"/>
        <w:rPr>
          <w:sz w:val="28"/>
          <w:szCs w:val="28"/>
        </w:rPr>
      </w:pPr>
      <w:r w:rsidRPr="006D47F0">
        <w:rPr>
          <w:sz w:val="28"/>
          <w:szCs w:val="28"/>
        </w:rPr>
        <w:t xml:space="preserve">23. </w:t>
      </w:r>
      <w:r w:rsidRPr="006D47F0">
        <w:rPr>
          <w:sz w:val="28"/>
          <w:szCs w:val="28"/>
          <w:lang w:eastAsia="ru-RU"/>
        </w:rPr>
        <w:t xml:space="preserve">Арцев А.И., Бочевер Ф.М., Лапшин Н.Н. и др. </w:t>
      </w:r>
      <w:r w:rsidRPr="006D47F0">
        <w:rPr>
          <w:bCs/>
          <w:sz w:val="28"/>
          <w:szCs w:val="28"/>
          <w:lang w:eastAsia="ru-RU"/>
        </w:rPr>
        <w:t>Проектирование водозаборов подземных вод.</w:t>
      </w:r>
      <w:r w:rsidRPr="006D47F0">
        <w:rPr>
          <w:sz w:val="28"/>
          <w:szCs w:val="28"/>
          <w:lang w:eastAsia="ru-RU"/>
        </w:rPr>
        <w:t xml:space="preserve"> М.: Стройиздат, 1976 - 292 с.</w:t>
      </w:r>
    </w:p>
    <w:p w:rsidR="00A50DDE" w:rsidRPr="006D47F0" w:rsidRDefault="00A50DDE" w:rsidP="007C3A7F">
      <w:pPr>
        <w:pStyle w:val="NormalWeb"/>
        <w:spacing w:before="0" w:after="0" w:line="312" w:lineRule="auto"/>
        <w:rPr>
          <w:sz w:val="28"/>
          <w:szCs w:val="28"/>
        </w:rPr>
      </w:pPr>
      <w:r w:rsidRPr="006D47F0">
        <w:rPr>
          <w:sz w:val="28"/>
          <w:szCs w:val="28"/>
        </w:rPr>
        <w:t xml:space="preserve">24. </w:t>
      </w:r>
      <w:r w:rsidRPr="006D47F0">
        <w:rPr>
          <w:bCs/>
          <w:sz w:val="28"/>
          <w:szCs w:val="28"/>
          <w:lang w:eastAsia="ru-RU"/>
        </w:rPr>
        <w:t>Водоподготовка:</w:t>
      </w:r>
      <w:r w:rsidRPr="006D47F0">
        <w:rPr>
          <w:sz w:val="28"/>
          <w:szCs w:val="28"/>
          <w:lang w:eastAsia="ru-RU"/>
        </w:rPr>
        <w:t xml:space="preserve"> Справочник.</w:t>
      </w:r>
      <w:r w:rsidRPr="006D47F0">
        <w:rPr>
          <w:sz w:val="28"/>
          <w:szCs w:val="28"/>
        </w:rPr>
        <w:t xml:space="preserve"> </w:t>
      </w:r>
      <w:r w:rsidRPr="006D47F0">
        <w:rPr>
          <w:sz w:val="28"/>
          <w:szCs w:val="28"/>
          <w:lang w:eastAsia="ru-RU"/>
        </w:rPr>
        <w:t xml:space="preserve">/ Под ред. С.Е. Беликова. М.: Аква-Терм, 2007 - 240 с. </w:t>
      </w:r>
      <w:r w:rsidRPr="006D47F0">
        <w:rPr>
          <w:sz w:val="28"/>
          <w:szCs w:val="28"/>
        </w:rPr>
        <w:t xml:space="preserve"> </w:t>
      </w:r>
      <w:r w:rsidRPr="006D47F0">
        <w:rPr>
          <w:sz w:val="28"/>
          <w:szCs w:val="28"/>
          <w:lang w:eastAsia="ru-RU"/>
        </w:rPr>
        <w:br/>
        <w:t>Прислал Софинский Геннадий, г. Новополоцк Витебской обл., респ. Беларусь</w:t>
      </w:r>
    </w:p>
    <w:p w:rsidR="00A50DDE" w:rsidRPr="006D47F0" w:rsidRDefault="00A50DDE" w:rsidP="007C3A7F">
      <w:pPr>
        <w:pStyle w:val="NormalWeb"/>
        <w:spacing w:before="0" w:after="0" w:line="312" w:lineRule="auto"/>
        <w:rPr>
          <w:sz w:val="28"/>
          <w:szCs w:val="28"/>
        </w:rPr>
      </w:pPr>
      <w:r w:rsidRPr="006D47F0">
        <w:rPr>
          <w:sz w:val="28"/>
          <w:szCs w:val="28"/>
        </w:rPr>
        <w:t xml:space="preserve">25. </w:t>
      </w:r>
      <w:r w:rsidRPr="006D47F0">
        <w:rPr>
          <w:sz w:val="28"/>
          <w:szCs w:val="28"/>
          <w:lang w:eastAsia="ru-RU"/>
        </w:rPr>
        <w:t xml:space="preserve">Иванов В.Г. </w:t>
      </w:r>
      <w:r w:rsidRPr="006D47F0">
        <w:rPr>
          <w:bCs/>
          <w:sz w:val="28"/>
          <w:szCs w:val="28"/>
          <w:lang w:eastAsia="ru-RU"/>
        </w:rPr>
        <w:t>Водоснабжение промышленных предприятий.</w:t>
      </w:r>
      <w:r w:rsidRPr="006D47F0">
        <w:rPr>
          <w:sz w:val="28"/>
          <w:szCs w:val="28"/>
          <w:lang w:eastAsia="ru-RU"/>
        </w:rPr>
        <w:t xml:space="preserve"> СПб., 2003 - 537 с.</w:t>
      </w:r>
    </w:p>
    <w:p w:rsidR="00A50DDE" w:rsidRPr="006D47F0" w:rsidRDefault="00A50DDE" w:rsidP="007C3A7F">
      <w:pPr>
        <w:pStyle w:val="NormalWeb"/>
        <w:spacing w:before="0" w:after="0" w:line="312" w:lineRule="auto"/>
        <w:rPr>
          <w:sz w:val="28"/>
          <w:szCs w:val="28"/>
        </w:rPr>
      </w:pPr>
      <w:r w:rsidRPr="006D47F0">
        <w:rPr>
          <w:sz w:val="28"/>
          <w:szCs w:val="28"/>
        </w:rPr>
        <w:t xml:space="preserve">26. </w:t>
      </w:r>
      <w:r w:rsidRPr="006D47F0">
        <w:rPr>
          <w:sz w:val="28"/>
          <w:szCs w:val="28"/>
          <w:lang w:eastAsia="ru-RU"/>
        </w:rPr>
        <w:t xml:space="preserve">Абрамов Н.Н. </w:t>
      </w:r>
      <w:r w:rsidRPr="006D47F0">
        <w:rPr>
          <w:bCs/>
          <w:sz w:val="28"/>
          <w:szCs w:val="28"/>
          <w:lang w:eastAsia="ru-RU"/>
        </w:rPr>
        <w:t>Теория и методика расчета систем подачи и распределения воды.</w:t>
      </w:r>
      <w:r w:rsidRPr="006D47F0">
        <w:rPr>
          <w:sz w:val="28"/>
          <w:szCs w:val="28"/>
          <w:lang w:eastAsia="ru-RU"/>
        </w:rPr>
        <w:t xml:space="preserve"> </w:t>
      </w:r>
      <w:r w:rsidRPr="006D47F0">
        <w:rPr>
          <w:sz w:val="28"/>
          <w:szCs w:val="28"/>
          <w:lang w:eastAsia="ru-RU"/>
        </w:rPr>
        <w:br/>
        <w:t>М.: Стройиздат, 1992 - 288 с.</w:t>
      </w:r>
    </w:p>
    <w:p w:rsidR="00A50DDE" w:rsidRPr="006D47F0" w:rsidRDefault="00A50DDE" w:rsidP="007C3A7F">
      <w:pPr>
        <w:pStyle w:val="NormalWeb"/>
        <w:spacing w:before="0" w:after="0" w:line="312" w:lineRule="auto"/>
        <w:rPr>
          <w:sz w:val="28"/>
          <w:szCs w:val="28"/>
        </w:rPr>
      </w:pPr>
      <w:r w:rsidRPr="006D47F0">
        <w:rPr>
          <w:sz w:val="28"/>
          <w:szCs w:val="28"/>
        </w:rPr>
        <w:t xml:space="preserve">27. </w:t>
      </w:r>
      <w:r w:rsidRPr="006D47F0">
        <w:rPr>
          <w:bCs/>
          <w:sz w:val="28"/>
          <w:szCs w:val="28"/>
          <w:lang w:eastAsia="ru-RU"/>
        </w:rPr>
        <w:t>Технический справочник по обработке воды.</w:t>
      </w:r>
      <w:r w:rsidRPr="006D47F0">
        <w:rPr>
          <w:sz w:val="28"/>
          <w:szCs w:val="28"/>
          <w:lang w:eastAsia="ru-RU"/>
        </w:rPr>
        <w:t xml:space="preserve"> В 2 томах. Том 1. Пер. с фр. СПб.: Новый журнал, 2007.</w:t>
      </w:r>
    </w:p>
    <w:p w:rsidR="00A50DDE" w:rsidRPr="0055338A" w:rsidRDefault="00A50DDE" w:rsidP="007C3A7F">
      <w:pPr>
        <w:pStyle w:val="NormalWeb"/>
        <w:spacing w:before="0" w:after="0" w:line="312" w:lineRule="auto"/>
        <w:rPr>
          <w:sz w:val="28"/>
          <w:szCs w:val="28"/>
        </w:rPr>
      </w:pPr>
      <w:r w:rsidRPr="006D47F0">
        <w:rPr>
          <w:sz w:val="28"/>
          <w:szCs w:val="28"/>
        </w:rPr>
        <w:t xml:space="preserve">28. </w:t>
      </w:r>
      <w:r w:rsidRPr="006D47F0">
        <w:rPr>
          <w:sz w:val="28"/>
          <w:szCs w:val="28"/>
          <w:lang w:eastAsia="ru-RU"/>
        </w:rPr>
        <w:t xml:space="preserve">Пономаренко В.С, Арефьев Ю.И. </w:t>
      </w:r>
      <w:r w:rsidRPr="006D47F0">
        <w:rPr>
          <w:bCs/>
          <w:sz w:val="28"/>
          <w:szCs w:val="28"/>
          <w:lang w:eastAsia="ru-RU"/>
        </w:rPr>
        <w:t>Градирни промышленных и энергетических предприятий:</w:t>
      </w:r>
      <w:r w:rsidRPr="006D47F0">
        <w:rPr>
          <w:sz w:val="28"/>
          <w:szCs w:val="28"/>
          <w:lang w:eastAsia="ru-RU"/>
        </w:rPr>
        <w:t xml:space="preserve"> Справочное пособие. </w:t>
      </w:r>
      <w:r w:rsidRPr="006D47F0">
        <w:rPr>
          <w:sz w:val="28"/>
          <w:szCs w:val="28"/>
          <w:lang w:eastAsia="ru-RU"/>
        </w:rPr>
        <w:br/>
        <w:t>/ Под общ. ред. В.С. Пономаренко. М.: Энергоатомиздат, 1998 - 376 c.</w:t>
      </w:r>
      <w:r w:rsidRPr="00E13A10">
        <w:rPr>
          <w:lang w:eastAsia="ru-RU"/>
        </w:rPr>
        <w:br/>
      </w:r>
      <w:r w:rsidRPr="00E13A10">
        <w:rPr>
          <w:lang w:eastAsia="ru-RU"/>
        </w:rPr>
        <w:br/>
      </w:r>
    </w:p>
    <w:p w:rsidR="00A50DDE" w:rsidRPr="00AE22B3" w:rsidRDefault="00A50DDE" w:rsidP="00FF2105">
      <w:pPr>
        <w:spacing w:line="360" w:lineRule="auto"/>
        <w:jc w:val="both"/>
        <w:rPr>
          <w:sz w:val="28"/>
          <w:szCs w:val="28"/>
        </w:rPr>
      </w:pPr>
    </w:p>
    <w:sectPr w:rsidR="00A50DDE" w:rsidRPr="00AE22B3" w:rsidSect="008050F7">
      <w:pgSz w:w="11906" w:h="16838"/>
      <w:pgMar w:top="993" w:right="851" w:bottom="993"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0DDE" w:rsidRDefault="00A50DDE" w:rsidP="00E637A4">
      <w:r>
        <w:separator/>
      </w:r>
    </w:p>
  </w:endnote>
  <w:endnote w:type="continuationSeparator" w:id="0">
    <w:p w:rsidR="00A50DDE" w:rsidRDefault="00A50DDE" w:rsidP="00E637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Batang">
    <w:altName w:val="ўа¬»¬¦¬ў"/>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0DDE" w:rsidRDefault="00A50DDE">
    <w:pPr>
      <w:pStyle w:val="Footer"/>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Двойные круглые скобки 36" o:spid="_x0000_s2049" type="#_x0000_t185" style="position:absolute;margin-left:0;margin-top:805.35pt;width:44pt;height:18.8pt;z-index:251658240;visibility:visible;mso-position-horizontal:center;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" filled="t" strokecolor="gray" strokeweight="2.25pt">
          <v:textbox inset=",0,,0">
            <w:txbxContent>
              <w:p w:rsidR="00A50DDE" w:rsidRDefault="00A50DDE">
                <w:pPr>
                  <w:jc w:val="center"/>
                </w:pPr>
                <w:fldSimple w:instr="PAGE    \* MERGEFORMAT">
                  <w:r>
                    <w:rPr>
                      <w:noProof/>
                    </w:rPr>
                    <w:t>60</w:t>
                  </w:r>
                </w:fldSimple>
              </w:p>
            </w:txbxContent>
          </v:textbox>
          <w10:wrap anchorx="margin" anchory="margin"/>
        </v:shape>
      </w:pict>
    </w:r>
    <w:r>
      <w:rPr>
        <w:noProof/>
      </w:rPr>
      <w:pict>
        <v:shapetype id="_x0000_t32" coordsize="21600,21600" o:spt="32" o:oned="t" path="m,l21600,21600e" filled="f">
          <v:path arrowok="t" fillok="f" o:connecttype="none"/>
          <o:lock v:ext="edit" shapetype="t"/>
        </v:shapetype>
        <v:shape id="Прямая со стрелкой 35" o:spid="_x0000_s2050" type="#_x0000_t32" style="position:absolute;margin-left:0;margin-top:814.15pt;width:434.5pt;height:0;z-index:251657216;visibility:visible;mso-position-horizontal:center;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" strokecolor="gray" strokeweight="1pt">
          <w10:wrap anchorx="margin" anchory="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0DDE" w:rsidRDefault="00A50DDE" w:rsidP="00E637A4">
      <w:r>
        <w:separator/>
      </w:r>
    </w:p>
  </w:footnote>
  <w:footnote w:type="continuationSeparator" w:id="0">
    <w:p w:rsidR="00A50DDE" w:rsidRDefault="00A50DDE" w:rsidP="00E63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0DDE" w:rsidRPr="00CA7851" w:rsidRDefault="00A50DDE" w:rsidP="004D334A">
    <w:pPr>
      <w:pStyle w:val="Header"/>
      <w:jc w:val="center"/>
      <w:rPr>
        <w:i/>
        <w:noProof/>
      </w:rPr>
    </w:pPr>
    <w:r w:rsidRPr="00CA7851">
      <w:rPr>
        <w:i/>
        <w:noProof/>
      </w:rPr>
      <w:t>СХЕМА ВОДОСНАБЖЕНИЯ АРСЕНЬЕВСКОГО ГОРОДСКОГО ОКРУГА НА ПЕРИОД</w:t>
    </w:r>
  </w:p>
  <w:p w:rsidR="00A50DDE" w:rsidRDefault="00A50DDE" w:rsidP="004D334A">
    <w:pPr>
      <w:pStyle w:val="Header"/>
      <w:jc w:val="center"/>
    </w:pPr>
    <w:r w:rsidRPr="00CA7851">
      <w:rPr>
        <w:i/>
        <w:noProof/>
      </w:rPr>
      <w:t xml:space="preserve">                               2014 - 2026 ГОДОВ</w:t>
    </w:r>
    <w:r w:rsidRPr="00CA7851">
      <w:rPr>
        <w:b/>
        <w:i/>
        <w:noProof/>
        <w:sz w:val="36"/>
        <w:szCs w:val="36"/>
      </w:rPr>
      <w:t xml:space="preserve"> </w:t>
    </w:r>
    <w:r>
      <w:tab/>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D64DBC0"/>
    <w:lvl w:ilvl="0">
      <w:numFmt w:val="bullet"/>
      <w:lvlText w:val="*"/>
      <w:lvlJc w:val="left"/>
    </w:lvl>
  </w:abstractNum>
  <w:abstractNum w:abstractNumId="1">
    <w:nsid w:val="00000003"/>
    <w:multiLevelType w:val="multilevel"/>
    <w:tmpl w:val="00000003"/>
    <w:name w:val="WW8Num3"/>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786"/>
        </w:tabs>
        <w:ind w:left="786" w:hanging="360"/>
      </w:pPr>
      <w:rPr>
        <w:rFonts w:cs="Times New Roman"/>
      </w:rPr>
    </w:lvl>
    <w:lvl w:ilvl="2">
      <w:start w:val="1"/>
      <w:numFmt w:val="decimal"/>
      <w:lvlText w:val="%3."/>
      <w:lvlJc w:val="left"/>
      <w:pPr>
        <w:tabs>
          <w:tab w:val="num" w:pos="360"/>
        </w:tabs>
        <w:ind w:left="360" w:hanging="360"/>
      </w:pPr>
      <w:rPr>
        <w:rFonts w:cs="Times New Roman"/>
      </w:rPr>
    </w:lvl>
    <w:lvl w:ilvl="3">
      <w:start w:val="1"/>
      <w:numFmt w:val="decimal"/>
      <w:lvlText w:val="%4."/>
      <w:lvlJc w:val="left"/>
      <w:pPr>
        <w:tabs>
          <w:tab w:val="num" w:pos="1778"/>
        </w:tabs>
        <w:ind w:left="1778"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00CA0084"/>
    <w:multiLevelType w:val="hybridMultilevel"/>
    <w:tmpl w:val="0F3CDFBE"/>
    <w:lvl w:ilvl="0" w:tplc="0419000D">
      <w:start w:val="1"/>
      <w:numFmt w:val="bullet"/>
      <w:lvlText w:val=""/>
      <w:lvlJc w:val="left"/>
      <w:pPr>
        <w:ind w:left="1359" w:hanging="360"/>
      </w:pPr>
      <w:rPr>
        <w:rFonts w:ascii="Wingdings" w:hAnsi="Wingdings" w:hint="default"/>
      </w:rPr>
    </w:lvl>
    <w:lvl w:ilvl="1" w:tplc="04190003" w:tentative="1">
      <w:start w:val="1"/>
      <w:numFmt w:val="bullet"/>
      <w:lvlText w:val="o"/>
      <w:lvlJc w:val="left"/>
      <w:pPr>
        <w:ind w:left="2079" w:hanging="360"/>
      </w:pPr>
      <w:rPr>
        <w:rFonts w:ascii="Courier New" w:hAnsi="Courier New" w:hint="default"/>
      </w:rPr>
    </w:lvl>
    <w:lvl w:ilvl="2" w:tplc="04190005" w:tentative="1">
      <w:start w:val="1"/>
      <w:numFmt w:val="bullet"/>
      <w:lvlText w:val=""/>
      <w:lvlJc w:val="left"/>
      <w:pPr>
        <w:ind w:left="2799" w:hanging="360"/>
      </w:pPr>
      <w:rPr>
        <w:rFonts w:ascii="Wingdings" w:hAnsi="Wingdings" w:hint="default"/>
      </w:rPr>
    </w:lvl>
    <w:lvl w:ilvl="3" w:tplc="04190001" w:tentative="1">
      <w:start w:val="1"/>
      <w:numFmt w:val="bullet"/>
      <w:lvlText w:val=""/>
      <w:lvlJc w:val="left"/>
      <w:pPr>
        <w:ind w:left="3519" w:hanging="360"/>
      </w:pPr>
      <w:rPr>
        <w:rFonts w:ascii="Symbol" w:hAnsi="Symbol" w:hint="default"/>
      </w:rPr>
    </w:lvl>
    <w:lvl w:ilvl="4" w:tplc="04190003" w:tentative="1">
      <w:start w:val="1"/>
      <w:numFmt w:val="bullet"/>
      <w:lvlText w:val="o"/>
      <w:lvlJc w:val="left"/>
      <w:pPr>
        <w:ind w:left="4239" w:hanging="360"/>
      </w:pPr>
      <w:rPr>
        <w:rFonts w:ascii="Courier New" w:hAnsi="Courier New" w:hint="default"/>
      </w:rPr>
    </w:lvl>
    <w:lvl w:ilvl="5" w:tplc="04190005" w:tentative="1">
      <w:start w:val="1"/>
      <w:numFmt w:val="bullet"/>
      <w:lvlText w:val=""/>
      <w:lvlJc w:val="left"/>
      <w:pPr>
        <w:ind w:left="4959" w:hanging="360"/>
      </w:pPr>
      <w:rPr>
        <w:rFonts w:ascii="Wingdings" w:hAnsi="Wingdings" w:hint="default"/>
      </w:rPr>
    </w:lvl>
    <w:lvl w:ilvl="6" w:tplc="04190001" w:tentative="1">
      <w:start w:val="1"/>
      <w:numFmt w:val="bullet"/>
      <w:lvlText w:val=""/>
      <w:lvlJc w:val="left"/>
      <w:pPr>
        <w:ind w:left="5679" w:hanging="360"/>
      </w:pPr>
      <w:rPr>
        <w:rFonts w:ascii="Symbol" w:hAnsi="Symbol" w:hint="default"/>
      </w:rPr>
    </w:lvl>
    <w:lvl w:ilvl="7" w:tplc="04190003" w:tentative="1">
      <w:start w:val="1"/>
      <w:numFmt w:val="bullet"/>
      <w:lvlText w:val="o"/>
      <w:lvlJc w:val="left"/>
      <w:pPr>
        <w:ind w:left="6399" w:hanging="360"/>
      </w:pPr>
      <w:rPr>
        <w:rFonts w:ascii="Courier New" w:hAnsi="Courier New" w:hint="default"/>
      </w:rPr>
    </w:lvl>
    <w:lvl w:ilvl="8" w:tplc="04190005" w:tentative="1">
      <w:start w:val="1"/>
      <w:numFmt w:val="bullet"/>
      <w:lvlText w:val=""/>
      <w:lvlJc w:val="left"/>
      <w:pPr>
        <w:ind w:left="7119" w:hanging="360"/>
      </w:pPr>
      <w:rPr>
        <w:rFonts w:ascii="Wingdings" w:hAnsi="Wingdings" w:hint="default"/>
      </w:rPr>
    </w:lvl>
  </w:abstractNum>
  <w:abstractNum w:abstractNumId="3">
    <w:nsid w:val="00CE7D59"/>
    <w:multiLevelType w:val="hybridMultilevel"/>
    <w:tmpl w:val="D1C05F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1195D32"/>
    <w:multiLevelType w:val="hybridMultilevel"/>
    <w:tmpl w:val="11E49DFE"/>
    <w:lvl w:ilvl="0" w:tplc="04190011">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abstractNum w:abstractNumId="5">
    <w:nsid w:val="0A7274ED"/>
    <w:multiLevelType w:val="hybridMultilevel"/>
    <w:tmpl w:val="05420FAE"/>
    <w:lvl w:ilvl="0" w:tplc="EADA7544">
      <w:start w:val="1"/>
      <w:numFmt w:val="decimal"/>
      <w:lvlText w:val="%1."/>
      <w:lvlJc w:val="left"/>
      <w:pPr>
        <w:tabs>
          <w:tab w:val="num" w:pos="720"/>
        </w:tabs>
        <w:ind w:left="720" w:hanging="360"/>
      </w:pPr>
      <w:rPr>
        <w:rFonts w:ascii="Times New Roman" w:eastAsia="Times New Roman" w:hAnsi="Times New Roman" w:cs="Times New Roman"/>
      </w:rPr>
    </w:lvl>
    <w:lvl w:ilvl="1" w:tplc="622E084A">
      <w:numFmt w:val="none"/>
      <w:lvlText w:val=""/>
      <w:lvlJc w:val="left"/>
      <w:pPr>
        <w:tabs>
          <w:tab w:val="num" w:pos="360"/>
        </w:tabs>
      </w:pPr>
      <w:rPr>
        <w:rFonts w:cs="Times New Roman"/>
      </w:rPr>
    </w:lvl>
    <w:lvl w:ilvl="2" w:tplc="6BDC62D2">
      <w:numFmt w:val="none"/>
      <w:lvlText w:val=""/>
      <w:lvlJc w:val="left"/>
      <w:pPr>
        <w:tabs>
          <w:tab w:val="num" w:pos="360"/>
        </w:tabs>
      </w:pPr>
      <w:rPr>
        <w:rFonts w:cs="Times New Roman"/>
      </w:rPr>
    </w:lvl>
    <w:lvl w:ilvl="3" w:tplc="8EB6574A">
      <w:numFmt w:val="none"/>
      <w:lvlText w:val=""/>
      <w:lvlJc w:val="left"/>
      <w:pPr>
        <w:tabs>
          <w:tab w:val="num" w:pos="360"/>
        </w:tabs>
      </w:pPr>
      <w:rPr>
        <w:rFonts w:cs="Times New Roman"/>
      </w:rPr>
    </w:lvl>
    <w:lvl w:ilvl="4" w:tplc="218AF7BE">
      <w:numFmt w:val="none"/>
      <w:lvlText w:val=""/>
      <w:lvlJc w:val="left"/>
      <w:pPr>
        <w:tabs>
          <w:tab w:val="num" w:pos="360"/>
        </w:tabs>
      </w:pPr>
      <w:rPr>
        <w:rFonts w:cs="Times New Roman"/>
      </w:rPr>
    </w:lvl>
    <w:lvl w:ilvl="5" w:tplc="F60CB696">
      <w:numFmt w:val="none"/>
      <w:lvlText w:val=""/>
      <w:lvlJc w:val="left"/>
      <w:pPr>
        <w:tabs>
          <w:tab w:val="num" w:pos="360"/>
        </w:tabs>
      </w:pPr>
      <w:rPr>
        <w:rFonts w:cs="Times New Roman"/>
      </w:rPr>
    </w:lvl>
    <w:lvl w:ilvl="6" w:tplc="19565942">
      <w:numFmt w:val="none"/>
      <w:lvlText w:val=""/>
      <w:lvlJc w:val="left"/>
      <w:pPr>
        <w:tabs>
          <w:tab w:val="num" w:pos="360"/>
        </w:tabs>
      </w:pPr>
      <w:rPr>
        <w:rFonts w:cs="Times New Roman"/>
      </w:rPr>
    </w:lvl>
    <w:lvl w:ilvl="7" w:tplc="994A26B8">
      <w:numFmt w:val="none"/>
      <w:lvlText w:val=""/>
      <w:lvlJc w:val="left"/>
      <w:pPr>
        <w:tabs>
          <w:tab w:val="num" w:pos="360"/>
        </w:tabs>
      </w:pPr>
      <w:rPr>
        <w:rFonts w:cs="Times New Roman"/>
      </w:rPr>
    </w:lvl>
    <w:lvl w:ilvl="8" w:tplc="D18C6026">
      <w:numFmt w:val="none"/>
      <w:lvlText w:val=""/>
      <w:lvlJc w:val="left"/>
      <w:pPr>
        <w:tabs>
          <w:tab w:val="num" w:pos="360"/>
        </w:tabs>
      </w:pPr>
      <w:rPr>
        <w:rFonts w:cs="Times New Roman"/>
      </w:rPr>
    </w:lvl>
  </w:abstractNum>
  <w:abstractNum w:abstractNumId="6">
    <w:nsid w:val="0B6842FA"/>
    <w:multiLevelType w:val="multilevel"/>
    <w:tmpl w:val="64744EC0"/>
    <w:lvl w:ilvl="0">
      <w:start w:val="1"/>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
    <w:nsid w:val="0B90422A"/>
    <w:multiLevelType w:val="hybridMultilevel"/>
    <w:tmpl w:val="0730F8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D5A7738"/>
    <w:multiLevelType w:val="multilevel"/>
    <w:tmpl w:val="2CA8937A"/>
    <w:lvl w:ilvl="0">
      <w:start w:val="1"/>
      <w:numFmt w:val="decimal"/>
      <w:lvlText w:val="%1."/>
      <w:lvlJc w:val="left"/>
      <w:pPr>
        <w:ind w:left="1069" w:hanging="360"/>
      </w:pPr>
      <w:rPr>
        <w:rFonts w:cs="Times New Roman" w:hint="default"/>
      </w:rPr>
    </w:lvl>
    <w:lvl w:ilvl="1">
      <w:start w:val="7"/>
      <w:numFmt w:val="decimal"/>
      <w:isLgl/>
      <w:lvlText w:val="%1.%2"/>
      <w:lvlJc w:val="left"/>
      <w:pPr>
        <w:ind w:left="2074" w:hanging="1365"/>
      </w:pPr>
      <w:rPr>
        <w:rFonts w:cs="Times New Roman" w:hint="default"/>
      </w:rPr>
    </w:lvl>
    <w:lvl w:ilvl="2">
      <w:start w:val="1"/>
      <w:numFmt w:val="decimal"/>
      <w:isLgl/>
      <w:lvlText w:val="%1.%2.%3"/>
      <w:lvlJc w:val="left"/>
      <w:pPr>
        <w:ind w:left="2074" w:hanging="1365"/>
      </w:pPr>
      <w:rPr>
        <w:rFonts w:cs="Times New Roman" w:hint="default"/>
      </w:rPr>
    </w:lvl>
    <w:lvl w:ilvl="3">
      <w:start w:val="1"/>
      <w:numFmt w:val="decimal"/>
      <w:isLgl/>
      <w:lvlText w:val="%1.%2.%3.%4"/>
      <w:lvlJc w:val="left"/>
      <w:pPr>
        <w:ind w:left="2074" w:hanging="1365"/>
      </w:pPr>
      <w:rPr>
        <w:rFonts w:cs="Times New Roman" w:hint="default"/>
      </w:rPr>
    </w:lvl>
    <w:lvl w:ilvl="4">
      <w:start w:val="1"/>
      <w:numFmt w:val="decimal"/>
      <w:isLgl/>
      <w:lvlText w:val="%1.%2.%3.%4.%5"/>
      <w:lvlJc w:val="left"/>
      <w:pPr>
        <w:ind w:left="2074" w:hanging="1365"/>
      </w:pPr>
      <w:rPr>
        <w:rFonts w:cs="Times New Roman" w:hint="default"/>
      </w:rPr>
    </w:lvl>
    <w:lvl w:ilvl="5">
      <w:start w:val="1"/>
      <w:numFmt w:val="decimal"/>
      <w:isLgl/>
      <w:lvlText w:val="%1.%2.%3.%4.%5.%6"/>
      <w:lvlJc w:val="left"/>
      <w:pPr>
        <w:ind w:left="2074" w:hanging="1365"/>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149" w:hanging="144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9">
    <w:nsid w:val="14A07D2E"/>
    <w:multiLevelType w:val="hybridMultilevel"/>
    <w:tmpl w:val="8B3026C0"/>
    <w:lvl w:ilvl="0" w:tplc="4A120F54">
      <w:start w:val="1"/>
      <w:numFmt w:val="decimal"/>
      <w:lvlText w:val="%1."/>
      <w:lvlJc w:val="left"/>
      <w:pPr>
        <w:ind w:left="360"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0">
    <w:nsid w:val="19562F33"/>
    <w:multiLevelType w:val="hybridMultilevel"/>
    <w:tmpl w:val="CA88608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AB11FD6"/>
    <w:multiLevelType w:val="hybridMultilevel"/>
    <w:tmpl w:val="0794066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nsid w:val="1AE87C20"/>
    <w:multiLevelType w:val="hybridMultilevel"/>
    <w:tmpl w:val="259C477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251B3D58"/>
    <w:multiLevelType w:val="hybridMultilevel"/>
    <w:tmpl w:val="38CC4AC0"/>
    <w:lvl w:ilvl="0" w:tplc="62DE5830">
      <w:start w:val="1"/>
      <w:numFmt w:val="bullet"/>
      <w:lvlText w:val=""/>
      <w:lvlJc w:val="left"/>
      <w:pPr>
        <w:tabs>
          <w:tab w:val="num" w:pos="4847"/>
        </w:tabs>
        <w:ind w:left="4847"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708282F"/>
    <w:multiLevelType w:val="hybridMultilevel"/>
    <w:tmpl w:val="84BCB59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2AD73E88"/>
    <w:multiLevelType w:val="multilevel"/>
    <w:tmpl w:val="6DD87176"/>
    <w:lvl w:ilvl="0">
      <w:start w:val="1"/>
      <w:numFmt w:val="decimal"/>
      <w:lvlText w:val="%1."/>
      <w:lvlJc w:val="left"/>
      <w:pPr>
        <w:ind w:left="450" w:hanging="450"/>
      </w:pPr>
      <w:rPr>
        <w:rFonts w:cs="Times New Roman" w:hint="default"/>
      </w:rPr>
    </w:lvl>
    <w:lvl w:ilvl="1">
      <w:start w:val="1"/>
      <w:numFmt w:val="decimal"/>
      <w:lvlText w:val="%1.%2."/>
      <w:lvlJc w:val="left"/>
      <w:pPr>
        <w:ind w:left="1428" w:hanging="720"/>
      </w:pPr>
      <w:rPr>
        <w:rFonts w:cs="Times New Roman" w:hint="default"/>
      </w:rPr>
    </w:lvl>
    <w:lvl w:ilvl="2">
      <w:start w:val="1"/>
      <w:numFmt w:val="decimal"/>
      <w:lvlText w:val="%1.%2.%3."/>
      <w:lvlJc w:val="left"/>
      <w:pPr>
        <w:ind w:left="2136" w:hanging="720"/>
      </w:pPr>
      <w:rPr>
        <w:rFonts w:cs="Times New Roman" w:hint="default"/>
      </w:rPr>
    </w:lvl>
    <w:lvl w:ilvl="3">
      <w:start w:val="1"/>
      <w:numFmt w:val="decimal"/>
      <w:lvlText w:val="%1.%2.%3.%4."/>
      <w:lvlJc w:val="left"/>
      <w:pPr>
        <w:ind w:left="3204" w:hanging="108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980" w:hanging="1440"/>
      </w:pPr>
      <w:rPr>
        <w:rFonts w:cs="Times New Roman" w:hint="default"/>
      </w:rPr>
    </w:lvl>
    <w:lvl w:ilvl="6">
      <w:start w:val="1"/>
      <w:numFmt w:val="decimal"/>
      <w:lvlText w:val="%1.%2.%3.%4.%5.%6.%7."/>
      <w:lvlJc w:val="left"/>
      <w:pPr>
        <w:ind w:left="6048" w:hanging="1800"/>
      </w:pPr>
      <w:rPr>
        <w:rFonts w:cs="Times New Roman" w:hint="default"/>
      </w:rPr>
    </w:lvl>
    <w:lvl w:ilvl="7">
      <w:start w:val="1"/>
      <w:numFmt w:val="decimal"/>
      <w:lvlText w:val="%1.%2.%3.%4.%5.%6.%7.%8."/>
      <w:lvlJc w:val="left"/>
      <w:pPr>
        <w:ind w:left="6756" w:hanging="1800"/>
      </w:pPr>
      <w:rPr>
        <w:rFonts w:cs="Times New Roman" w:hint="default"/>
      </w:rPr>
    </w:lvl>
    <w:lvl w:ilvl="8">
      <w:start w:val="1"/>
      <w:numFmt w:val="decimal"/>
      <w:lvlText w:val="%1.%2.%3.%4.%5.%6.%7.%8.%9."/>
      <w:lvlJc w:val="left"/>
      <w:pPr>
        <w:ind w:left="7824" w:hanging="2160"/>
      </w:pPr>
      <w:rPr>
        <w:rFonts w:cs="Times New Roman" w:hint="default"/>
      </w:rPr>
    </w:lvl>
  </w:abstractNum>
  <w:abstractNum w:abstractNumId="16">
    <w:nsid w:val="2DA130FE"/>
    <w:multiLevelType w:val="hybridMultilevel"/>
    <w:tmpl w:val="5D760B2A"/>
    <w:lvl w:ilvl="0" w:tplc="0419000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9D5F09"/>
    <w:multiLevelType w:val="hybridMultilevel"/>
    <w:tmpl w:val="347CE1A2"/>
    <w:lvl w:ilvl="0" w:tplc="0419000F">
      <w:start w:val="1"/>
      <w:numFmt w:val="bullet"/>
      <w:lvlText w:val="-"/>
      <w:lvlJc w:val="left"/>
      <w:pPr>
        <w:ind w:left="1260" w:hanging="360"/>
      </w:pPr>
      <w:rPr>
        <w:rFonts w:ascii="Courier New" w:hAnsi="Courier New"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33185465"/>
    <w:multiLevelType w:val="hybridMultilevel"/>
    <w:tmpl w:val="BA02806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56B0FBC"/>
    <w:multiLevelType w:val="hybridMultilevel"/>
    <w:tmpl w:val="36AEF844"/>
    <w:lvl w:ilvl="0" w:tplc="87E496A0">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0">
    <w:nsid w:val="36DF5554"/>
    <w:multiLevelType w:val="hybridMultilevel"/>
    <w:tmpl w:val="8B82816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9355D78"/>
    <w:multiLevelType w:val="hybridMultilevel"/>
    <w:tmpl w:val="6616FAA8"/>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3CD56B76"/>
    <w:multiLevelType w:val="hybridMultilevel"/>
    <w:tmpl w:val="C1C41466"/>
    <w:lvl w:ilvl="0" w:tplc="0CBE1868">
      <w:start w:val="1"/>
      <w:numFmt w:val="decimal"/>
      <w:lvlText w:val="%1."/>
      <w:lvlJc w:val="left"/>
      <w:pPr>
        <w:ind w:left="1638" w:hanging="93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3">
    <w:nsid w:val="3F7402E4"/>
    <w:multiLevelType w:val="hybridMultilevel"/>
    <w:tmpl w:val="06D8F7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1470300"/>
    <w:multiLevelType w:val="hybridMultilevel"/>
    <w:tmpl w:val="71A2BE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BD0343D"/>
    <w:multiLevelType w:val="multilevel"/>
    <w:tmpl w:val="830CDE08"/>
    <w:lvl w:ilvl="0">
      <w:start w:val="2"/>
      <w:numFmt w:val="decimal"/>
      <w:lvlText w:val="%1."/>
      <w:lvlJc w:val="left"/>
      <w:pPr>
        <w:ind w:left="450" w:hanging="450"/>
      </w:pPr>
      <w:rPr>
        <w:rFonts w:cs="Times New Roman" w:hint="default"/>
        <w:b/>
        <w:color w:val="auto"/>
      </w:rPr>
    </w:lvl>
    <w:lvl w:ilvl="1">
      <w:start w:val="1"/>
      <w:numFmt w:val="decimal"/>
      <w:lvlText w:val="%1.%2."/>
      <w:lvlJc w:val="left"/>
      <w:pPr>
        <w:ind w:left="1596" w:hanging="720"/>
      </w:pPr>
      <w:rPr>
        <w:rFonts w:cs="Times New Roman" w:hint="default"/>
        <w:b/>
        <w:color w:val="auto"/>
      </w:rPr>
    </w:lvl>
    <w:lvl w:ilvl="2">
      <w:start w:val="1"/>
      <w:numFmt w:val="decimal"/>
      <w:lvlText w:val="%1.%2.%3."/>
      <w:lvlJc w:val="left"/>
      <w:pPr>
        <w:ind w:left="2472" w:hanging="720"/>
      </w:pPr>
      <w:rPr>
        <w:rFonts w:cs="Times New Roman" w:hint="default"/>
        <w:b/>
        <w:color w:val="auto"/>
      </w:rPr>
    </w:lvl>
    <w:lvl w:ilvl="3">
      <w:start w:val="1"/>
      <w:numFmt w:val="decimal"/>
      <w:lvlText w:val="%1.%2.%3.%4."/>
      <w:lvlJc w:val="left"/>
      <w:pPr>
        <w:ind w:left="3708" w:hanging="1080"/>
      </w:pPr>
      <w:rPr>
        <w:rFonts w:cs="Times New Roman" w:hint="default"/>
        <w:b/>
        <w:color w:val="auto"/>
      </w:rPr>
    </w:lvl>
    <w:lvl w:ilvl="4">
      <w:start w:val="1"/>
      <w:numFmt w:val="decimal"/>
      <w:lvlText w:val="%1.%2.%3.%4.%5."/>
      <w:lvlJc w:val="left"/>
      <w:pPr>
        <w:ind w:left="4584" w:hanging="1080"/>
      </w:pPr>
      <w:rPr>
        <w:rFonts w:cs="Times New Roman" w:hint="default"/>
        <w:b/>
        <w:color w:val="auto"/>
      </w:rPr>
    </w:lvl>
    <w:lvl w:ilvl="5">
      <w:start w:val="1"/>
      <w:numFmt w:val="decimal"/>
      <w:lvlText w:val="%1.%2.%3.%4.%5.%6."/>
      <w:lvlJc w:val="left"/>
      <w:pPr>
        <w:ind w:left="5820" w:hanging="1440"/>
      </w:pPr>
      <w:rPr>
        <w:rFonts w:cs="Times New Roman" w:hint="default"/>
        <w:b/>
        <w:color w:val="auto"/>
      </w:rPr>
    </w:lvl>
    <w:lvl w:ilvl="6">
      <w:start w:val="1"/>
      <w:numFmt w:val="decimal"/>
      <w:lvlText w:val="%1.%2.%3.%4.%5.%6.%7."/>
      <w:lvlJc w:val="left"/>
      <w:pPr>
        <w:ind w:left="7056" w:hanging="1800"/>
      </w:pPr>
      <w:rPr>
        <w:rFonts w:cs="Times New Roman" w:hint="default"/>
        <w:b/>
        <w:color w:val="auto"/>
      </w:rPr>
    </w:lvl>
    <w:lvl w:ilvl="7">
      <w:start w:val="1"/>
      <w:numFmt w:val="decimal"/>
      <w:lvlText w:val="%1.%2.%3.%4.%5.%6.%7.%8."/>
      <w:lvlJc w:val="left"/>
      <w:pPr>
        <w:ind w:left="7932" w:hanging="1800"/>
      </w:pPr>
      <w:rPr>
        <w:rFonts w:cs="Times New Roman" w:hint="default"/>
        <w:b/>
        <w:color w:val="auto"/>
      </w:rPr>
    </w:lvl>
    <w:lvl w:ilvl="8">
      <w:start w:val="1"/>
      <w:numFmt w:val="decimal"/>
      <w:lvlText w:val="%1.%2.%3.%4.%5.%6.%7.%8.%9."/>
      <w:lvlJc w:val="left"/>
      <w:pPr>
        <w:ind w:left="9168" w:hanging="2160"/>
      </w:pPr>
      <w:rPr>
        <w:rFonts w:cs="Times New Roman" w:hint="default"/>
        <w:b/>
        <w:color w:val="auto"/>
      </w:rPr>
    </w:lvl>
  </w:abstractNum>
  <w:abstractNum w:abstractNumId="26">
    <w:nsid w:val="51BE310F"/>
    <w:multiLevelType w:val="hybridMultilevel"/>
    <w:tmpl w:val="84148C82"/>
    <w:lvl w:ilvl="0" w:tplc="0419000F">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70F1901"/>
    <w:multiLevelType w:val="hybridMultilevel"/>
    <w:tmpl w:val="CA9AE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A763BA9"/>
    <w:multiLevelType w:val="hybridMultilevel"/>
    <w:tmpl w:val="88361CC4"/>
    <w:lvl w:ilvl="0" w:tplc="DF5EA9F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5B78637C"/>
    <w:multiLevelType w:val="hybridMultilevel"/>
    <w:tmpl w:val="8DEE8896"/>
    <w:lvl w:ilvl="0" w:tplc="ED78B9B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5C6C6124"/>
    <w:multiLevelType w:val="hybridMultilevel"/>
    <w:tmpl w:val="CE8ECC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5F3B1A8B"/>
    <w:multiLevelType w:val="multilevel"/>
    <w:tmpl w:val="E4DEDFBE"/>
    <w:lvl w:ilvl="0">
      <w:start w:val="1"/>
      <w:numFmt w:val="decimal"/>
      <w:lvlText w:val="%1."/>
      <w:lvlJc w:val="left"/>
      <w:pPr>
        <w:ind w:left="450" w:hanging="450"/>
      </w:pPr>
      <w:rPr>
        <w:rFonts w:cs="Times New Roman" w:hint="default"/>
        <w:color w:val="auto"/>
      </w:rPr>
    </w:lvl>
    <w:lvl w:ilvl="1">
      <w:start w:val="1"/>
      <w:numFmt w:val="decimal"/>
      <w:lvlText w:val="%1.%2."/>
      <w:lvlJc w:val="left"/>
      <w:pPr>
        <w:ind w:left="1259" w:hanging="720"/>
      </w:pPr>
      <w:rPr>
        <w:rFonts w:cs="Times New Roman" w:hint="default"/>
        <w:color w:val="auto"/>
      </w:rPr>
    </w:lvl>
    <w:lvl w:ilvl="2">
      <w:start w:val="1"/>
      <w:numFmt w:val="decimal"/>
      <w:lvlText w:val="%1.%2.%3."/>
      <w:lvlJc w:val="left"/>
      <w:pPr>
        <w:ind w:left="1798" w:hanging="720"/>
      </w:pPr>
      <w:rPr>
        <w:rFonts w:cs="Times New Roman" w:hint="default"/>
        <w:color w:val="auto"/>
      </w:rPr>
    </w:lvl>
    <w:lvl w:ilvl="3">
      <w:start w:val="1"/>
      <w:numFmt w:val="decimal"/>
      <w:lvlText w:val="%1.%2.%3.%4."/>
      <w:lvlJc w:val="left"/>
      <w:pPr>
        <w:ind w:left="2697" w:hanging="1080"/>
      </w:pPr>
      <w:rPr>
        <w:rFonts w:cs="Times New Roman" w:hint="default"/>
        <w:color w:val="auto"/>
      </w:rPr>
    </w:lvl>
    <w:lvl w:ilvl="4">
      <w:start w:val="1"/>
      <w:numFmt w:val="decimal"/>
      <w:lvlText w:val="%1.%2.%3.%4.%5."/>
      <w:lvlJc w:val="left"/>
      <w:pPr>
        <w:ind w:left="3236" w:hanging="1080"/>
      </w:pPr>
      <w:rPr>
        <w:rFonts w:cs="Times New Roman" w:hint="default"/>
        <w:color w:val="auto"/>
      </w:rPr>
    </w:lvl>
    <w:lvl w:ilvl="5">
      <w:start w:val="1"/>
      <w:numFmt w:val="decimal"/>
      <w:lvlText w:val="%1.%2.%3.%4.%5.%6."/>
      <w:lvlJc w:val="left"/>
      <w:pPr>
        <w:ind w:left="4135" w:hanging="1440"/>
      </w:pPr>
      <w:rPr>
        <w:rFonts w:cs="Times New Roman" w:hint="default"/>
        <w:color w:val="auto"/>
      </w:rPr>
    </w:lvl>
    <w:lvl w:ilvl="6">
      <w:start w:val="1"/>
      <w:numFmt w:val="decimal"/>
      <w:lvlText w:val="%1.%2.%3.%4.%5.%6.%7."/>
      <w:lvlJc w:val="left"/>
      <w:pPr>
        <w:ind w:left="5034" w:hanging="1800"/>
      </w:pPr>
      <w:rPr>
        <w:rFonts w:cs="Times New Roman" w:hint="default"/>
        <w:color w:val="auto"/>
      </w:rPr>
    </w:lvl>
    <w:lvl w:ilvl="7">
      <w:start w:val="1"/>
      <w:numFmt w:val="decimal"/>
      <w:lvlText w:val="%1.%2.%3.%4.%5.%6.%7.%8."/>
      <w:lvlJc w:val="left"/>
      <w:pPr>
        <w:ind w:left="5573" w:hanging="1800"/>
      </w:pPr>
      <w:rPr>
        <w:rFonts w:cs="Times New Roman" w:hint="default"/>
        <w:color w:val="auto"/>
      </w:rPr>
    </w:lvl>
    <w:lvl w:ilvl="8">
      <w:start w:val="1"/>
      <w:numFmt w:val="decimal"/>
      <w:lvlText w:val="%1.%2.%3.%4.%5.%6.%7.%8.%9."/>
      <w:lvlJc w:val="left"/>
      <w:pPr>
        <w:ind w:left="6472" w:hanging="2160"/>
      </w:pPr>
      <w:rPr>
        <w:rFonts w:cs="Times New Roman" w:hint="default"/>
        <w:color w:val="auto"/>
      </w:rPr>
    </w:lvl>
  </w:abstractNum>
  <w:abstractNum w:abstractNumId="32">
    <w:nsid w:val="66BC7627"/>
    <w:multiLevelType w:val="multilevel"/>
    <w:tmpl w:val="019AEF08"/>
    <w:lvl w:ilvl="0">
      <w:start w:val="1"/>
      <w:numFmt w:val="decimal"/>
      <w:lvlText w:val="%1."/>
      <w:lvlJc w:val="left"/>
      <w:pPr>
        <w:ind w:left="1455" w:hanging="1455"/>
      </w:pPr>
      <w:rPr>
        <w:rFonts w:cs="Times New Roman" w:hint="default"/>
      </w:rPr>
    </w:lvl>
    <w:lvl w:ilvl="1">
      <w:start w:val="1"/>
      <w:numFmt w:val="decimal"/>
      <w:lvlText w:val="%1.%2."/>
      <w:lvlJc w:val="left"/>
      <w:pPr>
        <w:ind w:left="2163" w:hanging="1455"/>
      </w:pPr>
      <w:rPr>
        <w:rFonts w:cs="Times New Roman" w:hint="default"/>
      </w:rPr>
    </w:lvl>
    <w:lvl w:ilvl="2">
      <w:start w:val="1"/>
      <w:numFmt w:val="decimal"/>
      <w:lvlText w:val="%1.%2.%3."/>
      <w:lvlJc w:val="left"/>
      <w:pPr>
        <w:ind w:left="2871" w:hanging="1455"/>
      </w:pPr>
      <w:rPr>
        <w:rFonts w:cs="Times New Roman" w:hint="default"/>
      </w:rPr>
    </w:lvl>
    <w:lvl w:ilvl="3">
      <w:start w:val="1"/>
      <w:numFmt w:val="decimal"/>
      <w:lvlText w:val="%1.%2.%3.%4."/>
      <w:lvlJc w:val="left"/>
      <w:pPr>
        <w:ind w:left="3579" w:hanging="1455"/>
      </w:pPr>
      <w:rPr>
        <w:rFonts w:cs="Times New Roman" w:hint="default"/>
      </w:rPr>
    </w:lvl>
    <w:lvl w:ilvl="4">
      <w:start w:val="1"/>
      <w:numFmt w:val="decimal"/>
      <w:lvlText w:val="%1.%2.%3.%4.%5."/>
      <w:lvlJc w:val="left"/>
      <w:pPr>
        <w:ind w:left="4287" w:hanging="1455"/>
      </w:pPr>
      <w:rPr>
        <w:rFonts w:cs="Times New Roman" w:hint="default"/>
      </w:rPr>
    </w:lvl>
    <w:lvl w:ilvl="5">
      <w:start w:val="1"/>
      <w:numFmt w:val="decimal"/>
      <w:lvlText w:val="%1.%2.%3.%4.%5.%6."/>
      <w:lvlJc w:val="left"/>
      <w:pPr>
        <w:ind w:left="4995" w:hanging="1455"/>
      </w:pPr>
      <w:rPr>
        <w:rFonts w:cs="Times New Roman" w:hint="default"/>
      </w:rPr>
    </w:lvl>
    <w:lvl w:ilvl="6">
      <w:start w:val="1"/>
      <w:numFmt w:val="decimal"/>
      <w:lvlText w:val="%1.%2.%3.%4.%5.%6.%7."/>
      <w:lvlJc w:val="left"/>
      <w:pPr>
        <w:ind w:left="6048" w:hanging="1800"/>
      </w:pPr>
      <w:rPr>
        <w:rFonts w:cs="Times New Roman" w:hint="default"/>
      </w:rPr>
    </w:lvl>
    <w:lvl w:ilvl="7">
      <w:start w:val="1"/>
      <w:numFmt w:val="decimal"/>
      <w:lvlText w:val="%1.%2.%3.%4.%5.%6.%7.%8."/>
      <w:lvlJc w:val="left"/>
      <w:pPr>
        <w:ind w:left="6756" w:hanging="1800"/>
      </w:pPr>
      <w:rPr>
        <w:rFonts w:cs="Times New Roman" w:hint="default"/>
      </w:rPr>
    </w:lvl>
    <w:lvl w:ilvl="8">
      <w:start w:val="1"/>
      <w:numFmt w:val="decimal"/>
      <w:lvlText w:val="%1.%2.%3.%4.%5.%6.%7.%8.%9."/>
      <w:lvlJc w:val="left"/>
      <w:pPr>
        <w:ind w:left="7824" w:hanging="2160"/>
      </w:pPr>
      <w:rPr>
        <w:rFonts w:cs="Times New Roman" w:hint="default"/>
      </w:rPr>
    </w:lvl>
  </w:abstractNum>
  <w:abstractNum w:abstractNumId="33">
    <w:nsid w:val="67F26F6E"/>
    <w:multiLevelType w:val="hybridMultilevel"/>
    <w:tmpl w:val="1034187E"/>
    <w:lvl w:ilvl="0" w:tplc="906E3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750355FC"/>
    <w:multiLevelType w:val="hybridMultilevel"/>
    <w:tmpl w:val="D7020FE0"/>
    <w:lvl w:ilvl="0" w:tplc="0419000F">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64455B7"/>
    <w:multiLevelType w:val="hybridMultilevel"/>
    <w:tmpl w:val="8B3026C0"/>
    <w:lvl w:ilvl="0" w:tplc="4A120F54">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36">
    <w:nsid w:val="78633AEF"/>
    <w:multiLevelType w:val="hybridMultilevel"/>
    <w:tmpl w:val="1638D634"/>
    <w:lvl w:ilvl="0" w:tplc="87E496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A5E40D0"/>
    <w:multiLevelType w:val="multilevel"/>
    <w:tmpl w:val="77AEC9B0"/>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ind w:left="1560" w:hanging="855"/>
      </w:pPr>
      <w:rPr>
        <w:rFonts w:cs="Times New Roman" w:hint="default"/>
      </w:rPr>
    </w:lvl>
    <w:lvl w:ilvl="2">
      <w:start w:val="1"/>
      <w:numFmt w:val="decimal"/>
      <w:isLgl/>
      <w:lvlText w:val="%1.%2.%3"/>
      <w:lvlJc w:val="left"/>
      <w:pPr>
        <w:ind w:left="1905" w:hanging="855"/>
      </w:pPr>
      <w:rPr>
        <w:rFonts w:cs="Times New Roman" w:hint="default"/>
      </w:rPr>
    </w:lvl>
    <w:lvl w:ilvl="3">
      <w:start w:val="1"/>
      <w:numFmt w:val="decimal"/>
      <w:isLgl/>
      <w:lvlText w:val="%1.%2.%3.%4"/>
      <w:lvlJc w:val="left"/>
      <w:pPr>
        <w:ind w:left="2475" w:hanging="1080"/>
      </w:pPr>
      <w:rPr>
        <w:rFonts w:cs="Times New Roman" w:hint="default"/>
      </w:rPr>
    </w:lvl>
    <w:lvl w:ilvl="4">
      <w:start w:val="1"/>
      <w:numFmt w:val="decimal"/>
      <w:isLgl/>
      <w:lvlText w:val="%1.%2.%3.%4.%5"/>
      <w:lvlJc w:val="left"/>
      <w:pPr>
        <w:ind w:left="2820" w:hanging="1080"/>
      </w:pPr>
      <w:rPr>
        <w:rFonts w:cs="Times New Roman" w:hint="default"/>
      </w:rPr>
    </w:lvl>
    <w:lvl w:ilvl="5">
      <w:start w:val="1"/>
      <w:numFmt w:val="decimal"/>
      <w:isLgl/>
      <w:lvlText w:val="%1.%2.%3.%4.%5.%6"/>
      <w:lvlJc w:val="left"/>
      <w:pPr>
        <w:ind w:left="3525" w:hanging="1440"/>
      </w:pPr>
      <w:rPr>
        <w:rFonts w:cs="Times New Roman" w:hint="default"/>
      </w:rPr>
    </w:lvl>
    <w:lvl w:ilvl="6">
      <w:start w:val="1"/>
      <w:numFmt w:val="decimal"/>
      <w:isLgl/>
      <w:lvlText w:val="%1.%2.%3.%4.%5.%6.%7"/>
      <w:lvlJc w:val="left"/>
      <w:pPr>
        <w:ind w:left="3870" w:hanging="1440"/>
      </w:pPr>
      <w:rPr>
        <w:rFonts w:cs="Times New Roman" w:hint="default"/>
      </w:rPr>
    </w:lvl>
    <w:lvl w:ilvl="7">
      <w:start w:val="1"/>
      <w:numFmt w:val="decimal"/>
      <w:isLgl/>
      <w:lvlText w:val="%1.%2.%3.%4.%5.%6.%7.%8"/>
      <w:lvlJc w:val="left"/>
      <w:pPr>
        <w:ind w:left="4575" w:hanging="1800"/>
      </w:pPr>
      <w:rPr>
        <w:rFonts w:cs="Times New Roman" w:hint="default"/>
      </w:rPr>
    </w:lvl>
    <w:lvl w:ilvl="8">
      <w:start w:val="1"/>
      <w:numFmt w:val="decimal"/>
      <w:isLgl/>
      <w:lvlText w:val="%1.%2.%3.%4.%5.%6.%7.%8.%9"/>
      <w:lvlJc w:val="left"/>
      <w:pPr>
        <w:ind w:left="5280" w:hanging="2160"/>
      </w:pPr>
      <w:rPr>
        <w:rFonts w:cs="Times New Roman" w:hint="default"/>
      </w:rPr>
    </w:lvl>
  </w:abstractNum>
  <w:abstractNum w:abstractNumId="38">
    <w:nsid w:val="7E99780F"/>
    <w:multiLevelType w:val="hybridMultilevel"/>
    <w:tmpl w:val="255219A0"/>
    <w:lvl w:ilvl="0" w:tplc="AAE6C45A">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9">
    <w:nsid w:val="7ED50C91"/>
    <w:multiLevelType w:val="hybridMultilevel"/>
    <w:tmpl w:val="73FC20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lvlOverride w:ilvl="0">
      <w:startOverride w:val="1"/>
    </w:lvlOverride>
    <w:lvlOverride w:ilvl="1"/>
    <w:lvlOverride w:ilvl="2"/>
    <w:lvlOverride w:ilvl="3"/>
    <w:lvlOverride w:ilvl="4"/>
    <w:lvlOverride w:ilvl="5"/>
    <w:lvlOverride w:ilvl="6"/>
    <w:lvlOverride w:ilvl="7"/>
    <w:lvlOverride w:ilvl="8"/>
  </w:num>
  <w:num w:numId="2">
    <w:abstractNumId w:val="1"/>
  </w:num>
  <w:num w:numId="3">
    <w:abstractNumId w:val="37"/>
  </w:num>
  <w:num w:numId="4">
    <w:abstractNumId w:val="31"/>
  </w:num>
  <w:num w:numId="5">
    <w:abstractNumId w:val="25"/>
  </w:num>
  <w:num w:numId="6">
    <w:abstractNumId w:val="33"/>
  </w:num>
  <w:num w:numId="7">
    <w:abstractNumId w:val="15"/>
  </w:num>
  <w:num w:numId="8">
    <w:abstractNumId w:val="16"/>
  </w:num>
  <w:num w:numId="9">
    <w:abstractNumId w:val="26"/>
  </w:num>
  <w:num w:numId="10">
    <w:abstractNumId w:val="34"/>
  </w:num>
  <w:num w:numId="11">
    <w:abstractNumId w:val="17"/>
  </w:num>
  <w:num w:numId="12">
    <w:abstractNumId w:val="11"/>
  </w:num>
  <w:num w:numId="13">
    <w:abstractNumId w:val="28"/>
  </w:num>
  <w:num w:numId="14">
    <w:abstractNumId w:val="38"/>
  </w:num>
  <w:num w:numId="15">
    <w:abstractNumId w:val="27"/>
  </w:num>
  <w:num w:numId="16">
    <w:abstractNumId w:val="4"/>
  </w:num>
  <w:num w:numId="17">
    <w:abstractNumId w:val="21"/>
  </w:num>
  <w:num w:numId="18">
    <w:abstractNumId w:val="20"/>
  </w:num>
  <w:num w:numId="19">
    <w:abstractNumId w:val="2"/>
  </w:num>
  <w:num w:numId="20">
    <w:abstractNumId w:val="18"/>
  </w:num>
  <w:num w:numId="21">
    <w:abstractNumId w:val="32"/>
  </w:num>
  <w:num w:numId="22">
    <w:abstractNumId w:val="6"/>
  </w:num>
  <w:num w:numId="23">
    <w:abstractNumId w:val="23"/>
  </w:num>
  <w:num w:numId="24">
    <w:abstractNumId w:val="24"/>
  </w:num>
  <w:num w:numId="25">
    <w:abstractNumId w:val="39"/>
  </w:num>
  <w:num w:numId="26">
    <w:abstractNumId w:val="12"/>
  </w:num>
  <w:num w:numId="27">
    <w:abstractNumId w:val="29"/>
  </w:num>
  <w:num w:numId="28">
    <w:abstractNumId w:val="10"/>
  </w:num>
  <w:num w:numId="29">
    <w:abstractNumId w:val="36"/>
  </w:num>
  <w:num w:numId="30">
    <w:abstractNumId w:val="19"/>
  </w:num>
  <w:num w:numId="31">
    <w:abstractNumId w:val="22"/>
  </w:num>
  <w:num w:numId="32">
    <w:abstractNumId w:val="8"/>
  </w:num>
  <w:num w:numId="33">
    <w:abstractNumId w:val="13"/>
  </w:num>
  <w:num w:numId="34">
    <w:abstractNumId w:val="0"/>
    <w:lvlOverride w:ilvl="0">
      <w:lvl w:ilvl="0">
        <w:numFmt w:val="bullet"/>
        <w:lvlText w:val="•"/>
        <w:legacy w:legacy="1" w:legacySpace="0" w:legacyIndent="144"/>
        <w:lvlJc w:val="left"/>
        <w:rPr>
          <w:rFonts w:ascii="Times New Roman" w:hAnsi="Times New Roman" w:hint="default"/>
        </w:rPr>
      </w:lvl>
    </w:lvlOverride>
  </w:num>
  <w:num w:numId="35">
    <w:abstractNumId w:val="3"/>
  </w:num>
  <w:num w:numId="36">
    <w:abstractNumId w:val="14"/>
  </w:num>
  <w:num w:numId="37">
    <w:abstractNumId w:val="7"/>
  </w:num>
  <w:num w:numId="38">
    <w:abstractNumId w:val="30"/>
  </w:num>
  <w:num w:numId="39">
    <w:abstractNumId w:val="35"/>
  </w:num>
  <w:num w:numId="4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80C32"/>
    <w:rsid w:val="00000DEE"/>
    <w:rsid w:val="00001167"/>
    <w:rsid w:val="000026E1"/>
    <w:rsid w:val="00002DA8"/>
    <w:rsid w:val="00003A0A"/>
    <w:rsid w:val="00003B54"/>
    <w:rsid w:val="00003CCC"/>
    <w:rsid w:val="000046AA"/>
    <w:rsid w:val="00005498"/>
    <w:rsid w:val="00007016"/>
    <w:rsid w:val="00007239"/>
    <w:rsid w:val="00007F1F"/>
    <w:rsid w:val="000105DE"/>
    <w:rsid w:val="000107B4"/>
    <w:rsid w:val="00010CAD"/>
    <w:rsid w:val="00011CD5"/>
    <w:rsid w:val="00012492"/>
    <w:rsid w:val="00012C78"/>
    <w:rsid w:val="00012E03"/>
    <w:rsid w:val="00012E3E"/>
    <w:rsid w:val="000130E9"/>
    <w:rsid w:val="00013106"/>
    <w:rsid w:val="0001310E"/>
    <w:rsid w:val="000131F8"/>
    <w:rsid w:val="00013644"/>
    <w:rsid w:val="0001453E"/>
    <w:rsid w:val="00014765"/>
    <w:rsid w:val="00014C05"/>
    <w:rsid w:val="000154EA"/>
    <w:rsid w:val="00015C26"/>
    <w:rsid w:val="0001645A"/>
    <w:rsid w:val="000164AC"/>
    <w:rsid w:val="00020616"/>
    <w:rsid w:val="00020637"/>
    <w:rsid w:val="00020995"/>
    <w:rsid w:val="00020A10"/>
    <w:rsid w:val="00020B2F"/>
    <w:rsid w:val="00020BBC"/>
    <w:rsid w:val="00021CA1"/>
    <w:rsid w:val="0002228D"/>
    <w:rsid w:val="000222A8"/>
    <w:rsid w:val="00022A1D"/>
    <w:rsid w:val="00022C28"/>
    <w:rsid w:val="00023D68"/>
    <w:rsid w:val="0002492A"/>
    <w:rsid w:val="000251DE"/>
    <w:rsid w:val="000254DE"/>
    <w:rsid w:val="00025BA7"/>
    <w:rsid w:val="00025CEA"/>
    <w:rsid w:val="000262FD"/>
    <w:rsid w:val="00027411"/>
    <w:rsid w:val="00031064"/>
    <w:rsid w:val="000310BB"/>
    <w:rsid w:val="00031B00"/>
    <w:rsid w:val="00031BF4"/>
    <w:rsid w:val="00031E0D"/>
    <w:rsid w:val="000324CD"/>
    <w:rsid w:val="000325CC"/>
    <w:rsid w:val="00036933"/>
    <w:rsid w:val="00036BE7"/>
    <w:rsid w:val="00036F3D"/>
    <w:rsid w:val="00037B0E"/>
    <w:rsid w:val="00037C19"/>
    <w:rsid w:val="00040102"/>
    <w:rsid w:val="00041FC2"/>
    <w:rsid w:val="0004269A"/>
    <w:rsid w:val="00043570"/>
    <w:rsid w:val="00043A87"/>
    <w:rsid w:val="00045219"/>
    <w:rsid w:val="00046079"/>
    <w:rsid w:val="00046222"/>
    <w:rsid w:val="00046421"/>
    <w:rsid w:val="0004653B"/>
    <w:rsid w:val="000467E7"/>
    <w:rsid w:val="000470B7"/>
    <w:rsid w:val="00047F98"/>
    <w:rsid w:val="00050401"/>
    <w:rsid w:val="000511E8"/>
    <w:rsid w:val="00051551"/>
    <w:rsid w:val="000517AE"/>
    <w:rsid w:val="00052175"/>
    <w:rsid w:val="0005280A"/>
    <w:rsid w:val="00052F90"/>
    <w:rsid w:val="0005300F"/>
    <w:rsid w:val="000533F3"/>
    <w:rsid w:val="00053E16"/>
    <w:rsid w:val="000541C7"/>
    <w:rsid w:val="00054559"/>
    <w:rsid w:val="00055832"/>
    <w:rsid w:val="000564E5"/>
    <w:rsid w:val="000565E8"/>
    <w:rsid w:val="00056E22"/>
    <w:rsid w:val="00057B89"/>
    <w:rsid w:val="00057D18"/>
    <w:rsid w:val="00057E61"/>
    <w:rsid w:val="000604AF"/>
    <w:rsid w:val="000616CF"/>
    <w:rsid w:val="00061B48"/>
    <w:rsid w:val="00061BD5"/>
    <w:rsid w:val="000627A0"/>
    <w:rsid w:val="00063754"/>
    <w:rsid w:val="0006400F"/>
    <w:rsid w:val="000640A7"/>
    <w:rsid w:val="00064BBE"/>
    <w:rsid w:val="0006666B"/>
    <w:rsid w:val="00066F13"/>
    <w:rsid w:val="00067B8B"/>
    <w:rsid w:val="0007143B"/>
    <w:rsid w:val="00072B08"/>
    <w:rsid w:val="00073642"/>
    <w:rsid w:val="00073B02"/>
    <w:rsid w:val="00073B3B"/>
    <w:rsid w:val="0007484B"/>
    <w:rsid w:val="00075D54"/>
    <w:rsid w:val="00076149"/>
    <w:rsid w:val="000769BA"/>
    <w:rsid w:val="00076B6F"/>
    <w:rsid w:val="00076FB4"/>
    <w:rsid w:val="00077BAD"/>
    <w:rsid w:val="00081B7C"/>
    <w:rsid w:val="00081C89"/>
    <w:rsid w:val="000821EA"/>
    <w:rsid w:val="000824DF"/>
    <w:rsid w:val="00082A68"/>
    <w:rsid w:val="00082E25"/>
    <w:rsid w:val="00083390"/>
    <w:rsid w:val="00083480"/>
    <w:rsid w:val="0008367C"/>
    <w:rsid w:val="0008391D"/>
    <w:rsid w:val="00084968"/>
    <w:rsid w:val="00085873"/>
    <w:rsid w:val="00085C5B"/>
    <w:rsid w:val="00085C65"/>
    <w:rsid w:val="00086312"/>
    <w:rsid w:val="000869A9"/>
    <w:rsid w:val="000876A6"/>
    <w:rsid w:val="0009010A"/>
    <w:rsid w:val="0009208C"/>
    <w:rsid w:val="000921DB"/>
    <w:rsid w:val="000936CB"/>
    <w:rsid w:val="0009371E"/>
    <w:rsid w:val="000953A6"/>
    <w:rsid w:val="000954AF"/>
    <w:rsid w:val="00095B95"/>
    <w:rsid w:val="0009609D"/>
    <w:rsid w:val="000968BE"/>
    <w:rsid w:val="000A03A5"/>
    <w:rsid w:val="000A1A15"/>
    <w:rsid w:val="000A2245"/>
    <w:rsid w:val="000A28E7"/>
    <w:rsid w:val="000A324B"/>
    <w:rsid w:val="000A3A12"/>
    <w:rsid w:val="000A3F63"/>
    <w:rsid w:val="000A499B"/>
    <w:rsid w:val="000A4A3F"/>
    <w:rsid w:val="000A520C"/>
    <w:rsid w:val="000A5351"/>
    <w:rsid w:val="000A58DF"/>
    <w:rsid w:val="000A5B97"/>
    <w:rsid w:val="000A6A3D"/>
    <w:rsid w:val="000A6E30"/>
    <w:rsid w:val="000A7208"/>
    <w:rsid w:val="000A7BB5"/>
    <w:rsid w:val="000B0778"/>
    <w:rsid w:val="000B08C8"/>
    <w:rsid w:val="000B0F28"/>
    <w:rsid w:val="000B1A41"/>
    <w:rsid w:val="000B1B35"/>
    <w:rsid w:val="000B1CF0"/>
    <w:rsid w:val="000B1E65"/>
    <w:rsid w:val="000B2187"/>
    <w:rsid w:val="000B289F"/>
    <w:rsid w:val="000B2EE7"/>
    <w:rsid w:val="000B31EA"/>
    <w:rsid w:val="000B37A7"/>
    <w:rsid w:val="000B4259"/>
    <w:rsid w:val="000B42D2"/>
    <w:rsid w:val="000B4F7F"/>
    <w:rsid w:val="000B61CA"/>
    <w:rsid w:val="000B6A21"/>
    <w:rsid w:val="000B6FF6"/>
    <w:rsid w:val="000B76EC"/>
    <w:rsid w:val="000B7E04"/>
    <w:rsid w:val="000C00EC"/>
    <w:rsid w:val="000C07D1"/>
    <w:rsid w:val="000C0A11"/>
    <w:rsid w:val="000C0C57"/>
    <w:rsid w:val="000C2576"/>
    <w:rsid w:val="000C2A6D"/>
    <w:rsid w:val="000C31FD"/>
    <w:rsid w:val="000C3A1F"/>
    <w:rsid w:val="000C3D61"/>
    <w:rsid w:val="000C404A"/>
    <w:rsid w:val="000C4735"/>
    <w:rsid w:val="000C4AE6"/>
    <w:rsid w:val="000C4F61"/>
    <w:rsid w:val="000C52A9"/>
    <w:rsid w:val="000C5385"/>
    <w:rsid w:val="000C56AA"/>
    <w:rsid w:val="000C5C6F"/>
    <w:rsid w:val="000C7F99"/>
    <w:rsid w:val="000C7FE4"/>
    <w:rsid w:val="000D08E0"/>
    <w:rsid w:val="000D0EE5"/>
    <w:rsid w:val="000D0F75"/>
    <w:rsid w:val="000D132D"/>
    <w:rsid w:val="000D1413"/>
    <w:rsid w:val="000D1771"/>
    <w:rsid w:val="000D1EE9"/>
    <w:rsid w:val="000D277F"/>
    <w:rsid w:val="000D31FC"/>
    <w:rsid w:val="000D32BE"/>
    <w:rsid w:val="000D38B4"/>
    <w:rsid w:val="000D4EAC"/>
    <w:rsid w:val="000D6F36"/>
    <w:rsid w:val="000D7FCC"/>
    <w:rsid w:val="000E0202"/>
    <w:rsid w:val="000E082C"/>
    <w:rsid w:val="000E1BC1"/>
    <w:rsid w:val="000E1BDC"/>
    <w:rsid w:val="000E23A3"/>
    <w:rsid w:val="000E2EC2"/>
    <w:rsid w:val="000E3820"/>
    <w:rsid w:val="000E429D"/>
    <w:rsid w:val="000E5758"/>
    <w:rsid w:val="000E5D27"/>
    <w:rsid w:val="000E6E30"/>
    <w:rsid w:val="000F02F3"/>
    <w:rsid w:val="000F147C"/>
    <w:rsid w:val="000F15C7"/>
    <w:rsid w:val="000F1626"/>
    <w:rsid w:val="000F1F17"/>
    <w:rsid w:val="000F2190"/>
    <w:rsid w:val="000F2449"/>
    <w:rsid w:val="000F2F3C"/>
    <w:rsid w:val="000F3198"/>
    <w:rsid w:val="000F38F7"/>
    <w:rsid w:val="000F41CD"/>
    <w:rsid w:val="000F4248"/>
    <w:rsid w:val="000F54C9"/>
    <w:rsid w:val="000F584B"/>
    <w:rsid w:val="000F6104"/>
    <w:rsid w:val="000F7606"/>
    <w:rsid w:val="0010036F"/>
    <w:rsid w:val="00100636"/>
    <w:rsid w:val="001011DD"/>
    <w:rsid w:val="00101C01"/>
    <w:rsid w:val="001049A8"/>
    <w:rsid w:val="0010618A"/>
    <w:rsid w:val="00107725"/>
    <w:rsid w:val="00110D93"/>
    <w:rsid w:val="001110A9"/>
    <w:rsid w:val="00111F00"/>
    <w:rsid w:val="00113773"/>
    <w:rsid w:val="00113C47"/>
    <w:rsid w:val="00114931"/>
    <w:rsid w:val="00115244"/>
    <w:rsid w:val="0011533D"/>
    <w:rsid w:val="001158AF"/>
    <w:rsid w:val="001159F8"/>
    <w:rsid w:val="0011603C"/>
    <w:rsid w:val="001165A3"/>
    <w:rsid w:val="00116E9F"/>
    <w:rsid w:val="001179EA"/>
    <w:rsid w:val="001201EE"/>
    <w:rsid w:val="00120C2C"/>
    <w:rsid w:val="00120E87"/>
    <w:rsid w:val="00121176"/>
    <w:rsid w:val="0012281A"/>
    <w:rsid w:val="0012333E"/>
    <w:rsid w:val="00124917"/>
    <w:rsid w:val="0012546E"/>
    <w:rsid w:val="00125609"/>
    <w:rsid w:val="001257A0"/>
    <w:rsid w:val="00126347"/>
    <w:rsid w:val="00126DA1"/>
    <w:rsid w:val="00130A47"/>
    <w:rsid w:val="00130C24"/>
    <w:rsid w:val="00130EE1"/>
    <w:rsid w:val="00131080"/>
    <w:rsid w:val="00131BD3"/>
    <w:rsid w:val="00131F2F"/>
    <w:rsid w:val="00131FA8"/>
    <w:rsid w:val="001326F0"/>
    <w:rsid w:val="00132B4A"/>
    <w:rsid w:val="00132B86"/>
    <w:rsid w:val="00132C64"/>
    <w:rsid w:val="00133264"/>
    <w:rsid w:val="00133609"/>
    <w:rsid w:val="00133E06"/>
    <w:rsid w:val="00134BBF"/>
    <w:rsid w:val="00134F20"/>
    <w:rsid w:val="001363D5"/>
    <w:rsid w:val="00136C6F"/>
    <w:rsid w:val="00140F54"/>
    <w:rsid w:val="0014210C"/>
    <w:rsid w:val="00142AD7"/>
    <w:rsid w:val="0014475E"/>
    <w:rsid w:val="00146083"/>
    <w:rsid w:val="001502A2"/>
    <w:rsid w:val="001506C6"/>
    <w:rsid w:val="00150859"/>
    <w:rsid w:val="001525E6"/>
    <w:rsid w:val="00152EC4"/>
    <w:rsid w:val="001546A6"/>
    <w:rsid w:val="00154C0D"/>
    <w:rsid w:val="00154C9B"/>
    <w:rsid w:val="00154CB0"/>
    <w:rsid w:val="00155FFC"/>
    <w:rsid w:val="00156CE0"/>
    <w:rsid w:val="00156EF2"/>
    <w:rsid w:val="001572DD"/>
    <w:rsid w:val="00157AA0"/>
    <w:rsid w:val="0016061B"/>
    <w:rsid w:val="00160D08"/>
    <w:rsid w:val="0016102D"/>
    <w:rsid w:val="00161256"/>
    <w:rsid w:val="00161C07"/>
    <w:rsid w:val="00162456"/>
    <w:rsid w:val="00162659"/>
    <w:rsid w:val="00162B40"/>
    <w:rsid w:val="00163176"/>
    <w:rsid w:val="00163A1C"/>
    <w:rsid w:val="00164072"/>
    <w:rsid w:val="0016426E"/>
    <w:rsid w:val="0016628A"/>
    <w:rsid w:val="00166A22"/>
    <w:rsid w:val="00166CD3"/>
    <w:rsid w:val="001673FD"/>
    <w:rsid w:val="0017002D"/>
    <w:rsid w:val="00171D56"/>
    <w:rsid w:val="00171F31"/>
    <w:rsid w:val="0017333C"/>
    <w:rsid w:val="00173F3B"/>
    <w:rsid w:val="0017474E"/>
    <w:rsid w:val="00174928"/>
    <w:rsid w:val="00175324"/>
    <w:rsid w:val="00175BB3"/>
    <w:rsid w:val="00176A01"/>
    <w:rsid w:val="00177908"/>
    <w:rsid w:val="00177977"/>
    <w:rsid w:val="001800FA"/>
    <w:rsid w:val="00180BEA"/>
    <w:rsid w:val="00181B54"/>
    <w:rsid w:val="00181CE4"/>
    <w:rsid w:val="00182E4A"/>
    <w:rsid w:val="001845E8"/>
    <w:rsid w:val="00184E35"/>
    <w:rsid w:val="001854A0"/>
    <w:rsid w:val="001854D7"/>
    <w:rsid w:val="00185E71"/>
    <w:rsid w:val="0018647A"/>
    <w:rsid w:val="0018677A"/>
    <w:rsid w:val="00186BB9"/>
    <w:rsid w:val="00186CCE"/>
    <w:rsid w:val="00186D55"/>
    <w:rsid w:val="001872C8"/>
    <w:rsid w:val="0018763B"/>
    <w:rsid w:val="00187CA6"/>
    <w:rsid w:val="00190277"/>
    <w:rsid w:val="00190916"/>
    <w:rsid w:val="00190DA2"/>
    <w:rsid w:val="0019108A"/>
    <w:rsid w:val="00191DE4"/>
    <w:rsid w:val="00192164"/>
    <w:rsid w:val="00193A3B"/>
    <w:rsid w:val="00194097"/>
    <w:rsid w:val="00194A0A"/>
    <w:rsid w:val="00194E89"/>
    <w:rsid w:val="00195059"/>
    <w:rsid w:val="00195463"/>
    <w:rsid w:val="00195A5B"/>
    <w:rsid w:val="0019600F"/>
    <w:rsid w:val="001961F7"/>
    <w:rsid w:val="00196FB9"/>
    <w:rsid w:val="001970FA"/>
    <w:rsid w:val="00197569"/>
    <w:rsid w:val="0019765C"/>
    <w:rsid w:val="001A041F"/>
    <w:rsid w:val="001A0544"/>
    <w:rsid w:val="001A0756"/>
    <w:rsid w:val="001A09B0"/>
    <w:rsid w:val="001A137E"/>
    <w:rsid w:val="001A13F9"/>
    <w:rsid w:val="001A2097"/>
    <w:rsid w:val="001A21C4"/>
    <w:rsid w:val="001A21F6"/>
    <w:rsid w:val="001A3476"/>
    <w:rsid w:val="001A4950"/>
    <w:rsid w:val="001A4EAE"/>
    <w:rsid w:val="001A5163"/>
    <w:rsid w:val="001A58FF"/>
    <w:rsid w:val="001A6653"/>
    <w:rsid w:val="001A6B12"/>
    <w:rsid w:val="001A7770"/>
    <w:rsid w:val="001A7D72"/>
    <w:rsid w:val="001B0910"/>
    <w:rsid w:val="001B0FBB"/>
    <w:rsid w:val="001B1226"/>
    <w:rsid w:val="001B15C0"/>
    <w:rsid w:val="001B1EFA"/>
    <w:rsid w:val="001B208B"/>
    <w:rsid w:val="001B20AB"/>
    <w:rsid w:val="001B2758"/>
    <w:rsid w:val="001B2823"/>
    <w:rsid w:val="001B2A5E"/>
    <w:rsid w:val="001B3054"/>
    <w:rsid w:val="001B36C1"/>
    <w:rsid w:val="001B3729"/>
    <w:rsid w:val="001B3844"/>
    <w:rsid w:val="001B4720"/>
    <w:rsid w:val="001B48DF"/>
    <w:rsid w:val="001B4AE8"/>
    <w:rsid w:val="001B4E1F"/>
    <w:rsid w:val="001B5E37"/>
    <w:rsid w:val="001B60C3"/>
    <w:rsid w:val="001B621C"/>
    <w:rsid w:val="001B64FD"/>
    <w:rsid w:val="001B6999"/>
    <w:rsid w:val="001B7571"/>
    <w:rsid w:val="001B75F2"/>
    <w:rsid w:val="001B76AA"/>
    <w:rsid w:val="001C06F0"/>
    <w:rsid w:val="001C29CF"/>
    <w:rsid w:val="001C2E74"/>
    <w:rsid w:val="001C3BE0"/>
    <w:rsid w:val="001C4383"/>
    <w:rsid w:val="001C447C"/>
    <w:rsid w:val="001C45CC"/>
    <w:rsid w:val="001C49E8"/>
    <w:rsid w:val="001C532A"/>
    <w:rsid w:val="001C67BC"/>
    <w:rsid w:val="001C6BB8"/>
    <w:rsid w:val="001C79C1"/>
    <w:rsid w:val="001C7C00"/>
    <w:rsid w:val="001D0E7B"/>
    <w:rsid w:val="001D0F89"/>
    <w:rsid w:val="001D13F7"/>
    <w:rsid w:val="001D1D29"/>
    <w:rsid w:val="001D2240"/>
    <w:rsid w:val="001D3514"/>
    <w:rsid w:val="001D48C1"/>
    <w:rsid w:val="001D4BDF"/>
    <w:rsid w:val="001D53CA"/>
    <w:rsid w:val="001D5AB6"/>
    <w:rsid w:val="001D5BA3"/>
    <w:rsid w:val="001D6095"/>
    <w:rsid w:val="001D61CC"/>
    <w:rsid w:val="001D655F"/>
    <w:rsid w:val="001D675E"/>
    <w:rsid w:val="001D7EB2"/>
    <w:rsid w:val="001E0FD5"/>
    <w:rsid w:val="001E333B"/>
    <w:rsid w:val="001E3D84"/>
    <w:rsid w:val="001E4374"/>
    <w:rsid w:val="001E45F1"/>
    <w:rsid w:val="001E4DE5"/>
    <w:rsid w:val="001E534E"/>
    <w:rsid w:val="001E5518"/>
    <w:rsid w:val="001E5B28"/>
    <w:rsid w:val="001E5E6A"/>
    <w:rsid w:val="001E6197"/>
    <w:rsid w:val="001E65DD"/>
    <w:rsid w:val="001E69B4"/>
    <w:rsid w:val="001E6B80"/>
    <w:rsid w:val="001E70E1"/>
    <w:rsid w:val="001E75C2"/>
    <w:rsid w:val="001E777F"/>
    <w:rsid w:val="001F0543"/>
    <w:rsid w:val="001F0AC3"/>
    <w:rsid w:val="001F0AF7"/>
    <w:rsid w:val="001F16C9"/>
    <w:rsid w:val="001F4806"/>
    <w:rsid w:val="001F4ED6"/>
    <w:rsid w:val="001F554E"/>
    <w:rsid w:val="001F5FBE"/>
    <w:rsid w:val="001F6FB0"/>
    <w:rsid w:val="001F72DB"/>
    <w:rsid w:val="001F7803"/>
    <w:rsid w:val="001F7E67"/>
    <w:rsid w:val="00201284"/>
    <w:rsid w:val="00201630"/>
    <w:rsid w:val="00202E08"/>
    <w:rsid w:val="00203784"/>
    <w:rsid w:val="00204675"/>
    <w:rsid w:val="00204E9D"/>
    <w:rsid w:val="00205310"/>
    <w:rsid w:val="002059A5"/>
    <w:rsid w:val="002069DD"/>
    <w:rsid w:val="002070E6"/>
    <w:rsid w:val="00207569"/>
    <w:rsid w:val="00207A40"/>
    <w:rsid w:val="00207F44"/>
    <w:rsid w:val="00210E8A"/>
    <w:rsid w:val="002110F7"/>
    <w:rsid w:val="00211273"/>
    <w:rsid w:val="002112B9"/>
    <w:rsid w:val="00211677"/>
    <w:rsid w:val="002118C7"/>
    <w:rsid w:val="00211FE0"/>
    <w:rsid w:val="0021242B"/>
    <w:rsid w:val="00212868"/>
    <w:rsid w:val="00212F6B"/>
    <w:rsid w:val="002135B9"/>
    <w:rsid w:val="00214789"/>
    <w:rsid w:val="00214790"/>
    <w:rsid w:val="0021497B"/>
    <w:rsid w:val="00215746"/>
    <w:rsid w:val="002160DB"/>
    <w:rsid w:val="00216451"/>
    <w:rsid w:val="002167E7"/>
    <w:rsid w:val="00216E85"/>
    <w:rsid w:val="0021796E"/>
    <w:rsid w:val="002211A6"/>
    <w:rsid w:val="00221644"/>
    <w:rsid w:val="00221BCD"/>
    <w:rsid w:val="00221E7E"/>
    <w:rsid w:val="00223307"/>
    <w:rsid w:val="002236AB"/>
    <w:rsid w:val="0022591D"/>
    <w:rsid w:val="00225AB3"/>
    <w:rsid w:val="00225B61"/>
    <w:rsid w:val="00226E86"/>
    <w:rsid w:val="00227BB1"/>
    <w:rsid w:val="00227DE2"/>
    <w:rsid w:val="00230A7B"/>
    <w:rsid w:val="0023144A"/>
    <w:rsid w:val="00231A94"/>
    <w:rsid w:val="00231CCC"/>
    <w:rsid w:val="00232732"/>
    <w:rsid w:val="002329C0"/>
    <w:rsid w:val="00232B41"/>
    <w:rsid w:val="00232EEA"/>
    <w:rsid w:val="00233AE2"/>
    <w:rsid w:val="002351B3"/>
    <w:rsid w:val="00236273"/>
    <w:rsid w:val="00236AAD"/>
    <w:rsid w:val="00236BDA"/>
    <w:rsid w:val="00237524"/>
    <w:rsid w:val="00240741"/>
    <w:rsid w:val="0024079B"/>
    <w:rsid w:val="002448FD"/>
    <w:rsid w:val="00244CD8"/>
    <w:rsid w:val="00244FC0"/>
    <w:rsid w:val="00245081"/>
    <w:rsid w:val="00245C12"/>
    <w:rsid w:val="00246A92"/>
    <w:rsid w:val="0024726D"/>
    <w:rsid w:val="00250486"/>
    <w:rsid w:val="00251C89"/>
    <w:rsid w:val="00251D80"/>
    <w:rsid w:val="002527DC"/>
    <w:rsid w:val="00253A42"/>
    <w:rsid w:val="00254977"/>
    <w:rsid w:val="00254EE8"/>
    <w:rsid w:val="0025553B"/>
    <w:rsid w:val="00255825"/>
    <w:rsid w:val="00255B2F"/>
    <w:rsid w:val="00255D56"/>
    <w:rsid w:val="00256913"/>
    <w:rsid w:val="00257D35"/>
    <w:rsid w:val="002606E8"/>
    <w:rsid w:val="002611DB"/>
    <w:rsid w:val="00262356"/>
    <w:rsid w:val="00262891"/>
    <w:rsid w:val="00263006"/>
    <w:rsid w:val="00263292"/>
    <w:rsid w:val="00263F7D"/>
    <w:rsid w:val="00264332"/>
    <w:rsid w:val="00264B52"/>
    <w:rsid w:val="00264BE6"/>
    <w:rsid w:val="00265D54"/>
    <w:rsid w:val="00266318"/>
    <w:rsid w:val="00266B1F"/>
    <w:rsid w:val="002671BB"/>
    <w:rsid w:val="002672A6"/>
    <w:rsid w:val="00267DEB"/>
    <w:rsid w:val="002705A5"/>
    <w:rsid w:val="002714EA"/>
    <w:rsid w:val="00271AE5"/>
    <w:rsid w:val="00271FA9"/>
    <w:rsid w:val="002722E6"/>
    <w:rsid w:val="00272EC3"/>
    <w:rsid w:val="00272F99"/>
    <w:rsid w:val="00273894"/>
    <w:rsid w:val="002739FB"/>
    <w:rsid w:val="00275005"/>
    <w:rsid w:val="00276005"/>
    <w:rsid w:val="00276AB4"/>
    <w:rsid w:val="0027723A"/>
    <w:rsid w:val="00277D1B"/>
    <w:rsid w:val="0028122F"/>
    <w:rsid w:val="002817E6"/>
    <w:rsid w:val="00281C3A"/>
    <w:rsid w:val="00281F05"/>
    <w:rsid w:val="00282052"/>
    <w:rsid w:val="002829C9"/>
    <w:rsid w:val="002829F1"/>
    <w:rsid w:val="00283558"/>
    <w:rsid w:val="00283F77"/>
    <w:rsid w:val="00283F7F"/>
    <w:rsid w:val="00284960"/>
    <w:rsid w:val="002855E5"/>
    <w:rsid w:val="00285EF7"/>
    <w:rsid w:val="00286298"/>
    <w:rsid w:val="00286F04"/>
    <w:rsid w:val="00287766"/>
    <w:rsid w:val="00287D42"/>
    <w:rsid w:val="00290A8D"/>
    <w:rsid w:val="00290D76"/>
    <w:rsid w:val="00293AE7"/>
    <w:rsid w:val="0029423C"/>
    <w:rsid w:val="002945EC"/>
    <w:rsid w:val="00295629"/>
    <w:rsid w:val="00296B9C"/>
    <w:rsid w:val="00297A71"/>
    <w:rsid w:val="00297E14"/>
    <w:rsid w:val="00297FB8"/>
    <w:rsid w:val="002A0886"/>
    <w:rsid w:val="002A2075"/>
    <w:rsid w:val="002A373E"/>
    <w:rsid w:val="002A49D2"/>
    <w:rsid w:val="002A52A0"/>
    <w:rsid w:val="002A6580"/>
    <w:rsid w:val="002A7563"/>
    <w:rsid w:val="002A7EE9"/>
    <w:rsid w:val="002B045A"/>
    <w:rsid w:val="002B06F6"/>
    <w:rsid w:val="002B0F6C"/>
    <w:rsid w:val="002B1AB9"/>
    <w:rsid w:val="002B2222"/>
    <w:rsid w:val="002B260E"/>
    <w:rsid w:val="002B264E"/>
    <w:rsid w:val="002B37BD"/>
    <w:rsid w:val="002B3932"/>
    <w:rsid w:val="002B3A77"/>
    <w:rsid w:val="002B3E0A"/>
    <w:rsid w:val="002B3E16"/>
    <w:rsid w:val="002B4679"/>
    <w:rsid w:val="002B62B1"/>
    <w:rsid w:val="002B62C7"/>
    <w:rsid w:val="002B67CD"/>
    <w:rsid w:val="002B7503"/>
    <w:rsid w:val="002B7530"/>
    <w:rsid w:val="002C0045"/>
    <w:rsid w:val="002C0106"/>
    <w:rsid w:val="002C1CD6"/>
    <w:rsid w:val="002C1F25"/>
    <w:rsid w:val="002C259F"/>
    <w:rsid w:val="002C277A"/>
    <w:rsid w:val="002C2878"/>
    <w:rsid w:val="002C2CC8"/>
    <w:rsid w:val="002C2E72"/>
    <w:rsid w:val="002C3845"/>
    <w:rsid w:val="002C3B2C"/>
    <w:rsid w:val="002C3BFC"/>
    <w:rsid w:val="002C4840"/>
    <w:rsid w:val="002C4853"/>
    <w:rsid w:val="002C713F"/>
    <w:rsid w:val="002C7D80"/>
    <w:rsid w:val="002D0538"/>
    <w:rsid w:val="002D1387"/>
    <w:rsid w:val="002D1548"/>
    <w:rsid w:val="002D2123"/>
    <w:rsid w:val="002D33C1"/>
    <w:rsid w:val="002D3509"/>
    <w:rsid w:val="002D3AE1"/>
    <w:rsid w:val="002D49F6"/>
    <w:rsid w:val="002D5AC9"/>
    <w:rsid w:val="002D620F"/>
    <w:rsid w:val="002D672D"/>
    <w:rsid w:val="002D7510"/>
    <w:rsid w:val="002E01A3"/>
    <w:rsid w:val="002E1346"/>
    <w:rsid w:val="002E1E3C"/>
    <w:rsid w:val="002E21D1"/>
    <w:rsid w:val="002E259B"/>
    <w:rsid w:val="002E25D5"/>
    <w:rsid w:val="002E2B62"/>
    <w:rsid w:val="002E2D49"/>
    <w:rsid w:val="002E3666"/>
    <w:rsid w:val="002E391D"/>
    <w:rsid w:val="002E4120"/>
    <w:rsid w:val="002E48A5"/>
    <w:rsid w:val="002E4EE4"/>
    <w:rsid w:val="002E610F"/>
    <w:rsid w:val="002E6DBC"/>
    <w:rsid w:val="002E7863"/>
    <w:rsid w:val="002E787F"/>
    <w:rsid w:val="002F021D"/>
    <w:rsid w:val="002F1379"/>
    <w:rsid w:val="002F170A"/>
    <w:rsid w:val="002F1AC0"/>
    <w:rsid w:val="002F2131"/>
    <w:rsid w:val="002F2F1A"/>
    <w:rsid w:val="002F34A6"/>
    <w:rsid w:val="002F37A7"/>
    <w:rsid w:val="002F4141"/>
    <w:rsid w:val="002F45B2"/>
    <w:rsid w:val="002F48AD"/>
    <w:rsid w:val="002F5A41"/>
    <w:rsid w:val="002F6686"/>
    <w:rsid w:val="002F6E5D"/>
    <w:rsid w:val="002F7B20"/>
    <w:rsid w:val="0030177A"/>
    <w:rsid w:val="003018AB"/>
    <w:rsid w:val="003019E7"/>
    <w:rsid w:val="00302C36"/>
    <w:rsid w:val="00303320"/>
    <w:rsid w:val="00304323"/>
    <w:rsid w:val="00304E4C"/>
    <w:rsid w:val="003051FD"/>
    <w:rsid w:val="00305DAE"/>
    <w:rsid w:val="00305F08"/>
    <w:rsid w:val="00306D4E"/>
    <w:rsid w:val="00306FA3"/>
    <w:rsid w:val="00306FD0"/>
    <w:rsid w:val="003073F0"/>
    <w:rsid w:val="0031019D"/>
    <w:rsid w:val="003120ED"/>
    <w:rsid w:val="003124F0"/>
    <w:rsid w:val="00313DBE"/>
    <w:rsid w:val="00313EBD"/>
    <w:rsid w:val="00314340"/>
    <w:rsid w:val="00314D6C"/>
    <w:rsid w:val="00314F12"/>
    <w:rsid w:val="00316DDB"/>
    <w:rsid w:val="00316F06"/>
    <w:rsid w:val="00317009"/>
    <w:rsid w:val="003174ED"/>
    <w:rsid w:val="00317B3E"/>
    <w:rsid w:val="00320C93"/>
    <w:rsid w:val="003214E3"/>
    <w:rsid w:val="00322694"/>
    <w:rsid w:val="00323D92"/>
    <w:rsid w:val="003244FD"/>
    <w:rsid w:val="0032452A"/>
    <w:rsid w:val="00324DD6"/>
    <w:rsid w:val="00325781"/>
    <w:rsid w:val="00326709"/>
    <w:rsid w:val="00326801"/>
    <w:rsid w:val="00327655"/>
    <w:rsid w:val="0032794D"/>
    <w:rsid w:val="00327A78"/>
    <w:rsid w:val="00327AC1"/>
    <w:rsid w:val="00330845"/>
    <w:rsid w:val="00330DC0"/>
    <w:rsid w:val="003317A1"/>
    <w:rsid w:val="003322CC"/>
    <w:rsid w:val="00332A5A"/>
    <w:rsid w:val="00332EA2"/>
    <w:rsid w:val="00333760"/>
    <w:rsid w:val="00334358"/>
    <w:rsid w:val="00334AB2"/>
    <w:rsid w:val="00335761"/>
    <w:rsid w:val="00335FB3"/>
    <w:rsid w:val="0033688E"/>
    <w:rsid w:val="00337D7F"/>
    <w:rsid w:val="00337E87"/>
    <w:rsid w:val="00341735"/>
    <w:rsid w:val="00342CE4"/>
    <w:rsid w:val="00342F4F"/>
    <w:rsid w:val="0034383D"/>
    <w:rsid w:val="00343BE2"/>
    <w:rsid w:val="0034411E"/>
    <w:rsid w:val="003443CD"/>
    <w:rsid w:val="0034459B"/>
    <w:rsid w:val="0034494C"/>
    <w:rsid w:val="00346772"/>
    <w:rsid w:val="00346FE5"/>
    <w:rsid w:val="0034793C"/>
    <w:rsid w:val="00347C78"/>
    <w:rsid w:val="003500F6"/>
    <w:rsid w:val="00350624"/>
    <w:rsid w:val="00351D3C"/>
    <w:rsid w:val="003538F6"/>
    <w:rsid w:val="0035465D"/>
    <w:rsid w:val="00354A46"/>
    <w:rsid w:val="00354D97"/>
    <w:rsid w:val="0035540D"/>
    <w:rsid w:val="00355952"/>
    <w:rsid w:val="00355B50"/>
    <w:rsid w:val="00355C2B"/>
    <w:rsid w:val="003564AD"/>
    <w:rsid w:val="00356766"/>
    <w:rsid w:val="003567EE"/>
    <w:rsid w:val="00356858"/>
    <w:rsid w:val="003568CD"/>
    <w:rsid w:val="00357B76"/>
    <w:rsid w:val="00357D60"/>
    <w:rsid w:val="0036033C"/>
    <w:rsid w:val="00360BF4"/>
    <w:rsid w:val="00360FE9"/>
    <w:rsid w:val="003616E7"/>
    <w:rsid w:val="00361BFA"/>
    <w:rsid w:val="00361FDA"/>
    <w:rsid w:val="0036286F"/>
    <w:rsid w:val="0036356E"/>
    <w:rsid w:val="00364674"/>
    <w:rsid w:val="0036472F"/>
    <w:rsid w:val="003660D7"/>
    <w:rsid w:val="00366A04"/>
    <w:rsid w:val="00366A8B"/>
    <w:rsid w:val="00366C77"/>
    <w:rsid w:val="003673BD"/>
    <w:rsid w:val="00367CB0"/>
    <w:rsid w:val="003701D2"/>
    <w:rsid w:val="00370674"/>
    <w:rsid w:val="003709D5"/>
    <w:rsid w:val="00371493"/>
    <w:rsid w:val="00372AB9"/>
    <w:rsid w:val="0037340B"/>
    <w:rsid w:val="00373C25"/>
    <w:rsid w:val="00374250"/>
    <w:rsid w:val="00374B89"/>
    <w:rsid w:val="00375E3D"/>
    <w:rsid w:val="003766B4"/>
    <w:rsid w:val="003766F9"/>
    <w:rsid w:val="00376DDC"/>
    <w:rsid w:val="00376FCE"/>
    <w:rsid w:val="00377FD4"/>
    <w:rsid w:val="00380A0D"/>
    <w:rsid w:val="003817D8"/>
    <w:rsid w:val="00381DF8"/>
    <w:rsid w:val="00381E52"/>
    <w:rsid w:val="00381F9F"/>
    <w:rsid w:val="00382A2D"/>
    <w:rsid w:val="00382A6C"/>
    <w:rsid w:val="00383008"/>
    <w:rsid w:val="00383312"/>
    <w:rsid w:val="00383CFC"/>
    <w:rsid w:val="00383DFE"/>
    <w:rsid w:val="003844E5"/>
    <w:rsid w:val="003849EA"/>
    <w:rsid w:val="003855B8"/>
    <w:rsid w:val="003869D7"/>
    <w:rsid w:val="0038757F"/>
    <w:rsid w:val="0039046F"/>
    <w:rsid w:val="0039072E"/>
    <w:rsid w:val="00390D1B"/>
    <w:rsid w:val="00391984"/>
    <w:rsid w:val="00392E43"/>
    <w:rsid w:val="003944A1"/>
    <w:rsid w:val="0039507E"/>
    <w:rsid w:val="00395860"/>
    <w:rsid w:val="00395932"/>
    <w:rsid w:val="003A01AE"/>
    <w:rsid w:val="003A01E8"/>
    <w:rsid w:val="003A2B48"/>
    <w:rsid w:val="003A3407"/>
    <w:rsid w:val="003A3B5B"/>
    <w:rsid w:val="003A3DD8"/>
    <w:rsid w:val="003A4C9C"/>
    <w:rsid w:val="003A64B5"/>
    <w:rsid w:val="003A6BC4"/>
    <w:rsid w:val="003A6C5F"/>
    <w:rsid w:val="003A6EC1"/>
    <w:rsid w:val="003A6F81"/>
    <w:rsid w:val="003A6F97"/>
    <w:rsid w:val="003A704B"/>
    <w:rsid w:val="003A7242"/>
    <w:rsid w:val="003A7C29"/>
    <w:rsid w:val="003B0231"/>
    <w:rsid w:val="003B04F4"/>
    <w:rsid w:val="003B0C77"/>
    <w:rsid w:val="003B1E9D"/>
    <w:rsid w:val="003B215B"/>
    <w:rsid w:val="003B21AE"/>
    <w:rsid w:val="003B2221"/>
    <w:rsid w:val="003B2FB8"/>
    <w:rsid w:val="003B3439"/>
    <w:rsid w:val="003B3AEF"/>
    <w:rsid w:val="003B3C5F"/>
    <w:rsid w:val="003B43C7"/>
    <w:rsid w:val="003B47CC"/>
    <w:rsid w:val="003B4D28"/>
    <w:rsid w:val="003B639B"/>
    <w:rsid w:val="003B6F37"/>
    <w:rsid w:val="003B7843"/>
    <w:rsid w:val="003C25DC"/>
    <w:rsid w:val="003C34D7"/>
    <w:rsid w:val="003C3DDF"/>
    <w:rsid w:val="003C47DA"/>
    <w:rsid w:val="003C4926"/>
    <w:rsid w:val="003C4984"/>
    <w:rsid w:val="003C51DE"/>
    <w:rsid w:val="003C5FA4"/>
    <w:rsid w:val="003C6601"/>
    <w:rsid w:val="003C6D22"/>
    <w:rsid w:val="003C78C8"/>
    <w:rsid w:val="003C7AD7"/>
    <w:rsid w:val="003D0627"/>
    <w:rsid w:val="003D0EE4"/>
    <w:rsid w:val="003D2876"/>
    <w:rsid w:val="003D438A"/>
    <w:rsid w:val="003D457C"/>
    <w:rsid w:val="003D7532"/>
    <w:rsid w:val="003D7612"/>
    <w:rsid w:val="003D7C46"/>
    <w:rsid w:val="003D7FA7"/>
    <w:rsid w:val="003E12D2"/>
    <w:rsid w:val="003E186A"/>
    <w:rsid w:val="003E1EEF"/>
    <w:rsid w:val="003E3585"/>
    <w:rsid w:val="003E361E"/>
    <w:rsid w:val="003E442F"/>
    <w:rsid w:val="003E478A"/>
    <w:rsid w:val="003E4A91"/>
    <w:rsid w:val="003E4EE9"/>
    <w:rsid w:val="003E6177"/>
    <w:rsid w:val="003E6EA1"/>
    <w:rsid w:val="003E743C"/>
    <w:rsid w:val="003E79ED"/>
    <w:rsid w:val="003E7B54"/>
    <w:rsid w:val="003E7F1A"/>
    <w:rsid w:val="003F02C0"/>
    <w:rsid w:val="003F09D9"/>
    <w:rsid w:val="003F0C55"/>
    <w:rsid w:val="003F1A46"/>
    <w:rsid w:val="003F1F4F"/>
    <w:rsid w:val="003F27B0"/>
    <w:rsid w:val="003F36B5"/>
    <w:rsid w:val="003F36D6"/>
    <w:rsid w:val="003F465B"/>
    <w:rsid w:val="003F4C59"/>
    <w:rsid w:val="003F5F88"/>
    <w:rsid w:val="003F6947"/>
    <w:rsid w:val="003F7A66"/>
    <w:rsid w:val="003F7CCB"/>
    <w:rsid w:val="0040039A"/>
    <w:rsid w:val="0040067F"/>
    <w:rsid w:val="00400890"/>
    <w:rsid w:val="004017F8"/>
    <w:rsid w:val="00402342"/>
    <w:rsid w:val="00403734"/>
    <w:rsid w:val="0040374A"/>
    <w:rsid w:val="004037D1"/>
    <w:rsid w:val="00403F1B"/>
    <w:rsid w:val="00404673"/>
    <w:rsid w:val="00404DA7"/>
    <w:rsid w:val="00406ACB"/>
    <w:rsid w:val="004074D3"/>
    <w:rsid w:val="00407549"/>
    <w:rsid w:val="00407E0D"/>
    <w:rsid w:val="0041044F"/>
    <w:rsid w:val="00410DF9"/>
    <w:rsid w:val="00411254"/>
    <w:rsid w:val="00411926"/>
    <w:rsid w:val="00411C6C"/>
    <w:rsid w:val="00411F53"/>
    <w:rsid w:val="00412A46"/>
    <w:rsid w:val="00412A48"/>
    <w:rsid w:val="00414506"/>
    <w:rsid w:val="004156F6"/>
    <w:rsid w:val="004162F9"/>
    <w:rsid w:val="004163FA"/>
    <w:rsid w:val="00416486"/>
    <w:rsid w:val="00420A83"/>
    <w:rsid w:val="00421B51"/>
    <w:rsid w:val="004226A5"/>
    <w:rsid w:val="0042304E"/>
    <w:rsid w:val="004230BB"/>
    <w:rsid w:val="0042396B"/>
    <w:rsid w:val="00423DB1"/>
    <w:rsid w:val="00423DC2"/>
    <w:rsid w:val="00423E8E"/>
    <w:rsid w:val="004241DF"/>
    <w:rsid w:val="00425498"/>
    <w:rsid w:val="004258FC"/>
    <w:rsid w:val="00430579"/>
    <w:rsid w:val="00430802"/>
    <w:rsid w:val="00430FEE"/>
    <w:rsid w:val="0043143B"/>
    <w:rsid w:val="00431CE8"/>
    <w:rsid w:val="0043278F"/>
    <w:rsid w:val="00432C0F"/>
    <w:rsid w:val="004353A8"/>
    <w:rsid w:val="00435BF4"/>
    <w:rsid w:val="00437A35"/>
    <w:rsid w:val="00437E2F"/>
    <w:rsid w:val="0044267B"/>
    <w:rsid w:val="0044272A"/>
    <w:rsid w:val="004427FF"/>
    <w:rsid w:val="00442C7E"/>
    <w:rsid w:val="00442E88"/>
    <w:rsid w:val="00443119"/>
    <w:rsid w:val="00443F8E"/>
    <w:rsid w:val="004444E2"/>
    <w:rsid w:val="00445326"/>
    <w:rsid w:val="00445648"/>
    <w:rsid w:val="00445906"/>
    <w:rsid w:val="0044616F"/>
    <w:rsid w:val="004515E1"/>
    <w:rsid w:val="00451929"/>
    <w:rsid w:val="004527F5"/>
    <w:rsid w:val="004539B5"/>
    <w:rsid w:val="00453D98"/>
    <w:rsid w:val="00453E31"/>
    <w:rsid w:val="00455027"/>
    <w:rsid w:val="00457F5F"/>
    <w:rsid w:val="00457FCF"/>
    <w:rsid w:val="004613C3"/>
    <w:rsid w:val="00461566"/>
    <w:rsid w:val="00462E34"/>
    <w:rsid w:val="00463EB3"/>
    <w:rsid w:val="00464C1E"/>
    <w:rsid w:val="00464F81"/>
    <w:rsid w:val="004653B5"/>
    <w:rsid w:val="0046544A"/>
    <w:rsid w:val="004654E9"/>
    <w:rsid w:val="004660C4"/>
    <w:rsid w:val="00466145"/>
    <w:rsid w:val="00470013"/>
    <w:rsid w:val="00470542"/>
    <w:rsid w:val="00470E28"/>
    <w:rsid w:val="00472211"/>
    <w:rsid w:val="004722FE"/>
    <w:rsid w:val="00472704"/>
    <w:rsid w:val="00474717"/>
    <w:rsid w:val="00474B73"/>
    <w:rsid w:val="00474DD7"/>
    <w:rsid w:val="0047530B"/>
    <w:rsid w:val="00476A97"/>
    <w:rsid w:val="00476C00"/>
    <w:rsid w:val="00480582"/>
    <w:rsid w:val="004819E6"/>
    <w:rsid w:val="00481FB9"/>
    <w:rsid w:val="00482A32"/>
    <w:rsid w:val="00482AA1"/>
    <w:rsid w:val="004850D4"/>
    <w:rsid w:val="004868B8"/>
    <w:rsid w:val="0048692B"/>
    <w:rsid w:val="004875B8"/>
    <w:rsid w:val="00487D1B"/>
    <w:rsid w:val="00490DDB"/>
    <w:rsid w:val="00490E39"/>
    <w:rsid w:val="004911CD"/>
    <w:rsid w:val="00491BD0"/>
    <w:rsid w:val="00491E45"/>
    <w:rsid w:val="00492253"/>
    <w:rsid w:val="004953CD"/>
    <w:rsid w:val="0049720A"/>
    <w:rsid w:val="004A06D2"/>
    <w:rsid w:val="004A0869"/>
    <w:rsid w:val="004A1290"/>
    <w:rsid w:val="004A1874"/>
    <w:rsid w:val="004A19CA"/>
    <w:rsid w:val="004A1D9D"/>
    <w:rsid w:val="004A234F"/>
    <w:rsid w:val="004A258C"/>
    <w:rsid w:val="004A55AF"/>
    <w:rsid w:val="004A61C7"/>
    <w:rsid w:val="004A6292"/>
    <w:rsid w:val="004A6DF7"/>
    <w:rsid w:val="004A7901"/>
    <w:rsid w:val="004A7F3E"/>
    <w:rsid w:val="004B0801"/>
    <w:rsid w:val="004B1A1D"/>
    <w:rsid w:val="004B2177"/>
    <w:rsid w:val="004B237E"/>
    <w:rsid w:val="004B2D4A"/>
    <w:rsid w:val="004B309E"/>
    <w:rsid w:val="004B3374"/>
    <w:rsid w:val="004B361B"/>
    <w:rsid w:val="004B3FDC"/>
    <w:rsid w:val="004B4057"/>
    <w:rsid w:val="004B4CB1"/>
    <w:rsid w:val="004B5383"/>
    <w:rsid w:val="004B7E16"/>
    <w:rsid w:val="004C0042"/>
    <w:rsid w:val="004C0516"/>
    <w:rsid w:val="004C140B"/>
    <w:rsid w:val="004C1F27"/>
    <w:rsid w:val="004C22EB"/>
    <w:rsid w:val="004C248A"/>
    <w:rsid w:val="004C361D"/>
    <w:rsid w:val="004C52E7"/>
    <w:rsid w:val="004C63CB"/>
    <w:rsid w:val="004C64E4"/>
    <w:rsid w:val="004C669D"/>
    <w:rsid w:val="004C6810"/>
    <w:rsid w:val="004C6D06"/>
    <w:rsid w:val="004C6D3B"/>
    <w:rsid w:val="004C75FF"/>
    <w:rsid w:val="004D0EB2"/>
    <w:rsid w:val="004D12DA"/>
    <w:rsid w:val="004D2247"/>
    <w:rsid w:val="004D26F7"/>
    <w:rsid w:val="004D2899"/>
    <w:rsid w:val="004D334A"/>
    <w:rsid w:val="004D37AF"/>
    <w:rsid w:val="004D387D"/>
    <w:rsid w:val="004D3D59"/>
    <w:rsid w:val="004D503B"/>
    <w:rsid w:val="004D5B23"/>
    <w:rsid w:val="004D5DB6"/>
    <w:rsid w:val="004D646E"/>
    <w:rsid w:val="004D6ED0"/>
    <w:rsid w:val="004D77A7"/>
    <w:rsid w:val="004D79F8"/>
    <w:rsid w:val="004E1BB4"/>
    <w:rsid w:val="004E1C94"/>
    <w:rsid w:val="004E2A26"/>
    <w:rsid w:val="004E458D"/>
    <w:rsid w:val="004E4598"/>
    <w:rsid w:val="004E571A"/>
    <w:rsid w:val="004E6201"/>
    <w:rsid w:val="004E681A"/>
    <w:rsid w:val="004E7E01"/>
    <w:rsid w:val="004F0315"/>
    <w:rsid w:val="004F09F5"/>
    <w:rsid w:val="004F0A2E"/>
    <w:rsid w:val="004F0B8B"/>
    <w:rsid w:val="004F1D8E"/>
    <w:rsid w:val="004F2098"/>
    <w:rsid w:val="004F2256"/>
    <w:rsid w:val="004F2744"/>
    <w:rsid w:val="004F4CC8"/>
    <w:rsid w:val="004F4D19"/>
    <w:rsid w:val="004F53DB"/>
    <w:rsid w:val="004F5BAC"/>
    <w:rsid w:val="005016A4"/>
    <w:rsid w:val="005017A7"/>
    <w:rsid w:val="00501AD7"/>
    <w:rsid w:val="00501B25"/>
    <w:rsid w:val="005022F1"/>
    <w:rsid w:val="0050351A"/>
    <w:rsid w:val="005046AE"/>
    <w:rsid w:val="00504DC4"/>
    <w:rsid w:val="00505994"/>
    <w:rsid w:val="0050648B"/>
    <w:rsid w:val="005064D4"/>
    <w:rsid w:val="00506C62"/>
    <w:rsid w:val="00506CC4"/>
    <w:rsid w:val="00510127"/>
    <w:rsid w:val="005111C3"/>
    <w:rsid w:val="005122BB"/>
    <w:rsid w:val="0051273C"/>
    <w:rsid w:val="00513B63"/>
    <w:rsid w:val="00513FC6"/>
    <w:rsid w:val="00514179"/>
    <w:rsid w:val="005143B4"/>
    <w:rsid w:val="00514A97"/>
    <w:rsid w:val="00516BA1"/>
    <w:rsid w:val="00517020"/>
    <w:rsid w:val="005175D6"/>
    <w:rsid w:val="00520F69"/>
    <w:rsid w:val="00522B1A"/>
    <w:rsid w:val="00522F33"/>
    <w:rsid w:val="00524C03"/>
    <w:rsid w:val="00524CC0"/>
    <w:rsid w:val="005264B2"/>
    <w:rsid w:val="00526847"/>
    <w:rsid w:val="00526972"/>
    <w:rsid w:val="00526CA2"/>
    <w:rsid w:val="0052713C"/>
    <w:rsid w:val="005273D2"/>
    <w:rsid w:val="005278EB"/>
    <w:rsid w:val="00527B48"/>
    <w:rsid w:val="00530394"/>
    <w:rsid w:val="005307B9"/>
    <w:rsid w:val="00531A74"/>
    <w:rsid w:val="00532467"/>
    <w:rsid w:val="0053248C"/>
    <w:rsid w:val="00533A28"/>
    <w:rsid w:val="005357D9"/>
    <w:rsid w:val="00537163"/>
    <w:rsid w:val="0053778A"/>
    <w:rsid w:val="005407D3"/>
    <w:rsid w:val="00542886"/>
    <w:rsid w:val="0054364E"/>
    <w:rsid w:val="00544518"/>
    <w:rsid w:val="005448B0"/>
    <w:rsid w:val="00545AC4"/>
    <w:rsid w:val="00545CC4"/>
    <w:rsid w:val="00546379"/>
    <w:rsid w:val="005463D0"/>
    <w:rsid w:val="0054660E"/>
    <w:rsid w:val="00547C6D"/>
    <w:rsid w:val="00551485"/>
    <w:rsid w:val="00551761"/>
    <w:rsid w:val="00552F0B"/>
    <w:rsid w:val="0055338A"/>
    <w:rsid w:val="00553662"/>
    <w:rsid w:val="00554481"/>
    <w:rsid w:val="005547CF"/>
    <w:rsid w:val="00554ADF"/>
    <w:rsid w:val="005551D3"/>
    <w:rsid w:val="00556A9F"/>
    <w:rsid w:val="00556E48"/>
    <w:rsid w:val="00557373"/>
    <w:rsid w:val="00557ED8"/>
    <w:rsid w:val="00561CA0"/>
    <w:rsid w:val="00562529"/>
    <w:rsid w:val="00562B54"/>
    <w:rsid w:val="00562FD6"/>
    <w:rsid w:val="00563030"/>
    <w:rsid w:val="00564CB7"/>
    <w:rsid w:val="00564E4B"/>
    <w:rsid w:val="00565A0B"/>
    <w:rsid w:val="0056647C"/>
    <w:rsid w:val="00566617"/>
    <w:rsid w:val="0056720E"/>
    <w:rsid w:val="00570103"/>
    <w:rsid w:val="00570821"/>
    <w:rsid w:val="00571811"/>
    <w:rsid w:val="00572146"/>
    <w:rsid w:val="005721AD"/>
    <w:rsid w:val="0057229A"/>
    <w:rsid w:val="0057267F"/>
    <w:rsid w:val="0057295E"/>
    <w:rsid w:val="00572A18"/>
    <w:rsid w:val="0057347D"/>
    <w:rsid w:val="00573D63"/>
    <w:rsid w:val="00573EB9"/>
    <w:rsid w:val="0057480C"/>
    <w:rsid w:val="00575515"/>
    <w:rsid w:val="00576368"/>
    <w:rsid w:val="00576C56"/>
    <w:rsid w:val="00576EE4"/>
    <w:rsid w:val="00580507"/>
    <w:rsid w:val="005811C3"/>
    <w:rsid w:val="00581BDC"/>
    <w:rsid w:val="00581F26"/>
    <w:rsid w:val="00581F90"/>
    <w:rsid w:val="0058224A"/>
    <w:rsid w:val="00583C7B"/>
    <w:rsid w:val="005848A9"/>
    <w:rsid w:val="00585230"/>
    <w:rsid w:val="00586B85"/>
    <w:rsid w:val="0058712B"/>
    <w:rsid w:val="005879E1"/>
    <w:rsid w:val="005900E4"/>
    <w:rsid w:val="005902F5"/>
    <w:rsid w:val="00591CF4"/>
    <w:rsid w:val="00592E8C"/>
    <w:rsid w:val="00593D63"/>
    <w:rsid w:val="00594B84"/>
    <w:rsid w:val="0059551A"/>
    <w:rsid w:val="00595B3D"/>
    <w:rsid w:val="0059659B"/>
    <w:rsid w:val="005975B3"/>
    <w:rsid w:val="0059787E"/>
    <w:rsid w:val="00597918"/>
    <w:rsid w:val="00597B37"/>
    <w:rsid w:val="00597E7D"/>
    <w:rsid w:val="005A0763"/>
    <w:rsid w:val="005A09CE"/>
    <w:rsid w:val="005A1B56"/>
    <w:rsid w:val="005A4269"/>
    <w:rsid w:val="005A43BE"/>
    <w:rsid w:val="005A43DA"/>
    <w:rsid w:val="005A478E"/>
    <w:rsid w:val="005A589A"/>
    <w:rsid w:val="005A5E1E"/>
    <w:rsid w:val="005A6221"/>
    <w:rsid w:val="005A7223"/>
    <w:rsid w:val="005A7614"/>
    <w:rsid w:val="005A7D35"/>
    <w:rsid w:val="005B0296"/>
    <w:rsid w:val="005B0D71"/>
    <w:rsid w:val="005B1716"/>
    <w:rsid w:val="005B2004"/>
    <w:rsid w:val="005B21BE"/>
    <w:rsid w:val="005B2DEA"/>
    <w:rsid w:val="005B3130"/>
    <w:rsid w:val="005B3F92"/>
    <w:rsid w:val="005B427A"/>
    <w:rsid w:val="005B5814"/>
    <w:rsid w:val="005B6671"/>
    <w:rsid w:val="005B7826"/>
    <w:rsid w:val="005B7E4B"/>
    <w:rsid w:val="005C0DAB"/>
    <w:rsid w:val="005C1DF7"/>
    <w:rsid w:val="005C1FD7"/>
    <w:rsid w:val="005C2CD8"/>
    <w:rsid w:val="005C3673"/>
    <w:rsid w:val="005C38CA"/>
    <w:rsid w:val="005C39B8"/>
    <w:rsid w:val="005C42FA"/>
    <w:rsid w:val="005C43F9"/>
    <w:rsid w:val="005C5714"/>
    <w:rsid w:val="005C5A57"/>
    <w:rsid w:val="005C5D7A"/>
    <w:rsid w:val="005C6510"/>
    <w:rsid w:val="005C694F"/>
    <w:rsid w:val="005C7E61"/>
    <w:rsid w:val="005D10CC"/>
    <w:rsid w:val="005D3F6C"/>
    <w:rsid w:val="005D4C7E"/>
    <w:rsid w:val="005D56F8"/>
    <w:rsid w:val="005D5C49"/>
    <w:rsid w:val="005D5E3E"/>
    <w:rsid w:val="005D608C"/>
    <w:rsid w:val="005D63C0"/>
    <w:rsid w:val="005D6A7C"/>
    <w:rsid w:val="005D6B37"/>
    <w:rsid w:val="005D6FA4"/>
    <w:rsid w:val="005E0019"/>
    <w:rsid w:val="005E05E3"/>
    <w:rsid w:val="005E2502"/>
    <w:rsid w:val="005E2A1D"/>
    <w:rsid w:val="005E4712"/>
    <w:rsid w:val="005E4E3B"/>
    <w:rsid w:val="005E6CF5"/>
    <w:rsid w:val="005E6E39"/>
    <w:rsid w:val="005E77F2"/>
    <w:rsid w:val="005F2CE4"/>
    <w:rsid w:val="005F395B"/>
    <w:rsid w:val="005F3BF8"/>
    <w:rsid w:val="005F3C9F"/>
    <w:rsid w:val="005F43B5"/>
    <w:rsid w:val="005F4D10"/>
    <w:rsid w:val="005F4EBA"/>
    <w:rsid w:val="005F5034"/>
    <w:rsid w:val="005F5185"/>
    <w:rsid w:val="005F5464"/>
    <w:rsid w:val="005F6B41"/>
    <w:rsid w:val="005F73A2"/>
    <w:rsid w:val="005F73D9"/>
    <w:rsid w:val="00600304"/>
    <w:rsid w:val="00602456"/>
    <w:rsid w:val="006025B6"/>
    <w:rsid w:val="00603055"/>
    <w:rsid w:val="0060315E"/>
    <w:rsid w:val="0060368F"/>
    <w:rsid w:val="00603BA6"/>
    <w:rsid w:val="00605198"/>
    <w:rsid w:val="00606808"/>
    <w:rsid w:val="0061022F"/>
    <w:rsid w:val="00610508"/>
    <w:rsid w:val="00611063"/>
    <w:rsid w:val="00612A18"/>
    <w:rsid w:val="00612F94"/>
    <w:rsid w:val="00613D26"/>
    <w:rsid w:val="00614707"/>
    <w:rsid w:val="00614759"/>
    <w:rsid w:val="006166F5"/>
    <w:rsid w:val="0061778B"/>
    <w:rsid w:val="00617E5D"/>
    <w:rsid w:val="00620857"/>
    <w:rsid w:val="0062092A"/>
    <w:rsid w:val="00620F6F"/>
    <w:rsid w:val="006213D7"/>
    <w:rsid w:val="00621906"/>
    <w:rsid w:val="00621C55"/>
    <w:rsid w:val="00621DCE"/>
    <w:rsid w:val="00622C61"/>
    <w:rsid w:val="00622F17"/>
    <w:rsid w:val="006230AC"/>
    <w:rsid w:val="00623CA7"/>
    <w:rsid w:val="00624473"/>
    <w:rsid w:val="006262DD"/>
    <w:rsid w:val="0062642F"/>
    <w:rsid w:val="006265D2"/>
    <w:rsid w:val="00626D74"/>
    <w:rsid w:val="00627359"/>
    <w:rsid w:val="00630D56"/>
    <w:rsid w:val="00631531"/>
    <w:rsid w:val="00632811"/>
    <w:rsid w:val="00634BE9"/>
    <w:rsid w:val="00636DFD"/>
    <w:rsid w:val="006403E2"/>
    <w:rsid w:val="00640401"/>
    <w:rsid w:val="00640838"/>
    <w:rsid w:val="00640C05"/>
    <w:rsid w:val="00642236"/>
    <w:rsid w:val="0064339E"/>
    <w:rsid w:val="00643882"/>
    <w:rsid w:val="00643AF0"/>
    <w:rsid w:val="00643D66"/>
    <w:rsid w:val="00647984"/>
    <w:rsid w:val="00650267"/>
    <w:rsid w:val="00650459"/>
    <w:rsid w:val="00650BEF"/>
    <w:rsid w:val="00650F18"/>
    <w:rsid w:val="00651008"/>
    <w:rsid w:val="00651376"/>
    <w:rsid w:val="00651928"/>
    <w:rsid w:val="006521C1"/>
    <w:rsid w:val="00652A98"/>
    <w:rsid w:val="0065327D"/>
    <w:rsid w:val="00653A79"/>
    <w:rsid w:val="00653EE1"/>
    <w:rsid w:val="00654277"/>
    <w:rsid w:val="00654868"/>
    <w:rsid w:val="00654CB9"/>
    <w:rsid w:val="00654D39"/>
    <w:rsid w:val="006568F2"/>
    <w:rsid w:val="006569E7"/>
    <w:rsid w:val="00656E9E"/>
    <w:rsid w:val="00656EB9"/>
    <w:rsid w:val="00660122"/>
    <w:rsid w:val="00660424"/>
    <w:rsid w:val="00660828"/>
    <w:rsid w:val="00660B0E"/>
    <w:rsid w:val="00660E87"/>
    <w:rsid w:val="006620DE"/>
    <w:rsid w:val="00662F78"/>
    <w:rsid w:val="00663A4B"/>
    <w:rsid w:val="00663B46"/>
    <w:rsid w:val="00666229"/>
    <w:rsid w:val="00666985"/>
    <w:rsid w:val="00667093"/>
    <w:rsid w:val="00667DB5"/>
    <w:rsid w:val="00670048"/>
    <w:rsid w:val="00670378"/>
    <w:rsid w:val="006704E2"/>
    <w:rsid w:val="00670D44"/>
    <w:rsid w:val="00670EC4"/>
    <w:rsid w:val="0067132B"/>
    <w:rsid w:val="00671367"/>
    <w:rsid w:val="0067222C"/>
    <w:rsid w:val="00673465"/>
    <w:rsid w:val="00674567"/>
    <w:rsid w:val="00674649"/>
    <w:rsid w:val="00676150"/>
    <w:rsid w:val="006765C2"/>
    <w:rsid w:val="00676B12"/>
    <w:rsid w:val="00677187"/>
    <w:rsid w:val="006771F6"/>
    <w:rsid w:val="0067792B"/>
    <w:rsid w:val="00680913"/>
    <w:rsid w:val="006827C7"/>
    <w:rsid w:val="00683CA8"/>
    <w:rsid w:val="00683F4C"/>
    <w:rsid w:val="00685658"/>
    <w:rsid w:val="00685FF0"/>
    <w:rsid w:val="006866B0"/>
    <w:rsid w:val="0068701D"/>
    <w:rsid w:val="00691BB9"/>
    <w:rsid w:val="00692166"/>
    <w:rsid w:val="0069245F"/>
    <w:rsid w:val="00692512"/>
    <w:rsid w:val="00692D9F"/>
    <w:rsid w:val="00694ACC"/>
    <w:rsid w:val="006965AB"/>
    <w:rsid w:val="006A0197"/>
    <w:rsid w:val="006A1D77"/>
    <w:rsid w:val="006A2B6B"/>
    <w:rsid w:val="006A2EF9"/>
    <w:rsid w:val="006A3FC4"/>
    <w:rsid w:val="006A6085"/>
    <w:rsid w:val="006A71DC"/>
    <w:rsid w:val="006A773E"/>
    <w:rsid w:val="006B3D5E"/>
    <w:rsid w:val="006B50B9"/>
    <w:rsid w:val="006B538A"/>
    <w:rsid w:val="006B59FF"/>
    <w:rsid w:val="006B6894"/>
    <w:rsid w:val="006B6F15"/>
    <w:rsid w:val="006B724F"/>
    <w:rsid w:val="006C0022"/>
    <w:rsid w:val="006C1C1D"/>
    <w:rsid w:val="006C24CB"/>
    <w:rsid w:val="006C3999"/>
    <w:rsid w:val="006C513B"/>
    <w:rsid w:val="006C51FB"/>
    <w:rsid w:val="006C545E"/>
    <w:rsid w:val="006C6D27"/>
    <w:rsid w:val="006C7079"/>
    <w:rsid w:val="006C76B6"/>
    <w:rsid w:val="006C784F"/>
    <w:rsid w:val="006C7BF2"/>
    <w:rsid w:val="006C7DAC"/>
    <w:rsid w:val="006D0391"/>
    <w:rsid w:val="006D0F69"/>
    <w:rsid w:val="006D1F4F"/>
    <w:rsid w:val="006D281F"/>
    <w:rsid w:val="006D4579"/>
    <w:rsid w:val="006D475C"/>
    <w:rsid w:val="006D47F0"/>
    <w:rsid w:val="006D4B68"/>
    <w:rsid w:val="006D5A29"/>
    <w:rsid w:val="006D5D2E"/>
    <w:rsid w:val="006D6BD5"/>
    <w:rsid w:val="006D797C"/>
    <w:rsid w:val="006D7B79"/>
    <w:rsid w:val="006E0C89"/>
    <w:rsid w:val="006E13A6"/>
    <w:rsid w:val="006E28C2"/>
    <w:rsid w:val="006E2D50"/>
    <w:rsid w:val="006E47B0"/>
    <w:rsid w:val="006E57B0"/>
    <w:rsid w:val="006E5C2D"/>
    <w:rsid w:val="006E5CA3"/>
    <w:rsid w:val="006E5E31"/>
    <w:rsid w:val="006E67F0"/>
    <w:rsid w:val="006E6C56"/>
    <w:rsid w:val="006E70B7"/>
    <w:rsid w:val="006E77B0"/>
    <w:rsid w:val="006E7B28"/>
    <w:rsid w:val="006F00ED"/>
    <w:rsid w:val="006F0672"/>
    <w:rsid w:val="006F155E"/>
    <w:rsid w:val="006F1E80"/>
    <w:rsid w:val="006F2712"/>
    <w:rsid w:val="006F309B"/>
    <w:rsid w:val="006F34EC"/>
    <w:rsid w:val="006F3FE3"/>
    <w:rsid w:val="006F45B3"/>
    <w:rsid w:val="006F584F"/>
    <w:rsid w:val="006F6175"/>
    <w:rsid w:val="006F711E"/>
    <w:rsid w:val="006F7A90"/>
    <w:rsid w:val="007000C0"/>
    <w:rsid w:val="00700530"/>
    <w:rsid w:val="007006AF"/>
    <w:rsid w:val="007007E7"/>
    <w:rsid w:val="00701EFA"/>
    <w:rsid w:val="00703C85"/>
    <w:rsid w:val="007040A5"/>
    <w:rsid w:val="007045E2"/>
    <w:rsid w:val="007050B2"/>
    <w:rsid w:val="00706465"/>
    <w:rsid w:val="00707B0D"/>
    <w:rsid w:val="0071075B"/>
    <w:rsid w:val="00711130"/>
    <w:rsid w:val="0071183D"/>
    <w:rsid w:val="007121BB"/>
    <w:rsid w:val="0071225A"/>
    <w:rsid w:val="007122A8"/>
    <w:rsid w:val="007136F5"/>
    <w:rsid w:val="00713DFA"/>
    <w:rsid w:val="0071443A"/>
    <w:rsid w:val="0071502C"/>
    <w:rsid w:val="00715648"/>
    <w:rsid w:val="00715A9A"/>
    <w:rsid w:val="00715D3F"/>
    <w:rsid w:val="00717FB6"/>
    <w:rsid w:val="0072045E"/>
    <w:rsid w:val="00721098"/>
    <w:rsid w:val="00721774"/>
    <w:rsid w:val="00721F1E"/>
    <w:rsid w:val="00722696"/>
    <w:rsid w:val="007228AA"/>
    <w:rsid w:val="007228B6"/>
    <w:rsid w:val="007229B4"/>
    <w:rsid w:val="00723663"/>
    <w:rsid w:val="00723DD1"/>
    <w:rsid w:val="00725DBC"/>
    <w:rsid w:val="00726987"/>
    <w:rsid w:val="00726B4C"/>
    <w:rsid w:val="00726D73"/>
    <w:rsid w:val="00726F8F"/>
    <w:rsid w:val="00730C0F"/>
    <w:rsid w:val="00732C68"/>
    <w:rsid w:val="007334C2"/>
    <w:rsid w:val="00733E7C"/>
    <w:rsid w:val="007342DB"/>
    <w:rsid w:val="00734459"/>
    <w:rsid w:val="00734EA2"/>
    <w:rsid w:val="0073568E"/>
    <w:rsid w:val="00735AD0"/>
    <w:rsid w:val="00735D44"/>
    <w:rsid w:val="00735DE6"/>
    <w:rsid w:val="00736C07"/>
    <w:rsid w:val="00736EEA"/>
    <w:rsid w:val="00737E81"/>
    <w:rsid w:val="007405C6"/>
    <w:rsid w:val="00741498"/>
    <w:rsid w:val="007416C0"/>
    <w:rsid w:val="00742CDD"/>
    <w:rsid w:val="00742FCE"/>
    <w:rsid w:val="007433F1"/>
    <w:rsid w:val="00743A80"/>
    <w:rsid w:val="00745B26"/>
    <w:rsid w:val="0074616B"/>
    <w:rsid w:val="0074641F"/>
    <w:rsid w:val="007468E7"/>
    <w:rsid w:val="0074773B"/>
    <w:rsid w:val="007503A4"/>
    <w:rsid w:val="00750656"/>
    <w:rsid w:val="0075174A"/>
    <w:rsid w:val="0075293E"/>
    <w:rsid w:val="00752E6C"/>
    <w:rsid w:val="00753788"/>
    <w:rsid w:val="00756141"/>
    <w:rsid w:val="00756E7D"/>
    <w:rsid w:val="00764D4F"/>
    <w:rsid w:val="00764ECF"/>
    <w:rsid w:val="00765597"/>
    <w:rsid w:val="007655FA"/>
    <w:rsid w:val="007666DD"/>
    <w:rsid w:val="00766CE5"/>
    <w:rsid w:val="007679A4"/>
    <w:rsid w:val="00770907"/>
    <w:rsid w:val="00770D1E"/>
    <w:rsid w:val="007712B5"/>
    <w:rsid w:val="00771406"/>
    <w:rsid w:val="00771DA3"/>
    <w:rsid w:val="00771F45"/>
    <w:rsid w:val="0077286D"/>
    <w:rsid w:val="00772C9B"/>
    <w:rsid w:val="00773226"/>
    <w:rsid w:val="00773DD4"/>
    <w:rsid w:val="0077448D"/>
    <w:rsid w:val="007745F1"/>
    <w:rsid w:val="00774869"/>
    <w:rsid w:val="00774F30"/>
    <w:rsid w:val="00776F53"/>
    <w:rsid w:val="0077708B"/>
    <w:rsid w:val="0077728D"/>
    <w:rsid w:val="00777F22"/>
    <w:rsid w:val="007803FA"/>
    <w:rsid w:val="00780B1A"/>
    <w:rsid w:val="00781164"/>
    <w:rsid w:val="007814AE"/>
    <w:rsid w:val="00782963"/>
    <w:rsid w:val="0078373D"/>
    <w:rsid w:val="00783F47"/>
    <w:rsid w:val="0078427E"/>
    <w:rsid w:val="007849C6"/>
    <w:rsid w:val="007850CC"/>
    <w:rsid w:val="0078562A"/>
    <w:rsid w:val="00785B36"/>
    <w:rsid w:val="007866C0"/>
    <w:rsid w:val="00787A62"/>
    <w:rsid w:val="00790326"/>
    <w:rsid w:val="007906FB"/>
    <w:rsid w:val="00791A50"/>
    <w:rsid w:val="00791C51"/>
    <w:rsid w:val="007920BA"/>
    <w:rsid w:val="00792A6E"/>
    <w:rsid w:val="00792BB9"/>
    <w:rsid w:val="00792DC6"/>
    <w:rsid w:val="007935E7"/>
    <w:rsid w:val="007935F6"/>
    <w:rsid w:val="00793F20"/>
    <w:rsid w:val="007946EF"/>
    <w:rsid w:val="007953FE"/>
    <w:rsid w:val="0079599E"/>
    <w:rsid w:val="00796A84"/>
    <w:rsid w:val="00796CD8"/>
    <w:rsid w:val="007979AE"/>
    <w:rsid w:val="007A06F9"/>
    <w:rsid w:val="007A235C"/>
    <w:rsid w:val="007A333D"/>
    <w:rsid w:val="007A4A04"/>
    <w:rsid w:val="007A53CA"/>
    <w:rsid w:val="007A5D33"/>
    <w:rsid w:val="007B0304"/>
    <w:rsid w:val="007B0480"/>
    <w:rsid w:val="007B0D54"/>
    <w:rsid w:val="007B15F8"/>
    <w:rsid w:val="007B2EDB"/>
    <w:rsid w:val="007B3324"/>
    <w:rsid w:val="007B3BBA"/>
    <w:rsid w:val="007B5428"/>
    <w:rsid w:val="007B5A81"/>
    <w:rsid w:val="007B6F0C"/>
    <w:rsid w:val="007B71DC"/>
    <w:rsid w:val="007C0FC7"/>
    <w:rsid w:val="007C122F"/>
    <w:rsid w:val="007C1508"/>
    <w:rsid w:val="007C259B"/>
    <w:rsid w:val="007C25C7"/>
    <w:rsid w:val="007C2736"/>
    <w:rsid w:val="007C2819"/>
    <w:rsid w:val="007C2FF8"/>
    <w:rsid w:val="007C3309"/>
    <w:rsid w:val="007C3783"/>
    <w:rsid w:val="007C3A7F"/>
    <w:rsid w:val="007C3AE8"/>
    <w:rsid w:val="007C3E28"/>
    <w:rsid w:val="007C42E4"/>
    <w:rsid w:val="007C46DE"/>
    <w:rsid w:val="007C47D5"/>
    <w:rsid w:val="007C53FA"/>
    <w:rsid w:val="007C729A"/>
    <w:rsid w:val="007D0CA7"/>
    <w:rsid w:val="007D0EFD"/>
    <w:rsid w:val="007D175F"/>
    <w:rsid w:val="007D18B9"/>
    <w:rsid w:val="007D1938"/>
    <w:rsid w:val="007D1E90"/>
    <w:rsid w:val="007D3EB1"/>
    <w:rsid w:val="007D3EFC"/>
    <w:rsid w:val="007D51A8"/>
    <w:rsid w:val="007D5289"/>
    <w:rsid w:val="007D554A"/>
    <w:rsid w:val="007D55D0"/>
    <w:rsid w:val="007D5900"/>
    <w:rsid w:val="007D5B94"/>
    <w:rsid w:val="007D5C61"/>
    <w:rsid w:val="007D60C4"/>
    <w:rsid w:val="007D67D5"/>
    <w:rsid w:val="007D6B38"/>
    <w:rsid w:val="007D713B"/>
    <w:rsid w:val="007E09F6"/>
    <w:rsid w:val="007E0D21"/>
    <w:rsid w:val="007E1AF9"/>
    <w:rsid w:val="007E25D0"/>
    <w:rsid w:val="007E292A"/>
    <w:rsid w:val="007E2980"/>
    <w:rsid w:val="007E2ECA"/>
    <w:rsid w:val="007E463B"/>
    <w:rsid w:val="007E5187"/>
    <w:rsid w:val="007E6673"/>
    <w:rsid w:val="007E6A15"/>
    <w:rsid w:val="007E6BE5"/>
    <w:rsid w:val="007E72C8"/>
    <w:rsid w:val="007E7E71"/>
    <w:rsid w:val="007F031F"/>
    <w:rsid w:val="007F0796"/>
    <w:rsid w:val="007F19B7"/>
    <w:rsid w:val="007F29AD"/>
    <w:rsid w:val="007F3457"/>
    <w:rsid w:val="007F37C3"/>
    <w:rsid w:val="007F3B25"/>
    <w:rsid w:val="007F4E55"/>
    <w:rsid w:val="007F541C"/>
    <w:rsid w:val="007F6425"/>
    <w:rsid w:val="007F7006"/>
    <w:rsid w:val="007F7E14"/>
    <w:rsid w:val="00800819"/>
    <w:rsid w:val="0080084F"/>
    <w:rsid w:val="00800A3F"/>
    <w:rsid w:val="008021B2"/>
    <w:rsid w:val="00802368"/>
    <w:rsid w:val="008026BA"/>
    <w:rsid w:val="00802ABC"/>
    <w:rsid w:val="00802CA4"/>
    <w:rsid w:val="00802DB4"/>
    <w:rsid w:val="00802FA6"/>
    <w:rsid w:val="008031C6"/>
    <w:rsid w:val="00803AFB"/>
    <w:rsid w:val="00804FD9"/>
    <w:rsid w:val="008050F7"/>
    <w:rsid w:val="008057A7"/>
    <w:rsid w:val="00805EFB"/>
    <w:rsid w:val="008069C4"/>
    <w:rsid w:val="00806BBB"/>
    <w:rsid w:val="00806F3E"/>
    <w:rsid w:val="00807734"/>
    <w:rsid w:val="00807747"/>
    <w:rsid w:val="00807E90"/>
    <w:rsid w:val="00810E0C"/>
    <w:rsid w:val="008110C7"/>
    <w:rsid w:val="008113A9"/>
    <w:rsid w:val="0081194B"/>
    <w:rsid w:val="00811CC2"/>
    <w:rsid w:val="008137B8"/>
    <w:rsid w:val="00815BFB"/>
    <w:rsid w:val="00815C1E"/>
    <w:rsid w:val="0081606B"/>
    <w:rsid w:val="00816D49"/>
    <w:rsid w:val="0081713B"/>
    <w:rsid w:val="0081771F"/>
    <w:rsid w:val="00817F64"/>
    <w:rsid w:val="00820541"/>
    <w:rsid w:val="008215E7"/>
    <w:rsid w:val="00821951"/>
    <w:rsid w:val="0082308F"/>
    <w:rsid w:val="0082370D"/>
    <w:rsid w:val="00823D5C"/>
    <w:rsid w:val="00823FAE"/>
    <w:rsid w:val="0082484E"/>
    <w:rsid w:val="00824D23"/>
    <w:rsid w:val="0082535E"/>
    <w:rsid w:val="00825DD1"/>
    <w:rsid w:val="00826468"/>
    <w:rsid w:val="008269B4"/>
    <w:rsid w:val="00826EFE"/>
    <w:rsid w:val="008305AD"/>
    <w:rsid w:val="008306B5"/>
    <w:rsid w:val="00830E96"/>
    <w:rsid w:val="008321BE"/>
    <w:rsid w:val="00832293"/>
    <w:rsid w:val="00832509"/>
    <w:rsid w:val="008331D1"/>
    <w:rsid w:val="008332AC"/>
    <w:rsid w:val="008332F5"/>
    <w:rsid w:val="00833F33"/>
    <w:rsid w:val="00834E70"/>
    <w:rsid w:val="008351E5"/>
    <w:rsid w:val="00835413"/>
    <w:rsid w:val="008354EB"/>
    <w:rsid w:val="00835F58"/>
    <w:rsid w:val="0083600E"/>
    <w:rsid w:val="008364D5"/>
    <w:rsid w:val="00836AE2"/>
    <w:rsid w:val="00836B20"/>
    <w:rsid w:val="00836C14"/>
    <w:rsid w:val="00837708"/>
    <w:rsid w:val="00840626"/>
    <w:rsid w:val="00840817"/>
    <w:rsid w:val="00840D5B"/>
    <w:rsid w:val="00841326"/>
    <w:rsid w:val="0084149E"/>
    <w:rsid w:val="00843044"/>
    <w:rsid w:val="00843332"/>
    <w:rsid w:val="00843F06"/>
    <w:rsid w:val="0084480A"/>
    <w:rsid w:val="00844873"/>
    <w:rsid w:val="00844A75"/>
    <w:rsid w:val="00845D3E"/>
    <w:rsid w:val="00846938"/>
    <w:rsid w:val="00850BE2"/>
    <w:rsid w:val="00852B51"/>
    <w:rsid w:val="008530EC"/>
    <w:rsid w:val="0085342B"/>
    <w:rsid w:val="00853992"/>
    <w:rsid w:val="008542F4"/>
    <w:rsid w:val="0085430E"/>
    <w:rsid w:val="008550E8"/>
    <w:rsid w:val="00855F04"/>
    <w:rsid w:val="00855F39"/>
    <w:rsid w:val="008561FD"/>
    <w:rsid w:val="00856C5E"/>
    <w:rsid w:val="00856E69"/>
    <w:rsid w:val="0085766A"/>
    <w:rsid w:val="00857D71"/>
    <w:rsid w:val="008602D7"/>
    <w:rsid w:val="00861194"/>
    <w:rsid w:val="0086159B"/>
    <w:rsid w:val="0086299E"/>
    <w:rsid w:val="008645EF"/>
    <w:rsid w:val="0086477E"/>
    <w:rsid w:val="00864CE4"/>
    <w:rsid w:val="00864F41"/>
    <w:rsid w:val="0086532D"/>
    <w:rsid w:val="00867918"/>
    <w:rsid w:val="00870280"/>
    <w:rsid w:val="008710D3"/>
    <w:rsid w:val="00871A8C"/>
    <w:rsid w:val="00871B9F"/>
    <w:rsid w:val="00871D19"/>
    <w:rsid w:val="00871E84"/>
    <w:rsid w:val="00872902"/>
    <w:rsid w:val="00872AF2"/>
    <w:rsid w:val="00872B5C"/>
    <w:rsid w:val="008732A1"/>
    <w:rsid w:val="00874446"/>
    <w:rsid w:val="00875677"/>
    <w:rsid w:val="00875B5F"/>
    <w:rsid w:val="00880092"/>
    <w:rsid w:val="008806A4"/>
    <w:rsid w:val="008831BB"/>
    <w:rsid w:val="0088508F"/>
    <w:rsid w:val="008850F2"/>
    <w:rsid w:val="00885EF2"/>
    <w:rsid w:val="008867DC"/>
    <w:rsid w:val="0088708B"/>
    <w:rsid w:val="00887F2F"/>
    <w:rsid w:val="00890508"/>
    <w:rsid w:val="0089135B"/>
    <w:rsid w:val="008924A1"/>
    <w:rsid w:val="0089291F"/>
    <w:rsid w:val="0089303C"/>
    <w:rsid w:val="0089380A"/>
    <w:rsid w:val="00893986"/>
    <w:rsid w:val="008943E5"/>
    <w:rsid w:val="00894838"/>
    <w:rsid w:val="00894AFC"/>
    <w:rsid w:val="00894BF3"/>
    <w:rsid w:val="00894D52"/>
    <w:rsid w:val="008954B7"/>
    <w:rsid w:val="00896741"/>
    <w:rsid w:val="008969BC"/>
    <w:rsid w:val="008A0438"/>
    <w:rsid w:val="008A06A1"/>
    <w:rsid w:val="008A06FD"/>
    <w:rsid w:val="008A1707"/>
    <w:rsid w:val="008A1842"/>
    <w:rsid w:val="008A1C66"/>
    <w:rsid w:val="008A2D32"/>
    <w:rsid w:val="008A2D94"/>
    <w:rsid w:val="008A3747"/>
    <w:rsid w:val="008A3BED"/>
    <w:rsid w:val="008A4401"/>
    <w:rsid w:val="008A5D9E"/>
    <w:rsid w:val="008A645F"/>
    <w:rsid w:val="008A6B0E"/>
    <w:rsid w:val="008A6BC1"/>
    <w:rsid w:val="008A7314"/>
    <w:rsid w:val="008A7E63"/>
    <w:rsid w:val="008B0609"/>
    <w:rsid w:val="008B0775"/>
    <w:rsid w:val="008B0809"/>
    <w:rsid w:val="008B14E0"/>
    <w:rsid w:val="008B2FFC"/>
    <w:rsid w:val="008B3573"/>
    <w:rsid w:val="008B4288"/>
    <w:rsid w:val="008B4EFE"/>
    <w:rsid w:val="008B5AED"/>
    <w:rsid w:val="008B666C"/>
    <w:rsid w:val="008C030B"/>
    <w:rsid w:val="008C0AC7"/>
    <w:rsid w:val="008C0BBA"/>
    <w:rsid w:val="008C17A8"/>
    <w:rsid w:val="008C1C20"/>
    <w:rsid w:val="008C1C3E"/>
    <w:rsid w:val="008C1F48"/>
    <w:rsid w:val="008C29EA"/>
    <w:rsid w:val="008C35B7"/>
    <w:rsid w:val="008C5884"/>
    <w:rsid w:val="008C5D0A"/>
    <w:rsid w:val="008C68A5"/>
    <w:rsid w:val="008C69CD"/>
    <w:rsid w:val="008C6ABF"/>
    <w:rsid w:val="008C6C88"/>
    <w:rsid w:val="008C6FC2"/>
    <w:rsid w:val="008C790D"/>
    <w:rsid w:val="008C7AEB"/>
    <w:rsid w:val="008C7B59"/>
    <w:rsid w:val="008D025F"/>
    <w:rsid w:val="008D031C"/>
    <w:rsid w:val="008D039D"/>
    <w:rsid w:val="008D08FD"/>
    <w:rsid w:val="008D133D"/>
    <w:rsid w:val="008D15C6"/>
    <w:rsid w:val="008D2502"/>
    <w:rsid w:val="008D2585"/>
    <w:rsid w:val="008D334D"/>
    <w:rsid w:val="008D510C"/>
    <w:rsid w:val="008D5E2F"/>
    <w:rsid w:val="008D5E79"/>
    <w:rsid w:val="008D5EF9"/>
    <w:rsid w:val="008D60AA"/>
    <w:rsid w:val="008D6201"/>
    <w:rsid w:val="008D6621"/>
    <w:rsid w:val="008D7995"/>
    <w:rsid w:val="008E06D0"/>
    <w:rsid w:val="008E139D"/>
    <w:rsid w:val="008E186A"/>
    <w:rsid w:val="008E1C69"/>
    <w:rsid w:val="008E1C80"/>
    <w:rsid w:val="008E237E"/>
    <w:rsid w:val="008E3766"/>
    <w:rsid w:val="008E4197"/>
    <w:rsid w:val="008E50DB"/>
    <w:rsid w:val="008E558D"/>
    <w:rsid w:val="008E5EC3"/>
    <w:rsid w:val="008E62EA"/>
    <w:rsid w:val="008E6ED7"/>
    <w:rsid w:val="008E7C93"/>
    <w:rsid w:val="008F09A5"/>
    <w:rsid w:val="008F0D2A"/>
    <w:rsid w:val="008F130B"/>
    <w:rsid w:val="008F2994"/>
    <w:rsid w:val="008F2B3E"/>
    <w:rsid w:val="008F31E8"/>
    <w:rsid w:val="008F4309"/>
    <w:rsid w:val="008F50FB"/>
    <w:rsid w:val="008F5113"/>
    <w:rsid w:val="008F5F46"/>
    <w:rsid w:val="008F63A1"/>
    <w:rsid w:val="008F6A87"/>
    <w:rsid w:val="008F7362"/>
    <w:rsid w:val="008F7A1F"/>
    <w:rsid w:val="009004CD"/>
    <w:rsid w:val="009019D2"/>
    <w:rsid w:val="00901EAF"/>
    <w:rsid w:val="009024E7"/>
    <w:rsid w:val="009029C5"/>
    <w:rsid w:val="0090306A"/>
    <w:rsid w:val="0090339D"/>
    <w:rsid w:val="0090394C"/>
    <w:rsid w:val="00903ACA"/>
    <w:rsid w:val="0090463B"/>
    <w:rsid w:val="00905BDB"/>
    <w:rsid w:val="0090755F"/>
    <w:rsid w:val="00907B22"/>
    <w:rsid w:val="00907F88"/>
    <w:rsid w:val="00911017"/>
    <w:rsid w:val="00911764"/>
    <w:rsid w:val="00912BF1"/>
    <w:rsid w:val="00913235"/>
    <w:rsid w:val="0091328E"/>
    <w:rsid w:val="009134B0"/>
    <w:rsid w:val="009136C7"/>
    <w:rsid w:val="00913A11"/>
    <w:rsid w:val="00913EE5"/>
    <w:rsid w:val="009144F4"/>
    <w:rsid w:val="00914C15"/>
    <w:rsid w:val="0091607F"/>
    <w:rsid w:val="009164DC"/>
    <w:rsid w:val="00916B73"/>
    <w:rsid w:val="009176E1"/>
    <w:rsid w:val="0092070C"/>
    <w:rsid w:val="00922062"/>
    <w:rsid w:val="00922677"/>
    <w:rsid w:val="00922E88"/>
    <w:rsid w:val="00922F83"/>
    <w:rsid w:val="0092391F"/>
    <w:rsid w:val="00924486"/>
    <w:rsid w:val="00924A9A"/>
    <w:rsid w:val="00924BD4"/>
    <w:rsid w:val="00924BE2"/>
    <w:rsid w:val="00925DD4"/>
    <w:rsid w:val="00925E5E"/>
    <w:rsid w:val="009260A6"/>
    <w:rsid w:val="009262BA"/>
    <w:rsid w:val="0093074E"/>
    <w:rsid w:val="009308C2"/>
    <w:rsid w:val="0093154F"/>
    <w:rsid w:val="00931F12"/>
    <w:rsid w:val="00933CDC"/>
    <w:rsid w:val="009340F7"/>
    <w:rsid w:val="009347FB"/>
    <w:rsid w:val="0093527D"/>
    <w:rsid w:val="00936A3D"/>
    <w:rsid w:val="009376F8"/>
    <w:rsid w:val="00940D73"/>
    <w:rsid w:val="00940D96"/>
    <w:rsid w:val="00940E00"/>
    <w:rsid w:val="00943472"/>
    <w:rsid w:val="009444AA"/>
    <w:rsid w:val="00945560"/>
    <w:rsid w:val="00945C15"/>
    <w:rsid w:val="00945C25"/>
    <w:rsid w:val="00946C64"/>
    <w:rsid w:val="00947041"/>
    <w:rsid w:val="009473CB"/>
    <w:rsid w:val="00947CFB"/>
    <w:rsid w:val="00950585"/>
    <w:rsid w:val="00951196"/>
    <w:rsid w:val="00952223"/>
    <w:rsid w:val="00952B6A"/>
    <w:rsid w:val="009533C3"/>
    <w:rsid w:val="0095439F"/>
    <w:rsid w:val="009544C6"/>
    <w:rsid w:val="00954782"/>
    <w:rsid w:val="00954D30"/>
    <w:rsid w:val="00955DA0"/>
    <w:rsid w:val="0095690D"/>
    <w:rsid w:val="00956C11"/>
    <w:rsid w:val="00956C84"/>
    <w:rsid w:val="00957C02"/>
    <w:rsid w:val="00957CB5"/>
    <w:rsid w:val="00960CC1"/>
    <w:rsid w:val="00960E75"/>
    <w:rsid w:val="00960FBF"/>
    <w:rsid w:val="00962228"/>
    <w:rsid w:val="009626EC"/>
    <w:rsid w:val="00963B33"/>
    <w:rsid w:val="00963C08"/>
    <w:rsid w:val="00963D20"/>
    <w:rsid w:val="0096559F"/>
    <w:rsid w:val="00965E77"/>
    <w:rsid w:val="00966353"/>
    <w:rsid w:val="009668D4"/>
    <w:rsid w:val="00966CDC"/>
    <w:rsid w:val="009712A4"/>
    <w:rsid w:val="009718F2"/>
    <w:rsid w:val="0097276C"/>
    <w:rsid w:val="00972853"/>
    <w:rsid w:val="00972869"/>
    <w:rsid w:val="00973704"/>
    <w:rsid w:val="00974CAD"/>
    <w:rsid w:val="009755DC"/>
    <w:rsid w:val="00975EFD"/>
    <w:rsid w:val="0097691B"/>
    <w:rsid w:val="00976FE9"/>
    <w:rsid w:val="00977D78"/>
    <w:rsid w:val="00981089"/>
    <w:rsid w:val="009810D6"/>
    <w:rsid w:val="009812D7"/>
    <w:rsid w:val="009818CA"/>
    <w:rsid w:val="009822B0"/>
    <w:rsid w:val="0098231B"/>
    <w:rsid w:val="00982898"/>
    <w:rsid w:val="00982C51"/>
    <w:rsid w:val="0098312A"/>
    <w:rsid w:val="0098437A"/>
    <w:rsid w:val="00984817"/>
    <w:rsid w:val="00984D85"/>
    <w:rsid w:val="00984EEA"/>
    <w:rsid w:val="00985750"/>
    <w:rsid w:val="00985D19"/>
    <w:rsid w:val="00985E77"/>
    <w:rsid w:val="00987CD0"/>
    <w:rsid w:val="009900A5"/>
    <w:rsid w:val="009900BD"/>
    <w:rsid w:val="009904C3"/>
    <w:rsid w:val="00991302"/>
    <w:rsid w:val="00991B01"/>
    <w:rsid w:val="009931F2"/>
    <w:rsid w:val="00994C4D"/>
    <w:rsid w:val="00995AB5"/>
    <w:rsid w:val="00995D27"/>
    <w:rsid w:val="00995F1B"/>
    <w:rsid w:val="00996D2D"/>
    <w:rsid w:val="00997255"/>
    <w:rsid w:val="0099774C"/>
    <w:rsid w:val="009A0A58"/>
    <w:rsid w:val="009A0F3B"/>
    <w:rsid w:val="009A155C"/>
    <w:rsid w:val="009A1A9B"/>
    <w:rsid w:val="009A2B3C"/>
    <w:rsid w:val="009A2E6D"/>
    <w:rsid w:val="009A321C"/>
    <w:rsid w:val="009A3F08"/>
    <w:rsid w:val="009A5B45"/>
    <w:rsid w:val="009B010E"/>
    <w:rsid w:val="009B080D"/>
    <w:rsid w:val="009B2F24"/>
    <w:rsid w:val="009B3836"/>
    <w:rsid w:val="009B3A90"/>
    <w:rsid w:val="009B3C88"/>
    <w:rsid w:val="009B433E"/>
    <w:rsid w:val="009B552D"/>
    <w:rsid w:val="009B5678"/>
    <w:rsid w:val="009B589B"/>
    <w:rsid w:val="009B70AF"/>
    <w:rsid w:val="009B7BC1"/>
    <w:rsid w:val="009C0474"/>
    <w:rsid w:val="009C0867"/>
    <w:rsid w:val="009C1B8D"/>
    <w:rsid w:val="009C1E42"/>
    <w:rsid w:val="009C2099"/>
    <w:rsid w:val="009C21FB"/>
    <w:rsid w:val="009C2730"/>
    <w:rsid w:val="009C2CF4"/>
    <w:rsid w:val="009C3BC6"/>
    <w:rsid w:val="009C3BEA"/>
    <w:rsid w:val="009C4151"/>
    <w:rsid w:val="009C4BAB"/>
    <w:rsid w:val="009C5158"/>
    <w:rsid w:val="009C5A7B"/>
    <w:rsid w:val="009C5F83"/>
    <w:rsid w:val="009C6765"/>
    <w:rsid w:val="009C6E21"/>
    <w:rsid w:val="009C7FF3"/>
    <w:rsid w:val="009D05A6"/>
    <w:rsid w:val="009D16E0"/>
    <w:rsid w:val="009D2632"/>
    <w:rsid w:val="009D3757"/>
    <w:rsid w:val="009D44A0"/>
    <w:rsid w:val="009D5CF0"/>
    <w:rsid w:val="009D6D17"/>
    <w:rsid w:val="009D742A"/>
    <w:rsid w:val="009D748E"/>
    <w:rsid w:val="009D7A9A"/>
    <w:rsid w:val="009D7B14"/>
    <w:rsid w:val="009E0E48"/>
    <w:rsid w:val="009E1489"/>
    <w:rsid w:val="009E2B02"/>
    <w:rsid w:val="009E2E4F"/>
    <w:rsid w:val="009E4BFC"/>
    <w:rsid w:val="009E5AC0"/>
    <w:rsid w:val="009E5C93"/>
    <w:rsid w:val="009E5CD7"/>
    <w:rsid w:val="009E5F33"/>
    <w:rsid w:val="009E65D2"/>
    <w:rsid w:val="009E694B"/>
    <w:rsid w:val="009E6C9D"/>
    <w:rsid w:val="009E7A0C"/>
    <w:rsid w:val="009F0C01"/>
    <w:rsid w:val="009F0DF8"/>
    <w:rsid w:val="009F10A0"/>
    <w:rsid w:val="009F1DE7"/>
    <w:rsid w:val="009F1F96"/>
    <w:rsid w:val="009F2FA2"/>
    <w:rsid w:val="009F3079"/>
    <w:rsid w:val="009F3099"/>
    <w:rsid w:val="009F3639"/>
    <w:rsid w:val="009F378A"/>
    <w:rsid w:val="009F39C5"/>
    <w:rsid w:val="009F5518"/>
    <w:rsid w:val="009F713D"/>
    <w:rsid w:val="00A00368"/>
    <w:rsid w:val="00A01B9F"/>
    <w:rsid w:val="00A01C5E"/>
    <w:rsid w:val="00A02205"/>
    <w:rsid w:val="00A027D4"/>
    <w:rsid w:val="00A02952"/>
    <w:rsid w:val="00A02C55"/>
    <w:rsid w:val="00A040A0"/>
    <w:rsid w:val="00A0595C"/>
    <w:rsid w:val="00A05DBE"/>
    <w:rsid w:val="00A067D2"/>
    <w:rsid w:val="00A067EB"/>
    <w:rsid w:val="00A06896"/>
    <w:rsid w:val="00A06B21"/>
    <w:rsid w:val="00A06E30"/>
    <w:rsid w:val="00A07115"/>
    <w:rsid w:val="00A0715F"/>
    <w:rsid w:val="00A1108B"/>
    <w:rsid w:val="00A1183E"/>
    <w:rsid w:val="00A140B9"/>
    <w:rsid w:val="00A14430"/>
    <w:rsid w:val="00A145F5"/>
    <w:rsid w:val="00A14F25"/>
    <w:rsid w:val="00A14F35"/>
    <w:rsid w:val="00A1577F"/>
    <w:rsid w:val="00A15DDA"/>
    <w:rsid w:val="00A17057"/>
    <w:rsid w:val="00A17622"/>
    <w:rsid w:val="00A17705"/>
    <w:rsid w:val="00A178CF"/>
    <w:rsid w:val="00A2059A"/>
    <w:rsid w:val="00A2072C"/>
    <w:rsid w:val="00A22749"/>
    <w:rsid w:val="00A22CA3"/>
    <w:rsid w:val="00A22DAB"/>
    <w:rsid w:val="00A22EBF"/>
    <w:rsid w:val="00A233F3"/>
    <w:rsid w:val="00A248FE"/>
    <w:rsid w:val="00A24B8E"/>
    <w:rsid w:val="00A24EED"/>
    <w:rsid w:val="00A26329"/>
    <w:rsid w:val="00A263C8"/>
    <w:rsid w:val="00A26CFD"/>
    <w:rsid w:val="00A26DC1"/>
    <w:rsid w:val="00A26F68"/>
    <w:rsid w:val="00A2786B"/>
    <w:rsid w:val="00A27CA7"/>
    <w:rsid w:val="00A30C0F"/>
    <w:rsid w:val="00A314E3"/>
    <w:rsid w:val="00A318B2"/>
    <w:rsid w:val="00A3290C"/>
    <w:rsid w:val="00A32A25"/>
    <w:rsid w:val="00A32C9E"/>
    <w:rsid w:val="00A32D66"/>
    <w:rsid w:val="00A3303B"/>
    <w:rsid w:val="00A3343C"/>
    <w:rsid w:val="00A33539"/>
    <w:rsid w:val="00A33743"/>
    <w:rsid w:val="00A33A83"/>
    <w:rsid w:val="00A34825"/>
    <w:rsid w:val="00A3542D"/>
    <w:rsid w:val="00A35814"/>
    <w:rsid w:val="00A36289"/>
    <w:rsid w:val="00A36790"/>
    <w:rsid w:val="00A36A59"/>
    <w:rsid w:val="00A36C90"/>
    <w:rsid w:val="00A36D80"/>
    <w:rsid w:val="00A401ED"/>
    <w:rsid w:val="00A40936"/>
    <w:rsid w:val="00A425D6"/>
    <w:rsid w:val="00A426AB"/>
    <w:rsid w:val="00A437EE"/>
    <w:rsid w:val="00A43A76"/>
    <w:rsid w:val="00A440C4"/>
    <w:rsid w:val="00A44A04"/>
    <w:rsid w:val="00A44D4D"/>
    <w:rsid w:val="00A45481"/>
    <w:rsid w:val="00A46486"/>
    <w:rsid w:val="00A4731B"/>
    <w:rsid w:val="00A479A7"/>
    <w:rsid w:val="00A50DDE"/>
    <w:rsid w:val="00A511C2"/>
    <w:rsid w:val="00A516FC"/>
    <w:rsid w:val="00A51769"/>
    <w:rsid w:val="00A522CB"/>
    <w:rsid w:val="00A5274E"/>
    <w:rsid w:val="00A52C66"/>
    <w:rsid w:val="00A53A5D"/>
    <w:rsid w:val="00A53B9F"/>
    <w:rsid w:val="00A54FD1"/>
    <w:rsid w:val="00A55A49"/>
    <w:rsid w:val="00A56690"/>
    <w:rsid w:val="00A56BC7"/>
    <w:rsid w:val="00A57085"/>
    <w:rsid w:val="00A5719B"/>
    <w:rsid w:val="00A60DAB"/>
    <w:rsid w:val="00A60EF3"/>
    <w:rsid w:val="00A61458"/>
    <w:rsid w:val="00A63921"/>
    <w:rsid w:val="00A64313"/>
    <w:rsid w:val="00A64325"/>
    <w:rsid w:val="00A658DB"/>
    <w:rsid w:val="00A65C1F"/>
    <w:rsid w:val="00A6656A"/>
    <w:rsid w:val="00A66918"/>
    <w:rsid w:val="00A67317"/>
    <w:rsid w:val="00A6748F"/>
    <w:rsid w:val="00A677D1"/>
    <w:rsid w:val="00A67B33"/>
    <w:rsid w:val="00A70D8E"/>
    <w:rsid w:val="00A725F1"/>
    <w:rsid w:val="00A726A3"/>
    <w:rsid w:val="00A7272D"/>
    <w:rsid w:val="00A72BC3"/>
    <w:rsid w:val="00A72D72"/>
    <w:rsid w:val="00A7355F"/>
    <w:rsid w:val="00A738B3"/>
    <w:rsid w:val="00A73C73"/>
    <w:rsid w:val="00A74563"/>
    <w:rsid w:val="00A74D71"/>
    <w:rsid w:val="00A75090"/>
    <w:rsid w:val="00A750E7"/>
    <w:rsid w:val="00A768A9"/>
    <w:rsid w:val="00A77D82"/>
    <w:rsid w:val="00A803D5"/>
    <w:rsid w:val="00A8118E"/>
    <w:rsid w:val="00A814DE"/>
    <w:rsid w:val="00A81657"/>
    <w:rsid w:val="00A82520"/>
    <w:rsid w:val="00A83281"/>
    <w:rsid w:val="00A83456"/>
    <w:rsid w:val="00A834D2"/>
    <w:rsid w:val="00A83CE4"/>
    <w:rsid w:val="00A841A0"/>
    <w:rsid w:val="00A841EC"/>
    <w:rsid w:val="00A850BD"/>
    <w:rsid w:val="00A85904"/>
    <w:rsid w:val="00A85C32"/>
    <w:rsid w:val="00A8697B"/>
    <w:rsid w:val="00A87218"/>
    <w:rsid w:val="00A87889"/>
    <w:rsid w:val="00A91E76"/>
    <w:rsid w:val="00A92536"/>
    <w:rsid w:val="00A93A44"/>
    <w:rsid w:val="00A95CC8"/>
    <w:rsid w:val="00A9700B"/>
    <w:rsid w:val="00A970A1"/>
    <w:rsid w:val="00A977B1"/>
    <w:rsid w:val="00A97C76"/>
    <w:rsid w:val="00A97E3F"/>
    <w:rsid w:val="00A97E6C"/>
    <w:rsid w:val="00AA01AB"/>
    <w:rsid w:val="00AA055E"/>
    <w:rsid w:val="00AA1EEB"/>
    <w:rsid w:val="00AA22F1"/>
    <w:rsid w:val="00AA23F1"/>
    <w:rsid w:val="00AA246C"/>
    <w:rsid w:val="00AA2B6F"/>
    <w:rsid w:val="00AA2C30"/>
    <w:rsid w:val="00AA2CB7"/>
    <w:rsid w:val="00AA3248"/>
    <w:rsid w:val="00AA3AF2"/>
    <w:rsid w:val="00AA3DC9"/>
    <w:rsid w:val="00AA4424"/>
    <w:rsid w:val="00AA53B2"/>
    <w:rsid w:val="00AA5FA5"/>
    <w:rsid w:val="00AA6B01"/>
    <w:rsid w:val="00AA7881"/>
    <w:rsid w:val="00AA7C82"/>
    <w:rsid w:val="00AB0DAD"/>
    <w:rsid w:val="00AB0DE0"/>
    <w:rsid w:val="00AB0E70"/>
    <w:rsid w:val="00AB11E5"/>
    <w:rsid w:val="00AB336B"/>
    <w:rsid w:val="00AB3D84"/>
    <w:rsid w:val="00AB4BA7"/>
    <w:rsid w:val="00AB5B18"/>
    <w:rsid w:val="00AB6E72"/>
    <w:rsid w:val="00AB7E99"/>
    <w:rsid w:val="00AB7EF6"/>
    <w:rsid w:val="00AC0241"/>
    <w:rsid w:val="00AC0464"/>
    <w:rsid w:val="00AC0606"/>
    <w:rsid w:val="00AC0AB7"/>
    <w:rsid w:val="00AC1096"/>
    <w:rsid w:val="00AC1104"/>
    <w:rsid w:val="00AC17CB"/>
    <w:rsid w:val="00AC208D"/>
    <w:rsid w:val="00AC2622"/>
    <w:rsid w:val="00AC3EA7"/>
    <w:rsid w:val="00AC5202"/>
    <w:rsid w:val="00AC5647"/>
    <w:rsid w:val="00AC5BBB"/>
    <w:rsid w:val="00AC5CA7"/>
    <w:rsid w:val="00AC648A"/>
    <w:rsid w:val="00AC679D"/>
    <w:rsid w:val="00AC6C27"/>
    <w:rsid w:val="00AC7C9C"/>
    <w:rsid w:val="00AD0324"/>
    <w:rsid w:val="00AD0A38"/>
    <w:rsid w:val="00AD1E58"/>
    <w:rsid w:val="00AD1EFB"/>
    <w:rsid w:val="00AD20CC"/>
    <w:rsid w:val="00AD3D11"/>
    <w:rsid w:val="00AD451D"/>
    <w:rsid w:val="00AD4704"/>
    <w:rsid w:val="00AD4B36"/>
    <w:rsid w:val="00AD4F43"/>
    <w:rsid w:val="00AD7143"/>
    <w:rsid w:val="00AD7390"/>
    <w:rsid w:val="00AD74E3"/>
    <w:rsid w:val="00AE0C5F"/>
    <w:rsid w:val="00AE17FF"/>
    <w:rsid w:val="00AE22B3"/>
    <w:rsid w:val="00AE2397"/>
    <w:rsid w:val="00AE2A82"/>
    <w:rsid w:val="00AE3129"/>
    <w:rsid w:val="00AE3BF2"/>
    <w:rsid w:val="00AE4441"/>
    <w:rsid w:val="00AE4807"/>
    <w:rsid w:val="00AE4906"/>
    <w:rsid w:val="00AE539C"/>
    <w:rsid w:val="00AE563A"/>
    <w:rsid w:val="00AE56EF"/>
    <w:rsid w:val="00AE6146"/>
    <w:rsid w:val="00AE6BF9"/>
    <w:rsid w:val="00AE7B5E"/>
    <w:rsid w:val="00AF1467"/>
    <w:rsid w:val="00AF4B34"/>
    <w:rsid w:val="00AF4D2E"/>
    <w:rsid w:val="00AF4EC2"/>
    <w:rsid w:val="00AF57EB"/>
    <w:rsid w:val="00AF679D"/>
    <w:rsid w:val="00AF72D0"/>
    <w:rsid w:val="00AF7BC7"/>
    <w:rsid w:val="00B00A03"/>
    <w:rsid w:val="00B0125D"/>
    <w:rsid w:val="00B03B1A"/>
    <w:rsid w:val="00B05701"/>
    <w:rsid w:val="00B06A7A"/>
    <w:rsid w:val="00B0736A"/>
    <w:rsid w:val="00B07BCF"/>
    <w:rsid w:val="00B101CA"/>
    <w:rsid w:val="00B103AC"/>
    <w:rsid w:val="00B105F4"/>
    <w:rsid w:val="00B11262"/>
    <w:rsid w:val="00B11C3B"/>
    <w:rsid w:val="00B11CBB"/>
    <w:rsid w:val="00B11EF8"/>
    <w:rsid w:val="00B123A0"/>
    <w:rsid w:val="00B14023"/>
    <w:rsid w:val="00B143E6"/>
    <w:rsid w:val="00B156F5"/>
    <w:rsid w:val="00B15A5D"/>
    <w:rsid w:val="00B15AF4"/>
    <w:rsid w:val="00B15C2B"/>
    <w:rsid w:val="00B15F01"/>
    <w:rsid w:val="00B1620A"/>
    <w:rsid w:val="00B166F0"/>
    <w:rsid w:val="00B20B3E"/>
    <w:rsid w:val="00B20F4F"/>
    <w:rsid w:val="00B21303"/>
    <w:rsid w:val="00B21681"/>
    <w:rsid w:val="00B21965"/>
    <w:rsid w:val="00B21BAF"/>
    <w:rsid w:val="00B24484"/>
    <w:rsid w:val="00B2573F"/>
    <w:rsid w:val="00B27A5D"/>
    <w:rsid w:val="00B30E35"/>
    <w:rsid w:val="00B324E1"/>
    <w:rsid w:val="00B32BDA"/>
    <w:rsid w:val="00B34A98"/>
    <w:rsid w:val="00B34F41"/>
    <w:rsid w:val="00B35BE0"/>
    <w:rsid w:val="00B37403"/>
    <w:rsid w:val="00B37F11"/>
    <w:rsid w:val="00B40399"/>
    <w:rsid w:val="00B405E7"/>
    <w:rsid w:val="00B40D74"/>
    <w:rsid w:val="00B4116F"/>
    <w:rsid w:val="00B41224"/>
    <w:rsid w:val="00B4183C"/>
    <w:rsid w:val="00B418AA"/>
    <w:rsid w:val="00B41BB8"/>
    <w:rsid w:val="00B41D3E"/>
    <w:rsid w:val="00B43866"/>
    <w:rsid w:val="00B438D7"/>
    <w:rsid w:val="00B44871"/>
    <w:rsid w:val="00B44976"/>
    <w:rsid w:val="00B46497"/>
    <w:rsid w:val="00B469BA"/>
    <w:rsid w:val="00B504F3"/>
    <w:rsid w:val="00B5058A"/>
    <w:rsid w:val="00B51263"/>
    <w:rsid w:val="00B51745"/>
    <w:rsid w:val="00B521A3"/>
    <w:rsid w:val="00B52240"/>
    <w:rsid w:val="00B52422"/>
    <w:rsid w:val="00B52971"/>
    <w:rsid w:val="00B52E06"/>
    <w:rsid w:val="00B5331F"/>
    <w:rsid w:val="00B54774"/>
    <w:rsid w:val="00B5533D"/>
    <w:rsid w:val="00B555DE"/>
    <w:rsid w:val="00B5568B"/>
    <w:rsid w:val="00B5662E"/>
    <w:rsid w:val="00B5689E"/>
    <w:rsid w:val="00B5698A"/>
    <w:rsid w:val="00B600E8"/>
    <w:rsid w:val="00B602F9"/>
    <w:rsid w:val="00B60F4A"/>
    <w:rsid w:val="00B614A5"/>
    <w:rsid w:val="00B61B45"/>
    <w:rsid w:val="00B61DF8"/>
    <w:rsid w:val="00B621BF"/>
    <w:rsid w:val="00B622E7"/>
    <w:rsid w:val="00B635A3"/>
    <w:rsid w:val="00B638FA"/>
    <w:rsid w:val="00B63B72"/>
    <w:rsid w:val="00B6509D"/>
    <w:rsid w:val="00B65969"/>
    <w:rsid w:val="00B66BEF"/>
    <w:rsid w:val="00B7008A"/>
    <w:rsid w:val="00B7046E"/>
    <w:rsid w:val="00B70495"/>
    <w:rsid w:val="00B707F1"/>
    <w:rsid w:val="00B70E12"/>
    <w:rsid w:val="00B7148A"/>
    <w:rsid w:val="00B717F8"/>
    <w:rsid w:val="00B7192B"/>
    <w:rsid w:val="00B7290C"/>
    <w:rsid w:val="00B7302E"/>
    <w:rsid w:val="00B73226"/>
    <w:rsid w:val="00B73693"/>
    <w:rsid w:val="00B73D25"/>
    <w:rsid w:val="00B74404"/>
    <w:rsid w:val="00B74664"/>
    <w:rsid w:val="00B748A9"/>
    <w:rsid w:val="00B74B6C"/>
    <w:rsid w:val="00B751BC"/>
    <w:rsid w:val="00B76B36"/>
    <w:rsid w:val="00B779B3"/>
    <w:rsid w:val="00B77D4A"/>
    <w:rsid w:val="00B801E5"/>
    <w:rsid w:val="00B80837"/>
    <w:rsid w:val="00B8096C"/>
    <w:rsid w:val="00B80C44"/>
    <w:rsid w:val="00B80D43"/>
    <w:rsid w:val="00B80D97"/>
    <w:rsid w:val="00B8237A"/>
    <w:rsid w:val="00B82598"/>
    <w:rsid w:val="00B8267B"/>
    <w:rsid w:val="00B83A6A"/>
    <w:rsid w:val="00B83CCE"/>
    <w:rsid w:val="00B852F7"/>
    <w:rsid w:val="00B858F7"/>
    <w:rsid w:val="00B86194"/>
    <w:rsid w:val="00B86542"/>
    <w:rsid w:val="00B86C4C"/>
    <w:rsid w:val="00B86CD4"/>
    <w:rsid w:val="00B86D1B"/>
    <w:rsid w:val="00B8734A"/>
    <w:rsid w:val="00B876B9"/>
    <w:rsid w:val="00B87C66"/>
    <w:rsid w:val="00B90C8C"/>
    <w:rsid w:val="00B90D6C"/>
    <w:rsid w:val="00B9305D"/>
    <w:rsid w:val="00B9352A"/>
    <w:rsid w:val="00B936FB"/>
    <w:rsid w:val="00B93AA8"/>
    <w:rsid w:val="00B95D15"/>
    <w:rsid w:val="00B95E4A"/>
    <w:rsid w:val="00B9627D"/>
    <w:rsid w:val="00B972E5"/>
    <w:rsid w:val="00B9744A"/>
    <w:rsid w:val="00B977B1"/>
    <w:rsid w:val="00BA0217"/>
    <w:rsid w:val="00BA0F9D"/>
    <w:rsid w:val="00BA1630"/>
    <w:rsid w:val="00BA207E"/>
    <w:rsid w:val="00BA3003"/>
    <w:rsid w:val="00BA31B6"/>
    <w:rsid w:val="00BA3E45"/>
    <w:rsid w:val="00BA4A21"/>
    <w:rsid w:val="00BA5913"/>
    <w:rsid w:val="00BA5FB3"/>
    <w:rsid w:val="00BA5FDB"/>
    <w:rsid w:val="00BA6C6A"/>
    <w:rsid w:val="00BA7203"/>
    <w:rsid w:val="00BA7B3E"/>
    <w:rsid w:val="00BA7C1C"/>
    <w:rsid w:val="00BA7C5E"/>
    <w:rsid w:val="00BA7ECA"/>
    <w:rsid w:val="00BB0B36"/>
    <w:rsid w:val="00BB0F3E"/>
    <w:rsid w:val="00BB1D8E"/>
    <w:rsid w:val="00BB2955"/>
    <w:rsid w:val="00BB2A66"/>
    <w:rsid w:val="00BB2D3E"/>
    <w:rsid w:val="00BB316C"/>
    <w:rsid w:val="00BB46B6"/>
    <w:rsid w:val="00BB4DB2"/>
    <w:rsid w:val="00BB4F10"/>
    <w:rsid w:val="00BB55EF"/>
    <w:rsid w:val="00BB7F7F"/>
    <w:rsid w:val="00BC02EA"/>
    <w:rsid w:val="00BC082C"/>
    <w:rsid w:val="00BC0A26"/>
    <w:rsid w:val="00BC0C23"/>
    <w:rsid w:val="00BC0C9D"/>
    <w:rsid w:val="00BC1131"/>
    <w:rsid w:val="00BC3263"/>
    <w:rsid w:val="00BC39FE"/>
    <w:rsid w:val="00BC3B44"/>
    <w:rsid w:val="00BC4428"/>
    <w:rsid w:val="00BC4A04"/>
    <w:rsid w:val="00BC4C7F"/>
    <w:rsid w:val="00BC5348"/>
    <w:rsid w:val="00BC581B"/>
    <w:rsid w:val="00BC5824"/>
    <w:rsid w:val="00BC5AA8"/>
    <w:rsid w:val="00BC67FC"/>
    <w:rsid w:val="00BC7985"/>
    <w:rsid w:val="00BC7A2C"/>
    <w:rsid w:val="00BC7D7D"/>
    <w:rsid w:val="00BD055C"/>
    <w:rsid w:val="00BD1CEF"/>
    <w:rsid w:val="00BD1F55"/>
    <w:rsid w:val="00BD2D17"/>
    <w:rsid w:val="00BD2D43"/>
    <w:rsid w:val="00BD32F6"/>
    <w:rsid w:val="00BD3562"/>
    <w:rsid w:val="00BD37FF"/>
    <w:rsid w:val="00BD3A21"/>
    <w:rsid w:val="00BD3E09"/>
    <w:rsid w:val="00BD4478"/>
    <w:rsid w:val="00BD4D5B"/>
    <w:rsid w:val="00BD533F"/>
    <w:rsid w:val="00BD5343"/>
    <w:rsid w:val="00BD53CC"/>
    <w:rsid w:val="00BD589E"/>
    <w:rsid w:val="00BD72A2"/>
    <w:rsid w:val="00BD7C41"/>
    <w:rsid w:val="00BE0565"/>
    <w:rsid w:val="00BE0CE1"/>
    <w:rsid w:val="00BE231F"/>
    <w:rsid w:val="00BE396D"/>
    <w:rsid w:val="00BE4648"/>
    <w:rsid w:val="00BE57E8"/>
    <w:rsid w:val="00BE656A"/>
    <w:rsid w:val="00BE6924"/>
    <w:rsid w:val="00BE713A"/>
    <w:rsid w:val="00BF05C5"/>
    <w:rsid w:val="00BF05F1"/>
    <w:rsid w:val="00BF0740"/>
    <w:rsid w:val="00BF0A22"/>
    <w:rsid w:val="00BF1055"/>
    <w:rsid w:val="00BF11F0"/>
    <w:rsid w:val="00BF137F"/>
    <w:rsid w:val="00BF1728"/>
    <w:rsid w:val="00BF186C"/>
    <w:rsid w:val="00BF1ACA"/>
    <w:rsid w:val="00BF2007"/>
    <w:rsid w:val="00BF2B9F"/>
    <w:rsid w:val="00BF2F0E"/>
    <w:rsid w:val="00BF3BEC"/>
    <w:rsid w:val="00BF41E8"/>
    <w:rsid w:val="00BF437C"/>
    <w:rsid w:val="00BF69CF"/>
    <w:rsid w:val="00BF71FB"/>
    <w:rsid w:val="00C013E7"/>
    <w:rsid w:val="00C0148F"/>
    <w:rsid w:val="00C02960"/>
    <w:rsid w:val="00C0367D"/>
    <w:rsid w:val="00C03EB2"/>
    <w:rsid w:val="00C0405D"/>
    <w:rsid w:val="00C05175"/>
    <w:rsid w:val="00C06952"/>
    <w:rsid w:val="00C0797D"/>
    <w:rsid w:val="00C07BBF"/>
    <w:rsid w:val="00C07C7B"/>
    <w:rsid w:val="00C10427"/>
    <w:rsid w:val="00C108B6"/>
    <w:rsid w:val="00C108F8"/>
    <w:rsid w:val="00C11BD6"/>
    <w:rsid w:val="00C126B8"/>
    <w:rsid w:val="00C12EDC"/>
    <w:rsid w:val="00C141AB"/>
    <w:rsid w:val="00C151E4"/>
    <w:rsid w:val="00C1588E"/>
    <w:rsid w:val="00C15BA0"/>
    <w:rsid w:val="00C166F8"/>
    <w:rsid w:val="00C1792A"/>
    <w:rsid w:val="00C179A7"/>
    <w:rsid w:val="00C17E21"/>
    <w:rsid w:val="00C2096C"/>
    <w:rsid w:val="00C21452"/>
    <w:rsid w:val="00C21F23"/>
    <w:rsid w:val="00C22393"/>
    <w:rsid w:val="00C228ED"/>
    <w:rsid w:val="00C22A6F"/>
    <w:rsid w:val="00C22AE3"/>
    <w:rsid w:val="00C22E15"/>
    <w:rsid w:val="00C22E9F"/>
    <w:rsid w:val="00C23007"/>
    <w:rsid w:val="00C237E9"/>
    <w:rsid w:val="00C2417F"/>
    <w:rsid w:val="00C24985"/>
    <w:rsid w:val="00C24C19"/>
    <w:rsid w:val="00C24C99"/>
    <w:rsid w:val="00C25C71"/>
    <w:rsid w:val="00C302EF"/>
    <w:rsid w:val="00C3160E"/>
    <w:rsid w:val="00C31626"/>
    <w:rsid w:val="00C32ED2"/>
    <w:rsid w:val="00C33530"/>
    <w:rsid w:val="00C336FF"/>
    <w:rsid w:val="00C3371B"/>
    <w:rsid w:val="00C33C76"/>
    <w:rsid w:val="00C33CE2"/>
    <w:rsid w:val="00C343C3"/>
    <w:rsid w:val="00C34482"/>
    <w:rsid w:val="00C347B1"/>
    <w:rsid w:val="00C34847"/>
    <w:rsid w:val="00C348CF"/>
    <w:rsid w:val="00C34D68"/>
    <w:rsid w:val="00C34FBC"/>
    <w:rsid w:val="00C35127"/>
    <w:rsid w:val="00C351BB"/>
    <w:rsid w:val="00C35672"/>
    <w:rsid w:val="00C35C23"/>
    <w:rsid w:val="00C363ED"/>
    <w:rsid w:val="00C36492"/>
    <w:rsid w:val="00C364EE"/>
    <w:rsid w:val="00C374B1"/>
    <w:rsid w:val="00C401C8"/>
    <w:rsid w:val="00C40382"/>
    <w:rsid w:val="00C40784"/>
    <w:rsid w:val="00C410D6"/>
    <w:rsid w:val="00C41AE8"/>
    <w:rsid w:val="00C429D1"/>
    <w:rsid w:val="00C42A90"/>
    <w:rsid w:val="00C43FCF"/>
    <w:rsid w:val="00C4436D"/>
    <w:rsid w:val="00C449CC"/>
    <w:rsid w:val="00C44EDC"/>
    <w:rsid w:val="00C452F5"/>
    <w:rsid w:val="00C45DF7"/>
    <w:rsid w:val="00C45ED1"/>
    <w:rsid w:val="00C46B22"/>
    <w:rsid w:val="00C47E19"/>
    <w:rsid w:val="00C51B94"/>
    <w:rsid w:val="00C51D2C"/>
    <w:rsid w:val="00C51E1A"/>
    <w:rsid w:val="00C54279"/>
    <w:rsid w:val="00C54B5F"/>
    <w:rsid w:val="00C56457"/>
    <w:rsid w:val="00C57018"/>
    <w:rsid w:val="00C57951"/>
    <w:rsid w:val="00C57D9F"/>
    <w:rsid w:val="00C60524"/>
    <w:rsid w:val="00C6210A"/>
    <w:rsid w:val="00C623E3"/>
    <w:rsid w:val="00C62B4B"/>
    <w:rsid w:val="00C62BCA"/>
    <w:rsid w:val="00C6300E"/>
    <w:rsid w:val="00C63407"/>
    <w:rsid w:val="00C63708"/>
    <w:rsid w:val="00C63EBD"/>
    <w:rsid w:val="00C643C2"/>
    <w:rsid w:val="00C651DD"/>
    <w:rsid w:val="00C653B0"/>
    <w:rsid w:val="00C65E24"/>
    <w:rsid w:val="00C6627E"/>
    <w:rsid w:val="00C6685A"/>
    <w:rsid w:val="00C70034"/>
    <w:rsid w:val="00C702E9"/>
    <w:rsid w:val="00C70492"/>
    <w:rsid w:val="00C71EE7"/>
    <w:rsid w:val="00C72E67"/>
    <w:rsid w:val="00C730A3"/>
    <w:rsid w:val="00C73142"/>
    <w:rsid w:val="00C73C56"/>
    <w:rsid w:val="00C7441A"/>
    <w:rsid w:val="00C755D8"/>
    <w:rsid w:val="00C75C4B"/>
    <w:rsid w:val="00C76E95"/>
    <w:rsid w:val="00C77197"/>
    <w:rsid w:val="00C77772"/>
    <w:rsid w:val="00C816FC"/>
    <w:rsid w:val="00C81E6C"/>
    <w:rsid w:val="00C82312"/>
    <w:rsid w:val="00C825AF"/>
    <w:rsid w:val="00C829A1"/>
    <w:rsid w:val="00C83147"/>
    <w:rsid w:val="00C83643"/>
    <w:rsid w:val="00C843B2"/>
    <w:rsid w:val="00C852FA"/>
    <w:rsid w:val="00C85C50"/>
    <w:rsid w:val="00C8682D"/>
    <w:rsid w:val="00C878A7"/>
    <w:rsid w:val="00C87A67"/>
    <w:rsid w:val="00C87B49"/>
    <w:rsid w:val="00C90359"/>
    <w:rsid w:val="00C9162A"/>
    <w:rsid w:val="00C9339F"/>
    <w:rsid w:val="00C936A9"/>
    <w:rsid w:val="00C936C6"/>
    <w:rsid w:val="00C93FD6"/>
    <w:rsid w:val="00C946DD"/>
    <w:rsid w:val="00C94C95"/>
    <w:rsid w:val="00C953D1"/>
    <w:rsid w:val="00C96592"/>
    <w:rsid w:val="00C96CFC"/>
    <w:rsid w:val="00C96D77"/>
    <w:rsid w:val="00CA038E"/>
    <w:rsid w:val="00CA0A73"/>
    <w:rsid w:val="00CA1298"/>
    <w:rsid w:val="00CA1703"/>
    <w:rsid w:val="00CA1CCF"/>
    <w:rsid w:val="00CA1EE9"/>
    <w:rsid w:val="00CA1FEF"/>
    <w:rsid w:val="00CA2045"/>
    <w:rsid w:val="00CA55AB"/>
    <w:rsid w:val="00CA5B41"/>
    <w:rsid w:val="00CA6472"/>
    <w:rsid w:val="00CA74CF"/>
    <w:rsid w:val="00CA7851"/>
    <w:rsid w:val="00CA7B5E"/>
    <w:rsid w:val="00CA7DE6"/>
    <w:rsid w:val="00CB04DB"/>
    <w:rsid w:val="00CB0CEA"/>
    <w:rsid w:val="00CB1057"/>
    <w:rsid w:val="00CB1503"/>
    <w:rsid w:val="00CB2A73"/>
    <w:rsid w:val="00CB2C2B"/>
    <w:rsid w:val="00CB326C"/>
    <w:rsid w:val="00CB3AAD"/>
    <w:rsid w:val="00CB3B38"/>
    <w:rsid w:val="00CB40C1"/>
    <w:rsid w:val="00CB4A88"/>
    <w:rsid w:val="00CB4FCE"/>
    <w:rsid w:val="00CB5073"/>
    <w:rsid w:val="00CB5991"/>
    <w:rsid w:val="00CB5EB8"/>
    <w:rsid w:val="00CB6051"/>
    <w:rsid w:val="00CB650B"/>
    <w:rsid w:val="00CB6A75"/>
    <w:rsid w:val="00CC0FF7"/>
    <w:rsid w:val="00CC12FF"/>
    <w:rsid w:val="00CC1AF5"/>
    <w:rsid w:val="00CC1BB1"/>
    <w:rsid w:val="00CC3269"/>
    <w:rsid w:val="00CC35BF"/>
    <w:rsid w:val="00CC36C0"/>
    <w:rsid w:val="00CC3953"/>
    <w:rsid w:val="00CC436E"/>
    <w:rsid w:val="00CC4A76"/>
    <w:rsid w:val="00CC4AAD"/>
    <w:rsid w:val="00CC7085"/>
    <w:rsid w:val="00CC77BB"/>
    <w:rsid w:val="00CC7C09"/>
    <w:rsid w:val="00CD04A3"/>
    <w:rsid w:val="00CD4065"/>
    <w:rsid w:val="00CD4434"/>
    <w:rsid w:val="00CD458C"/>
    <w:rsid w:val="00CD45A2"/>
    <w:rsid w:val="00CD666B"/>
    <w:rsid w:val="00CD6B45"/>
    <w:rsid w:val="00CD75BB"/>
    <w:rsid w:val="00CE05D9"/>
    <w:rsid w:val="00CE0CDE"/>
    <w:rsid w:val="00CE0DEE"/>
    <w:rsid w:val="00CE13AA"/>
    <w:rsid w:val="00CE13F4"/>
    <w:rsid w:val="00CE15AD"/>
    <w:rsid w:val="00CE1A6F"/>
    <w:rsid w:val="00CE3B48"/>
    <w:rsid w:val="00CE3FB2"/>
    <w:rsid w:val="00CE48BA"/>
    <w:rsid w:val="00CE5119"/>
    <w:rsid w:val="00CE5739"/>
    <w:rsid w:val="00CE6754"/>
    <w:rsid w:val="00CE6C9F"/>
    <w:rsid w:val="00CE780A"/>
    <w:rsid w:val="00CF0F9C"/>
    <w:rsid w:val="00CF2695"/>
    <w:rsid w:val="00CF3061"/>
    <w:rsid w:val="00CF3487"/>
    <w:rsid w:val="00CF3D2C"/>
    <w:rsid w:val="00CF40B7"/>
    <w:rsid w:val="00CF42DF"/>
    <w:rsid w:val="00CF5508"/>
    <w:rsid w:val="00CF6834"/>
    <w:rsid w:val="00CF7E44"/>
    <w:rsid w:val="00D015D7"/>
    <w:rsid w:val="00D02012"/>
    <w:rsid w:val="00D03BAF"/>
    <w:rsid w:val="00D0523F"/>
    <w:rsid w:val="00D05C59"/>
    <w:rsid w:val="00D05C7B"/>
    <w:rsid w:val="00D06FEC"/>
    <w:rsid w:val="00D07461"/>
    <w:rsid w:val="00D07739"/>
    <w:rsid w:val="00D07B34"/>
    <w:rsid w:val="00D07CB5"/>
    <w:rsid w:val="00D07D4E"/>
    <w:rsid w:val="00D100BA"/>
    <w:rsid w:val="00D10451"/>
    <w:rsid w:val="00D106CB"/>
    <w:rsid w:val="00D108A8"/>
    <w:rsid w:val="00D11169"/>
    <w:rsid w:val="00D12FD0"/>
    <w:rsid w:val="00D1601F"/>
    <w:rsid w:val="00D17088"/>
    <w:rsid w:val="00D17BC5"/>
    <w:rsid w:val="00D17FAC"/>
    <w:rsid w:val="00D2174A"/>
    <w:rsid w:val="00D223AC"/>
    <w:rsid w:val="00D22441"/>
    <w:rsid w:val="00D22DDF"/>
    <w:rsid w:val="00D22FD1"/>
    <w:rsid w:val="00D230F6"/>
    <w:rsid w:val="00D235E3"/>
    <w:rsid w:val="00D247BE"/>
    <w:rsid w:val="00D24FD3"/>
    <w:rsid w:val="00D25414"/>
    <w:rsid w:val="00D269CF"/>
    <w:rsid w:val="00D2785C"/>
    <w:rsid w:val="00D3139E"/>
    <w:rsid w:val="00D3152C"/>
    <w:rsid w:val="00D32902"/>
    <w:rsid w:val="00D32EFD"/>
    <w:rsid w:val="00D338C2"/>
    <w:rsid w:val="00D35218"/>
    <w:rsid w:val="00D353B0"/>
    <w:rsid w:val="00D35BD1"/>
    <w:rsid w:val="00D35BF8"/>
    <w:rsid w:val="00D36E94"/>
    <w:rsid w:val="00D37785"/>
    <w:rsid w:val="00D378A0"/>
    <w:rsid w:val="00D37E36"/>
    <w:rsid w:val="00D4091A"/>
    <w:rsid w:val="00D4225B"/>
    <w:rsid w:val="00D42584"/>
    <w:rsid w:val="00D428C6"/>
    <w:rsid w:val="00D42C29"/>
    <w:rsid w:val="00D43374"/>
    <w:rsid w:val="00D43BEF"/>
    <w:rsid w:val="00D43CF2"/>
    <w:rsid w:val="00D455BA"/>
    <w:rsid w:val="00D456F7"/>
    <w:rsid w:val="00D45A71"/>
    <w:rsid w:val="00D45D06"/>
    <w:rsid w:val="00D460E7"/>
    <w:rsid w:val="00D467A4"/>
    <w:rsid w:val="00D47C9F"/>
    <w:rsid w:val="00D47E46"/>
    <w:rsid w:val="00D51787"/>
    <w:rsid w:val="00D531DB"/>
    <w:rsid w:val="00D536FF"/>
    <w:rsid w:val="00D540EE"/>
    <w:rsid w:val="00D547A7"/>
    <w:rsid w:val="00D5487E"/>
    <w:rsid w:val="00D55879"/>
    <w:rsid w:val="00D5688E"/>
    <w:rsid w:val="00D57F27"/>
    <w:rsid w:val="00D60630"/>
    <w:rsid w:val="00D62143"/>
    <w:rsid w:val="00D62C91"/>
    <w:rsid w:val="00D63312"/>
    <w:rsid w:val="00D63790"/>
    <w:rsid w:val="00D64153"/>
    <w:rsid w:val="00D64562"/>
    <w:rsid w:val="00D65B6A"/>
    <w:rsid w:val="00D67467"/>
    <w:rsid w:val="00D6758E"/>
    <w:rsid w:val="00D67DC2"/>
    <w:rsid w:val="00D703EF"/>
    <w:rsid w:val="00D70CA1"/>
    <w:rsid w:val="00D722E9"/>
    <w:rsid w:val="00D7300B"/>
    <w:rsid w:val="00D73057"/>
    <w:rsid w:val="00D7471E"/>
    <w:rsid w:val="00D74AF8"/>
    <w:rsid w:val="00D74E78"/>
    <w:rsid w:val="00D75189"/>
    <w:rsid w:val="00D7601D"/>
    <w:rsid w:val="00D764D5"/>
    <w:rsid w:val="00D76613"/>
    <w:rsid w:val="00D7678E"/>
    <w:rsid w:val="00D76911"/>
    <w:rsid w:val="00D80E1D"/>
    <w:rsid w:val="00D81255"/>
    <w:rsid w:val="00D8176B"/>
    <w:rsid w:val="00D81C18"/>
    <w:rsid w:val="00D824B9"/>
    <w:rsid w:val="00D8259C"/>
    <w:rsid w:val="00D830F9"/>
    <w:rsid w:val="00D84503"/>
    <w:rsid w:val="00D849A6"/>
    <w:rsid w:val="00D86CA0"/>
    <w:rsid w:val="00D86DE4"/>
    <w:rsid w:val="00D87010"/>
    <w:rsid w:val="00D87247"/>
    <w:rsid w:val="00D87C17"/>
    <w:rsid w:val="00D902F2"/>
    <w:rsid w:val="00D90544"/>
    <w:rsid w:val="00D906D6"/>
    <w:rsid w:val="00D9082E"/>
    <w:rsid w:val="00D90F21"/>
    <w:rsid w:val="00D91C9D"/>
    <w:rsid w:val="00D931E1"/>
    <w:rsid w:val="00D940A4"/>
    <w:rsid w:val="00D94551"/>
    <w:rsid w:val="00D94946"/>
    <w:rsid w:val="00D951C5"/>
    <w:rsid w:val="00D952F6"/>
    <w:rsid w:val="00D953EA"/>
    <w:rsid w:val="00D95D32"/>
    <w:rsid w:val="00D968AF"/>
    <w:rsid w:val="00D97543"/>
    <w:rsid w:val="00D97638"/>
    <w:rsid w:val="00D97F84"/>
    <w:rsid w:val="00DA072B"/>
    <w:rsid w:val="00DA0FF5"/>
    <w:rsid w:val="00DA1661"/>
    <w:rsid w:val="00DA16AC"/>
    <w:rsid w:val="00DA1B57"/>
    <w:rsid w:val="00DA1C34"/>
    <w:rsid w:val="00DA2175"/>
    <w:rsid w:val="00DA2731"/>
    <w:rsid w:val="00DA2756"/>
    <w:rsid w:val="00DA282B"/>
    <w:rsid w:val="00DA2B2C"/>
    <w:rsid w:val="00DA2EFA"/>
    <w:rsid w:val="00DA3036"/>
    <w:rsid w:val="00DA35F9"/>
    <w:rsid w:val="00DA3B50"/>
    <w:rsid w:val="00DA4580"/>
    <w:rsid w:val="00DA4DBB"/>
    <w:rsid w:val="00DA5DEA"/>
    <w:rsid w:val="00DA60BF"/>
    <w:rsid w:val="00DA60DC"/>
    <w:rsid w:val="00DA62EC"/>
    <w:rsid w:val="00DA6599"/>
    <w:rsid w:val="00DA72BD"/>
    <w:rsid w:val="00DA734C"/>
    <w:rsid w:val="00DA78F3"/>
    <w:rsid w:val="00DB0038"/>
    <w:rsid w:val="00DB0148"/>
    <w:rsid w:val="00DB019F"/>
    <w:rsid w:val="00DB071D"/>
    <w:rsid w:val="00DB0A46"/>
    <w:rsid w:val="00DB0B47"/>
    <w:rsid w:val="00DB0DE3"/>
    <w:rsid w:val="00DB0E0A"/>
    <w:rsid w:val="00DB0E80"/>
    <w:rsid w:val="00DB1F16"/>
    <w:rsid w:val="00DB30E1"/>
    <w:rsid w:val="00DB3181"/>
    <w:rsid w:val="00DB41F9"/>
    <w:rsid w:val="00DB49B6"/>
    <w:rsid w:val="00DB4ADA"/>
    <w:rsid w:val="00DB544F"/>
    <w:rsid w:val="00DB748E"/>
    <w:rsid w:val="00DB78BD"/>
    <w:rsid w:val="00DC041C"/>
    <w:rsid w:val="00DC08BB"/>
    <w:rsid w:val="00DC18B0"/>
    <w:rsid w:val="00DC18D3"/>
    <w:rsid w:val="00DC1917"/>
    <w:rsid w:val="00DC224D"/>
    <w:rsid w:val="00DC2A12"/>
    <w:rsid w:val="00DC42C1"/>
    <w:rsid w:val="00DC4686"/>
    <w:rsid w:val="00DC563A"/>
    <w:rsid w:val="00DC6B29"/>
    <w:rsid w:val="00DC6D8A"/>
    <w:rsid w:val="00DC775D"/>
    <w:rsid w:val="00DC7D12"/>
    <w:rsid w:val="00DD07F8"/>
    <w:rsid w:val="00DD1019"/>
    <w:rsid w:val="00DD14DF"/>
    <w:rsid w:val="00DD3FE7"/>
    <w:rsid w:val="00DD471A"/>
    <w:rsid w:val="00DD670A"/>
    <w:rsid w:val="00DD7C10"/>
    <w:rsid w:val="00DD7D44"/>
    <w:rsid w:val="00DE1E65"/>
    <w:rsid w:val="00DE1EEA"/>
    <w:rsid w:val="00DE282A"/>
    <w:rsid w:val="00DE512E"/>
    <w:rsid w:val="00DE5872"/>
    <w:rsid w:val="00DE5BC1"/>
    <w:rsid w:val="00DE5C1D"/>
    <w:rsid w:val="00DE6645"/>
    <w:rsid w:val="00DE69A7"/>
    <w:rsid w:val="00DE6BD9"/>
    <w:rsid w:val="00DE7B0B"/>
    <w:rsid w:val="00DE7BF8"/>
    <w:rsid w:val="00DE7C40"/>
    <w:rsid w:val="00DF0033"/>
    <w:rsid w:val="00DF0210"/>
    <w:rsid w:val="00DF0531"/>
    <w:rsid w:val="00DF0BA0"/>
    <w:rsid w:val="00DF114C"/>
    <w:rsid w:val="00DF216A"/>
    <w:rsid w:val="00DF2405"/>
    <w:rsid w:val="00DF274A"/>
    <w:rsid w:val="00DF306F"/>
    <w:rsid w:val="00DF3768"/>
    <w:rsid w:val="00DF3D74"/>
    <w:rsid w:val="00DF4F82"/>
    <w:rsid w:val="00DF6AF5"/>
    <w:rsid w:val="00E01AC4"/>
    <w:rsid w:val="00E02CBA"/>
    <w:rsid w:val="00E02F65"/>
    <w:rsid w:val="00E033EF"/>
    <w:rsid w:val="00E04211"/>
    <w:rsid w:val="00E044BA"/>
    <w:rsid w:val="00E04D34"/>
    <w:rsid w:val="00E05B7E"/>
    <w:rsid w:val="00E06745"/>
    <w:rsid w:val="00E1219C"/>
    <w:rsid w:val="00E13377"/>
    <w:rsid w:val="00E13A10"/>
    <w:rsid w:val="00E13EB0"/>
    <w:rsid w:val="00E1582D"/>
    <w:rsid w:val="00E176D0"/>
    <w:rsid w:val="00E20DFC"/>
    <w:rsid w:val="00E21576"/>
    <w:rsid w:val="00E219E5"/>
    <w:rsid w:val="00E21A1C"/>
    <w:rsid w:val="00E21DB6"/>
    <w:rsid w:val="00E2228F"/>
    <w:rsid w:val="00E22D83"/>
    <w:rsid w:val="00E245F5"/>
    <w:rsid w:val="00E24E2A"/>
    <w:rsid w:val="00E2588F"/>
    <w:rsid w:val="00E27DA1"/>
    <w:rsid w:val="00E305AA"/>
    <w:rsid w:val="00E30F48"/>
    <w:rsid w:val="00E315A5"/>
    <w:rsid w:val="00E33872"/>
    <w:rsid w:val="00E33B47"/>
    <w:rsid w:val="00E3407C"/>
    <w:rsid w:val="00E34081"/>
    <w:rsid w:val="00E34405"/>
    <w:rsid w:val="00E34E50"/>
    <w:rsid w:val="00E35835"/>
    <w:rsid w:val="00E358A7"/>
    <w:rsid w:val="00E3621A"/>
    <w:rsid w:val="00E36DCD"/>
    <w:rsid w:val="00E376A8"/>
    <w:rsid w:val="00E37D9C"/>
    <w:rsid w:val="00E37F85"/>
    <w:rsid w:val="00E37FE3"/>
    <w:rsid w:val="00E4057C"/>
    <w:rsid w:val="00E410E9"/>
    <w:rsid w:val="00E41894"/>
    <w:rsid w:val="00E41C4F"/>
    <w:rsid w:val="00E42719"/>
    <w:rsid w:val="00E42E48"/>
    <w:rsid w:val="00E433A0"/>
    <w:rsid w:val="00E4375E"/>
    <w:rsid w:val="00E43909"/>
    <w:rsid w:val="00E44839"/>
    <w:rsid w:val="00E44B58"/>
    <w:rsid w:val="00E45357"/>
    <w:rsid w:val="00E4759E"/>
    <w:rsid w:val="00E5058E"/>
    <w:rsid w:val="00E51535"/>
    <w:rsid w:val="00E518C0"/>
    <w:rsid w:val="00E51D56"/>
    <w:rsid w:val="00E52310"/>
    <w:rsid w:val="00E5249F"/>
    <w:rsid w:val="00E538ED"/>
    <w:rsid w:val="00E555FC"/>
    <w:rsid w:val="00E55995"/>
    <w:rsid w:val="00E57399"/>
    <w:rsid w:val="00E5797D"/>
    <w:rsid w:val="00E57B6B"/>
    <w:rsid w:val="00E604C8"/>
    <w:rsid w:val="00E6059D"/>
    <w:rsid w:val="00E61814"/>
    <w:rsid w:val="00E63184"/>
    <w:rsid w:val="00E637A4"/>
    <w:rsid w:val="00E63A06"/>
    <w:rsid w:val="00E63D5D"/>
    <w:rsid w:val="00E6417D"/>
    <w:rsid w:val="00E64AE6"/>
    <w:rsid w:val="00E64CFC"/>
    <w:rsid w:val="00E66092"/>
    <w:rsid w:val="00E66B3F"/>
    <w:rsid w:val="00E70CB2"/>
    <w:rsid w:val="00E719C9"/>
    <w:rsid w:val="00E74080"/>
    <w:rsid w:val="00E742E4"/>
    <w:rsid w:val="00E74829"/>
    <w:rsid w:val="00E74DE9"/>
    <w:rsid w:val="00E7512C"/>
    <w:rsid w:val="00E75A37"/>
    <w:rsid w:val="00E76DDD"/>
    <w:rsid w:val="00E77480"/>
    <w:rsid w:val="00E77BC8"/>
    <w:rsid w:val="00E81E7E"/>
    <w:rsid w:val="00E8296D"/>
    <w:rsid w:val="00E837C1"/>
    <w:rsid w:val="00E8408E"/>
    <w:rsid w:val="00E8409F"/>
    <w:rsid w:val="00E85273"/>
    <w:rsid w:val="00E85530"/>
    <w:rsid w:val="00E85E96"/>
    <w:rsid w:val="00E85F8A"/>
    <w:rsid w:val="00E86136"/>
    <w:rsid w:val="00E867F2"/>
    <w:rsid w:val="00E86943"/>
    <w:rsid w:val="00E86D26"/>
    <w:rsid w:val="00E86E34"/>
    <w:rsid w:val="00E86F8D"/>
    <w:rsid w:val="00E9065E"/>
    <w:rsid w:val="00E90D35"/>
    <w:rsid w:val="00E91C92"/>
    <w:rsid w:val="00E91EA1"/>
    <w:rsid w:val="00E9264C"/>
    <w:rsid w:val="00E92A81"/>
    <w:rsid w:val="00E93099"/>
    <w:rsid w:val="00E93518"/>
    <w:rsid w:val="00E93B39"/>
    <w:rsid w:val="00E93B9A"/>
    <w:rsid w:val="00E94C11"/>
    <w:rsid w:val="00E94F9D"/>
    <w:rsid w:val="00E96CED"/>
    <w:rsid w:val="00E970BE"/>
    <w:rsid w:val="00E9729A"/>
    <w:rsid w:val="00EA0195"/>
    <w:rsid w:val="00EA01B0"/>
    <w:rsid w:val="00EA0327"/>
    <w:rsid w:val="00EA0CB3"/>
    <w:rsid w:val="00EA2585"/>
    <w:rsid w:val="00EA2C80"/>
    <w:rsid w:val="00EA325E"/>
    <w:rsid w:val="00EA439B"/>
    <w:rsid w:val="00EA49BB"/>
    <w:rsid w:val="00EA4A22"/>
    <w:rsid w:val="00EA4ACB"/>
    <w:rsid w:val="00EA4BBC"/>
    <w:rsid w:val="00EA62C9"/>
    <w:rsid w:val="00EA66C5"/>
    <w:rsid w:val="00EA76B9"/>
    <w:rsid w:val="00EA7DF5"/>
    <w:rsid w:val="00EA7E90"/>
    <w:rsid w:val="00EB0456"/>
    <w:rsid w:val="00EB0A09"/>
    <w:rsid w:val="00EB0C29"/>
    <w:rsid w:val="00EB1ED1"/>
    <w:rsid w:val="00EB1FFD"/>
    <w:rsid w:val="00EB24A9"/>
    <w:rsid w:val="00EB264C"/>
    <w:rsid w:val="00EB2D1C"/>
    <w:rsid w:val="00EB3B2F"/>
    <w:rsid w:val="00EB3F70"/>
    <w:rsid w:val="00EB4059"/>
    <w:rsid w:val="00EB4D4D"/>
    <w:rsid w:val="00EB5780"/>
    <w:rsid w:val="00EB5AF6"/>
    <w:rsid w:val="00EB67FF"/>
    <w:rsid w:val="00EC068C"/>
    <w:rsid w:val="00EC124B"/>
    <w:rsid w:val="00EC1FF3"/>
    <w:rsid w:val="00EC2A9B"/>
    <w:rsid w:val="00EC3026"/>
    <w:rsid w:val="00EC35DE"/>
    <w:rsid w:val="00EC43C5"/>
    <w:rsid w:val="00EC45CA"/>
    <w:rsid w:val="00EC51A1"/>
    <w:rsid w:val="00EC601D"/>
    <w:rsid w:val="00EC791D"/>
    <w:rsid w:val="00EC7B2B"/>
    <w:rsid w:val="00ED02C2"/>
    <w:rsid w:val="00ED3CFF"/>
    <w:rsid w:val="00ED49F6"/>
    <w:rsid w:val="00ED5370"/>
    <w:rsid w:val="00ED54C2"/>
    <w:rsid w:val="00ED6D83"/>
    <w:rsid w:val="00EE05FE"/>
    <w:rsid w:val="00EE1144"/>
    <w:rsid w:val="00EE1522"/>
    <w:rsid w:val="00EE15C4"/>
    <w:rsid w:val="00EE17C3"/>
    <w:rsid w:val="00EE182A"/>
    <w:rsid w:val="00EE1F5B"/>
    <w:rsid w:val="00EE3A8E"/>
    <w:rsid w:val="00EE4090"/>
    <w:rsid w:val="00EE4362"/>
    <w:rsid w:val="00EE48AC"/>
    <w:rsid w:val="00EE57A7"/>
    <w:rsid w:val="00EE5FFC"/>
    <w:rsid w:val="00EE77C6"/>
    <w:rsid w:val="00EF1751"/>
    <w:rsid w:val="00EF1A76"/>
    <w:rsid w:val="00EF287F"/>
    <w:rsid w:val="00EF3133"/>
    <w:rsid w:val="00EF3681"/>
    <w:rsid w:val="00EF3A09"/>
    <w:rsid w:val="00EF48A3"/>
    <w:rsid w:val="00EF49C4"/>
    <w:rsid w:val="00EF5119"/>
    <w:rsid w:val="00EF549A"/>
    <w:rsid w:val="00EF5ACF"/>
    <w:rsid w:val="00EF7911"/>
    <w:rsid w:val="00F01B3F"/>
    <w:rsid w:val="00F02583"/>
    <w:rsid w:val="00F029A6"/>
    <w:rsid w:val="00F02CF4"/>
    <w:rsid w:val="00F02F3D"/>
    <w:rsid w:val="00F03376"/>
    <w:rsid w:val="00F03E8F"/>
    <w:rsid w:val="00F04599"/>
    <w:rsid w:val="00F059B8"/>
    <w:rsid w:val="00F063DE"/>
    <w:rsid w:val="00F071E8"/>
    <w:rsid w:val="00F1010D"/>
    <w:rsid w:val="00F10D68"/>
    <w:rsid w:val="00F110ED"/>
    <w:rsid w:val="00F11227"/>
    <w:rsid w:val="00F1182B"/>
    <w:rsid w:val="00F11BA6"/>
    <w:rsid w:val="00F12BD1"/>
    <w:rsid w:val="00F12F0A"/>
    <w:rsid w:val="00F1319C"/>
    <w:rsid w:val="00F14EAD"/>
    <w:rsid w:val="00F15082"/>
    <w:rsid w:val="00F153C7"/>
    <w:rsid w:val="00F15E4D"/>
    <w:rsid w:val="00F166EF"/>
    <w:rsid w:val="00F174E4"/>
    <w:rsid w:val="00F17561"/>
    <w:rsid w:val="00F20C58"/>
    <w:rsid w:val="00F2218A"/>
    <w:rsid w:val="00F22A62"/>
    <w:rsid w:val="00F22A8B"/>
    <w:rsid w:val="00F23045"/>
    <w:rsid w:val="00F23CD2"/>
    <w:rsid w:val="00F24703"/>
    <w:rsid w:val="00F248A7"/>
    <w:rsid w:val="00F24F09"/>
    <w:rsid w:val="00F264E9"/>
    <w:rsid w:val="00F26542"/>
    <w:rsid w:val="00F2767F"/>
    <w:rsid w:val="00F278DC"/>
    <w:rsid w:val="00F30423"/>
    <w:rsid w:val="00F319F7"/>
    <w:rsid w:val="00F31B20"/>
    <w:rsid w:val="00F31D88"/>
    <w:rsid w:val="00F33923"/>
    <w:rsid w:val="00F34401"/>
    <w:rsid w:val="00F349EA"/>
    <w:rsid w:val="00F34F1E"/>
    <w:rsid w:val="00F36120"/>
    <w:rsid w:val="00F36186"/>
    <w:rsid w:val="00F366A7"/>
    <w:rsid w:val="00F375D4"/>
    <w:rsid w:val="00F379B7"/>
    <w:rsid w:val="00F37CC9"/>
    <w:rsid w:val="00F40530"/>
    <w:rsid w:val="00F41FDE"/>
    <w:rsid w:val="00F430F9"/>
    <w:rsid w:val="00F439FE"/>
    <w:rsid w:val="00F43A1C"/>
    <w:rsid w:val="00F44538"/>
    <w:rsid w:val="00F45AAC"/>
    <w:rsid w:val="00F45AAE"/>
    <w:rsid w:val="00F45DD2"/>
    <w:rsid w:val="00F45EF0"/>
    <w:rsid w:val="00F4656B"/>
    <w:rsid w:val="00F4678F"/>
    <w:rsid w:val="00F46C8D"/>
    <w:rsid w:val="00F47B11"/>
    <w:rsid w:val="00F513B4"/>
    <w:rsid w:val="00F51507"/>
    <w:rsid w:val="00F51CD0"/>
    <w:rsid w:val="00F51F1E"/>
    <w:rsid w:val="00F52AD8"/>
    <w:rsid w:val="00F53A82"/>
    <w:rsid w:val="00F53D4D"/>
    <w:rsid w:val="00F5438A"/>
    <w:rsid w:val="00F543C2"/>
    <w:rsid w:val="00F55C9C"/>
    <w:rsid w:val="00F55D4D"/>
    <w:rsid w:val="00F55D77"/>
    <w:rsid w:val="00F56037"/>
    <w:rsid w:val="00F5788E"/>
    <w:rsid w:val="00F57F9E"/>
    <w:rsid w:val="00F6081E"/>
    <w:rsid w:val="00F61B1B"/>
    <w:rsid w:val="00F62D71"/>
    <w:rsid w:val="00F6454F"/>
    <w:rsid w:val="00F64E9A"/>
    <w:rsid w:val="00F6698F"/>
    <w:rsid w:val="00F66FBB"/>
    <w:rsid w:val="00F708D1"/>
    <w:rsid w:val="00F7267D"/>
    <w:rsid w:val="00F72FD8"/>
    <w:rsid w:val="00F735BA"/>
    <w:rsid w:val="00F738D6"/>
    <w:rsid w:val="00F73EE5"/>
    <w:rsid w:val="00F7498B"/>
    <w:rsid w:val="00F75117"/>
    <w:rsid w:val="00F753DB"/>
    <w:rsid w:val="00F76D2E"/>
    <w:rsid w:val="00F77AFB"/>
    <w:rsid w:val="00F80C32"/>
    <w:rsid w:val="00F80F3E"/>
    <w:rsid w:val="00F81E52"/>
    <w:rsid w:val="00F82590"/>
    <w:rsid w:val="00F83387"/>
    <w:rsid w:val="00F8344E"/>
    <w:rsid w:val="00F84E67"/>
    <w:rsid w:val="00F862E3"/>
    <w:rsid w:val="00F86348"/>
    <w:rsid w:val="00F86717"/>
    <w:rsid w:val="00F86ACF"/>
    <w:rsid w:val="00F870CD"/>
    <w:rsid w:val="00F8785E"/>
    <w:rsid w:val="00F90D0E"/>
    <w:rsid w:val="00F91D79"/>
    <w:rsid w:val="00F9307D"/>
    <w:rsid w:val="00F937E4"/>
    <w:rsid w:val="00F94470"/>
    <w:rsid w:val="00F94964"/>
    <w:rsid w:val="00F964A2"/>
    <w:rsid w:val="00F964C6"/>
    <w:rsid w:val="00F96C85"/>
    <w:rsid w:val="00F977D0"/>
    <w:rsid w:val="00F979F6"/>
    <w:rsid w:val="00FA0487"/>
    <w:rsid w:val="00FA06EF"/>
    <w:rsid w:val="00FA0EF3"/>
    <w:rsid w:val="00FA117E"/>
    <w:rsid w:val="00FA1804"/>
    <w:rsid w:val="00FA2A3F"/>
    <w:rsid w:val="00FA3011"/>
    <w:rsid w:val="00FA3196"/>
    <w:rsid w:val="00FA4417"/>
    <w:rsid w:val="00FA4928"/>
    <w:rsid w:val="00FA5B00"/>
    <w:rsid w:val="00FA6CD7"/>
    <w:rsid w:val="00FA77CB"/>
    <w:rsid w:val="00FA7F50"/>
    <w:rsid w:val="00FB2673"/>
    <w:rsid w:val="00FB2978"/>
    <w:rsid w:val="00FB2BD4"/>
    <w:rsid w:val="00FB3471"/>
    <w:rsid w:val="00FB432A"/>
    <w:rsid w:val="00FB470C"/>
    <w:rsid w:val="00FB49D8"/>
    <w:rsid w:val="00FB52C9"/>
    <w:rsid w:val="00FB54E8"/>
    <w:rsid w:val="00FB5538"/>
    <w:rsid w:val="00FB5D34"/>
    <w:rsid w:val="00FB63B3"/>
    <w:rsid w:val="00FB656E"/>
    <w:rsid w:val="00FB6775"/>
    <w:rsid w:val="00FB7D98"/>
    <w:rsid w:val="00FC035A"/>
    <w:rsid w:val="00FC0494"/>
    <w:rsid w:val="00FC099A"/>
    <w:rsid w:val="00FC1C26"/>
    <w:rsid w:val="00FC2576"/>
    <w:rsid w:val="00FC28F0"/>
    <w:rsid w:val="00FC30EA"/>
    <w:rsid w:val="00FC3DC3"/>
    <w:rsid w:val="00FC4AE0"/>
    <w:rsid w:val="00FC587B"/>
    <w:rsid w:val="00FC5AA6"/>
    <w:rsid w:val="00FC5CA3"/>
    <w:rsid w:val="00FC6433"/>
    <w:rsid w:val="00FC66E6"/>
    <w:rsid w:val="00FC71B1"/>
    <w:rsid w:val="00FC7200"/>
    <w:rsid w:val="00FC72EF"/>
    <w:rsid w:val="00FD0B05"/>
    <w:rsid w:val="00FD0D92"/>
    <w:rsid w:val="00FD0F10"/>
    <w:rsid w:val="00FD122B"/>
    <w:rsid w:val="00FD232B"/>
    <w:rsid w:val="00FD23BA"/>
    <w:rsid w:val="00FD270D"/>
    <w:rsid w:val="00FD313F"/>
    <w:rsid w:val="00FD335B"/>
    <w:rsid w:val="00FD3913"/>
    <w:rsid w:val="00FD57D1"/>
    <w:rsid w:val="00FD7A64"/>
    <w:rsid w:val="00FE0341"/>
    <w:rsid w:val="00FE03E7"/>
    <w:rsid w:val="00FE2530"/>
    <w:rsid w:val="00FE2576"/>
    <w:rsid w:val="00FE2846"/>
    <w:rsid w:val="00FE28EC"/>
    <w:rsid w:val="00FE2A5A"/>
    <w:rsid w:val="00FE3CE1"/>
    <w:rsid w:val="00FE44AF"/>
    <w:rsid w:val="00FE4755"/>
    <w:rsid w:val="00FE489F"/>
    <w:rsid w:val="00FE568E"/>
    <w:rsid w:val="00FE605E"/>
    <w:rsid w:val="00FE6193"/>
    <w:rsid w:val="00FE6E73"/>
    <w:rsid w:val="00FE7503"/>
    <w:rsid w:val="00FE78DC"/>
    <w:rsid w:val="00FE7B52"/>
    <w:rsid w:val="00FF1259"/>
    <w:rsid w:val="00FF159B"/>
    <w:rsid w:val="00FF1EDC"/>
    <w:rsid w:val="00FF2105"/>
    <w:rsid w:val="00FF3D85"/>
    <w:rsid w:val="00FF48E7"/>
    <w:rsid w:val="00FF4B10"/>
    <w:rsid w:val="00FF4BA0"/>
    <w:rsid w:val="00FF6BD1"/>
    <w:rsid w:val="00FF7EE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locked="1" w:uiPriority="0"/>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80C32"/>
    <w:rPr>
      <w:rFonts w:eastAsia="Times New Roman"/>
      <w:sz w:val="24"/>
      <w:szCs w:val="24"/>
    </w:rPr>
  </w:style>
  <w:style w:type="paragraph" w:styleId="Heading1">
    <w:name w:val="heading 1"/>
    <w:basedOn w:val="Normal"/>
    <w:next w:val="Normal"/>
    <w:link w:val="Heading1Char"/>
    <w:uiPriority w:val="99"/>
    <w:qFormat/>
    <w:rsid w:val="00F80C32"/>
    <w:pPr>
      <w:keepNext/>
      <w:spacing w:before="240" w:after="60"/>
      <w:outlineLvl w:val="0"/>
    </w:pPr>
    <w:rPr>
      <w:rFonts w:ascii="Cambria" w:hAnsi="Cambria"/>
      <w:bCs/>
      <w:kern w:val="32"/>
      <w:sz w:val="32"/>
      <w:szCs w:val="32"/>
    </w:rPr>
  </w:style>
  <w:style w:type="paragraph" w:styleId="Heading2">
    <w:name w:val="heading 2"/>
    <w:basedOn w:val="Normal"/>
    <w:next w:val="Normal"/>
    <w:link w:val="Heading2Char"/>
    <w:uiPriority w:val="99"/>
    <w:qFormat/>
    <w:rsid w:val="00F80C32"/>
    <w:pPr>
      <w:keepNext/>
      <w:spacing w:before="240" w:after="60"/>
      <w:outlineLvl w:val="1"/>
    </w:pPr>
    <w:rPr>
      <w:rFonts w:ascii="Arial" w:hAnsi="Arial"/>
      <w:bCs/>
      <w:i/>
      <w:iCs/>
      <w:sz w:val="20"/>
      <w:szCs w:val="20"/>
    </w:rPr>
  </w:style>
  <w:style w:type="paragraph" w:styleId="Heading3">
    <w:name w:val="heading 3"/>
    <w:basedOn w:val="Normal"/>
    <w:link w:val="Heading3Char"/>
    <w:uiPriority w:val="99"/>
    <w:qFormat/>
    <w:rsid w:val="00F80C32"/>
    <w:pPr>
      <w:spacing w:after="144"/>
      <w:outlineLvl w:val="2"/>
    </w:pPr>
    <w:rPr>
      <w:bCs/>
      <w:color w:val="A2181A"/>
      <w:sz w:val="29"/>
      <w:szCs w:val="29"/>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80C32"/>
    <w:rPr>
      <w:rFonts w:ascii="Cambria" w:hAnsi="Cambria"/>
      <w:spacing w:val="0"/>
      <w:kern w:val="32"/>
      <w:sz w:val="32"/>
      <w:lang w:eastAsia="ru-RU"/>
    </w:rPr>
  </w:style>
  <w:style w:type="character" w:customStyle="1" w:styleId="Heading2Char">
    <w:name w:val="Heading 2 Char"/>
    <w:basedOn w:val="DefaultParagraphFont"/>
    <w:link w:val="Heading2"/>
    <w:uiPriority w:val="99"/>
    <w:locked/>
    <w:rsid w:val="00F80C32"/>
    <w:rPr>
      <w:rFonts w:ascii="Arial" w:hAnsi="Arial"/>
      <w:i/>
      <w:spacing w:val="0"/>
      <w:lang w:eastAsia="ru-RU"/>
    </w:rPr>
  </w:style>
  <w:style w:type="character" w:customStyle="1" w:styleId="Heading3Char">
    <w:name w:val="Heading 3 Char"/>
    <w:basedOn w:val="DefaultParagraphFont"/>
    <w:link w:val="Heading3"/>
    <w:uiPriority w:val="99"/>
    <w:locked/>
    <w:rsid w:val="00F80C32"/>
    <w:rPr>
      <w:rFonts w:eastAsia="Times New Roman"/>
      <w:color w:val="A2181A"/>
      <w:spacing w:val="0"/>
      <w:sz w:val="29"/>
      <w:lang w:eastAsia="ru-RU"/>
    </w:rPr>
  </w:style>
  <w:style w:type="paragraph" w:styleId="BodyTextIndent">
    <w:name w:val="Body Text Indent"/>
    <w:basedOn w:val="Normal"/>
    <w:link w:val="BodyTextIndentChar"/>
    <w:uiPriority w:val="99"/>
    <w:rsid w:val="00F80C32"/>
    <w:pPr>
      <w:ind w:firstLine="540"/>
    </w:pPr>
    <w:rPr>
      <w:sz w:val="20"/>
    </w:rPr>
  </w:style>
  <w:style w:type="character" w:customStyle="1" w:styleId="BodyTextIndentChar">
    <w:name w:val="Body Text Indent Char"/>
    <w:basedOn w:val="DefaultParagraphFont"/>
    <w:link w:val="BodyTextIndent"/>
    <w:uiPriority w:val="99"/>
    <w:locked/>
    <w:rsid w:val="00F80C32"/>
    <w:rPr>
      <w:rFonts w:eastAsia="Times New Roman"/>
      <w:spacing w:val="0"/>
      <w:sz w:val="24"/>
      <w:lang w:eastAsia="ru-RU"/>
    </w:rPr>
  </w:style>
  <w:style w:type="table" w:styleId="TableGrid">
    <w:name w:val="Table Grid"/>
    <w:basedOn w:val="TableNormal"/>
    <w:uiPriority w:val="99"/>
    <w:rsid w:val="00F80C32"/>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F80C32"/>
    <w:pPr>
      <w:widowControl w:val="0"/>
      <w:suppressAutoHyphens/>
      <w:autoSpaceDE w:val="0"/>
      <w:ind w:firstLine="720"/>
    </w:pPr>
    <w:rPr>
      <w:rFonts w:ascii="Arial" w:hAnsi="Arial" w:cs="Arial"/>
      <w:sz w:val="20"/>
      <w:szCs w:val="20"/>
      <w:lang w:eastAsia="ar-SA"/>
    </w:rPr>
  </w:style>
  <w:style w:type="paragraph" w:customStyle="1" w:styleId="ConsPlusTitle">
    <w:name w:val="ConsPlusTitle"/>
    <w:uiPriority w:val="99"/>
    <w:rsid w:val="00F80C32"/>
    <w:pPr>
      <w:widowControl w:val="0"/>
      <w:suppressAutoHyphens/>
      <w:autoSpaceDE w:val="0"/>
    </w:pPr>
    <w:rPr>
      <w:rFonts w:ascii="Arial" w:hAnsi="Arial" w:cs="Arial"/>
      <w:b/>
      <w:bCs/>
      <w:sz w:val="20"/>
      <w:szCs w:val="20"/>
      <w:lang w:eastAsia="ar-SA"/>
    </w:rPr>
  </w:style>
  <w:style w:type="paragraph" w:styleId="Header">
    <w:name w:val="header"/>
    <w:basedOn w:val="Normal"/>
    <w:link w:val="HeaderChar"/>
    <w:uiPriority w:val="99"/>
    <w:rsid w:val="00F80C32"/>
    <w:pPr>
      <w:tabs>
        <w:tab w:val="center" w:pos="4677"/>
        <w:tab w:val="right" w:pos="9355"/>
      </w:tabs>
    </w:pPr>
    <w:rPr>
      <w:sz w:val="20"/>
      <w:szCs w:val="20"/>
      <w:lang w:eastAsia="ar-SA"/>
    </w:rPr>
  </w:style>
  <w:style w:type="character" w:customStyle="1" w:styleId="HeaderChar">
    <w:name w:val="Header Char"/>
    <w:basedOn w:val="DefaultParagraphFont"/>
    <w:link w:val="Header"/>
    <w:uiPriority w:val="99"/>
    <w:locked/>
    <w:rsid w:val="00F80C32"/>
    <w:rPr>
      <w:rFonts w:eastAsia="Times New Roman"/>
      <w:spacing w:val="0"/>
      <w:sz w:val="20"/>
      <w:lang w:eastAsia="ar-SA" w:bidi="ar-SA"/>
    </w:rPr>
  </w:style>
  <w:style w:type="paragraph" w:styleId="NormalWeb">
    <w:name w:val="Normal (Web)"/>
    <w:basedOn w:val="Normal"/>
    <w:uiPriority w:val="99"/>
    <w:rsid w:val="00F80C32"/>
    <w:pPr>
      <w:spacing w:before="100" w:after="119"/>
    </w:pPr>
    <w:rPr>
      <w:lang w:eastAsia="ar-SA"/>
    </w:rPr>
  </w:style>
  <w:style w:type="paragraph" w:customStyle="1" w:styleId="Default">
    <w:name w:val="Default"/>
    <w:uiPriority w:val="99"/>
    <w:rsid w:val="00F80C32"/>
    <w:pPr>
      <w:autoSpaceDE w:val="0"/>
      <w:autoSpaceDN w:val="0"/>
      <w:adjustRightInd w:val="0"/>
    </w:pPr>
    <w:rPr>
      <w:rFonts w:ascii="Arial" w:eastAsia="Times New Roman" w:hAnsi="Arial" w:cs="Arial"/>
      <w:color w:val="000000"/>
      <w:sz w:val="24"/>
      <w:szCs w:val="24"/>
    </w:rPr>
  </w:style>
  <w:style w:type="paragraph" w:customStyle="1" w:styleId="31">
    <w:name w:val="Основной текст 31"/>
    <w:basedOn w:val="Normal"/>
    <w:uiPriority w:val="99"/>
    <w:rsid w:val="00F80C32"/>
    <w:pPr>
      <w:suppressAutoHyphens/>
      <w:jc w:val="center"/>
    </w:pPr>
    <w:rPr>
      <w:sz w:val="28"/>
      <w:szCs w:val="20"/>
    </w:rPr>
  </w:style>
  <w:style w:type="character" w:styleId="Hyperlink">
    <w:name w:val="Hyperlink"/>
    <w:basedOn w:val="DefaultParagraphFont"/>
    <w:uiPriority w:val="99"/>
    <w:rsid w:val="00F80C32"/>
    <w:rPr>
      <w:rFonts w:cs="Times New Roman"/>
      <w:color w:val="A2181A"/>
      <w:u w:val="single"/>
    </w:rPr>
  </w:style>
  <w:style w:type="paragraph" w:styleId="Footer">
    <w:name w:val="footer"/>
    <w:basedOn w:val="Normal"/>
    <w:link w:val="FooterChar"/>
    <w:uiPriority w:val="99"/>
    <w:rsid w:val="00F80C32"/>
    <w:pPr>
      <w:tabs>
        <w:tab w:val="center" w:pos="4677"/>
        <w:tab w:val="right" w:pos="9355"/>
      </w:tabs>
    </w:pPr>
  </w:style>
  <w:style w:type="character" w:customStyle="1" w:styleId="FooterChar">
    <w:name w:val="Footer Char"/>
    <w:basedOn w:val="DefaultParagraphFont"/>
    <w:link w:val="Footer"/>
    <w:uiPriority w:val="99"/>
    <w:locked/>
    <w:rsid w:val="00F80C32"/>
    <w:rPr>
      <w:rFonts w:eastAsia="Times New Roman"/>
      <w:spacing w:val="0"/>
      <w:sz w:val="24"/>
      <w:lang w:eastAsia="ru-RU"/>
    </w:rPr>
  </w:style>
  <w:style w:type="character" w:styleId="PageNumber">
    <w:name w:val="page number"/>
    <w:basedOn w:val="DefaultParagraphFont"/>
    <w:uiPriority w:val="99"/>
    <w:rsid w:val="00F80C32"/>
    <w:rPr>
      <w:rFonts w:cs="Times New Roman"/>
    </w:rPr>
  </w:style>
  <w:style w:type="character" w:customStyle="1" w:styleId="BalloonTextChar">
    <w:name w:val="Balloon Text Char"/>
    <w:link w:val="BalloonText"/>
    <w:uiPriority w:val="99"/>
    <w:semiHidden/>
    <w:locked/>
    <w:rsid w:val="00F80C32"/>
    <w:rPr>
      <w:rFonts w:ascii="Tahoma" w:hAnsi="Tahoma"/>
      <w:spacing w:val="0"/>
      <w:sz w:val="16"/>
      <w:lang w:eastAsia="ru-RU"/>
    </w:rPr>
  </w:style>
  <w:style w:type="paragraph" w:styleId="BalloonText">
    <w:name w:val="Balloon Text"/>
    <w:basedOn w:val="Normal"/>
    <w:link w:val="BalloonTextChar"/>
    <w:uiPriority w:val="99"/>
    <w:semiHidden/>
    <w:rsid w:val="00F80C32"/>
    <w:rPr>
      <w:rFonts w:ascii="Tahoma" w:hAnsi="Tahoma"/>
      <w:sz w:val="16"/>
      <w:szCs w:val="16"/>
    </w:rPr>
  </w:style>
  <w:style w:type="character" w:customStyle="1" w:styleId="BalloonTextChar1">
    <w:name w:val="Balloon Text Char1"/>
    <w:basedOn w:val="DefaultParagraphFont"/>
    <w:link w:val="BalloonText"/>
    <w:uiPriority w:val="99"/>
    <w:semiHidden/>
    <w:rsid w:val="00877E05"/>
    <w:rPr>
      <w:rFonts w:eastAsia="Times New Roman"/>
      <w:sz w:val="0"/>
      <w:szCs w:val="0"/>
    </w:rPr>
  </w:style>
  <w:style w:type="character" w:customStyle="1" w:styleId="1">
    <w:name w:val="Текст выноски Знак1"/>
    <w:uiPriority w:val="99"/>
    <w:semiHidden/>
    <w:rsid w:val="00F80C32"/>
    <w:rPr>
      <w:rFonts w:ascii="Tahoma" w:hAnsi="Tahoma"/>
      <w:spacing w:val="0"/>
      <w:sz w:val="16"/>
      <w:lang w:eastAsia="ru-RU"/>
    </w:rPr>
  </w:style>
  <w:style w:type="paragraph" w:styleId="BodyText">
    <w:name w:val="Body Text"/>
    <w:basedOn w:val="Normal"/>
    <w:link w:val="BodyTextChar"/>
    <w:uiPriority w:val="99"/>
    <w:rsid w:val="00F80C32"/>
    <w:pPr>
      <w:spacing w:after="120"/>
    </w:pPr>
  </w:style>
  <w:style w:type="character" w:customStyle="1" w:styleId="BodyTextChar">
    <w:name w:val="Body Text Char"/>
    <w:basedOn w:val="DefaultParagraphFont"/>
    <w:link w:val="BodyText"/>
    <w:uiPriority w:val="99"/>
    <w:locked/>
    <w:rsid w:val="00F80C32"/>
    <w:rPr>
      <w:rFonts w:eastAsia="Times New Roman"/>
      <w:spacing w:val="0"/>
      <w:sz w:val="24"/>
      <w:lang w:eastAsia="ru-RU"/>
    </w:rPr>
  </w:style>
  <w:style w:type="paragraph" w:styleId="BodyText2">
    <w:name w:val="Body Text 2"/>
    <w:basedOn w:val="Normal"/>
    <w:link w:val="BodyText2Char"/>
    <w:uiPriority w:val="99"/>
    <w:rsid w:val="00F80C32"/>
    <w:pPr>
      <w:spacing w:after="120" w:line="480" w:lineRule="auto"/>
    </w:pPr>
  </w:style>
  <w:style w:type="character" w:customStyle="1" w:styleId="BodyText2Char">
    <w:name w:val="Body Text 2 Char"/>
    <w:basedOn w:val="DefaultParagraphFont"/>
    <w:link w:val="BodyText2"/>
    <w:uiPriority w:val="99"/>
    <w:locked/>
    <w:rsid w:val="00F80C32"/>
    <w:rPr>
      <w:rFonts w:eastAsia="Times New Roman"/>
      <w:spacing w:val="0"/>
      <w:sz w:val="24"/>
      <w:lang w:eastAsia="ru-RU"/>
    </w:rPr>
  </w:style>
  <w:style w:type="paragraph" w:styleId="ListParagraph">
    <w:name w:val="List Paragraph"/>
    <w:basedOn w:val="Normal"/>
    <w:uiPriority w:val="99"/>
    <w:qFormat/>
    <w:rsid w:val="00F80C32"/>
    <w:pPr>
      <w:spacing w:after="200" w:line="276" w:lineRule="auto"/>
      <w:ind w:left="720"/>
      <w:contextualSpacing/>
    </w:pPr>
    <w:rPr>
      <w:rFonts w:ascii="Calibri" w:hAnsi="Calibri"/>
      <w:sz w:val="22"/>
      <w:szCs w:val="22"/>
    </w:rPr>
  </w:style>
  <w:style w:type="paragraph" w:styleId="Title">
    <w:name w:val="Title"/>
    <w:basedOn w:val="Normal"/>
    <w:next w:val="Subtitle"/>
    <w:link w:val="TitleChar"/>
    <w:uiPriority w:val="99"/>
    <w:qFormat/>
    <w:rsid w:val="00F80C32"/>
    <w:pPr>
      <w:suppressAutoHyphens/>
      <w:overflowPunct w:val="0"/>
      <w:autoSpaceDE w:val="0"/>
      <w:spacing w:before="240" w:after="360"/>
      <w:jc w:val="center"/>
      <w:textAlignment w:val="baseline"/>
    </w:pPr>
    <w:rPr>
      <w:sz w:val="36"/>
      <w:szCs w:val="20"/>
      <w:lang w:eastAsia="ar-SA"/>
    </w:rPr>
  </w:style>
  <w:style w:type="character" w:customStyle="1" w:styleId="TitleChar">
    <w:name w:val="Title Char"/>
    <w:basedOn w:val="DefaultParagraphFont"/>
    <w:link w:val="Title"/>
    <w:uiPriority w:val="99"/>
    <w:locked/>
    <w:rsid w:val="00F80C32"/>
    <w:rPr>
      <w:rFonts w:eastAsia="Times New Roman"/>
      <w:spacing w:val="0"/>
      <w:sz w:val="20"/>
      <w:lang w:eastAsia="ar-SA" w:bidi="ar-SA"/>
    </w:rPr>
  </w:style>
  <w:style w:type="paragraph" w:styleId="Subtitle">
    <w:name w:val="Subtitle"/>
    <w:basedOn w:val="Normal"/>
    <w:next w:val="Normal"/>
    <w:link w:val="SubtitleChar"/>
    <w:uiPriority w:val="99"/>
    <w:qFormat/>
    <w:rsid w:val="00F80C32"/>
    <w:pPr>
      <w:spacing w:after="60"/>
      <w:jc w:val="center"/>
      <w:outlineLvl w:val="1"/>
    </w:pPr>
    <w:rPr>
      <w:rFonts w:ascii="Cambria" w:hAnsi="Cambria"/>
    </w:rPr>
  </w:style>
  <w:style w:type="character" w:customStyle="1" w:styleId="SubtitleChar">
    <w:name w:val="Subtitle Char"/>
    <w:basedOn w:val="DefaultParagraphFont"/>
    <w:link w:val="Subtitle"/>
    <w:uiPriority w:val="99"/>
    <w:locked/>
    <w:rsid w:val="00F80C32"/>
    <w:rPr>
      <w:rFonts w:ascii="Cambria" w:hAnsi="Cambria"/>
      <w:spacing w:val="0"/>
      <w:sz w:val="24"/>
      <w:lang w:eastAsia="ru-RU"/>
    </w:rPr>
  </w:style>
  <w:style w:type="paragraph" w:customStyle="1" w:styleId="caaieiaie1">
    <w:name w:val="caaieiaie 1"/>
    <w:basedOn w:val="Normal"/>
    <w:next w:val="Normal"/>
    <w:uiPriority w:val="99"/>
    <w:rsid w:val="00F80C32"/>
    <w:pPr>
      <w:keepNext/>
      <w:suppressAutoHyphens/>
      <w:overflowPunct w:val="0"/>
      <w:autoSpaceDE w:val="0"/>
      <w:jc w:val="center"/>
      <w:textAlignment w:val="baseline"/>
    </w:pPr>
    <w:rPr>
      <w:b/>
      <w:color w:val="000000"/>
      <w:sz w:val="22"/>
      <w:szCs w:val="20"/>
      <w:lang w:eastAsia="ar-SA"/>
    </w:rPr>
  </w:style>
  <w:style w:type="character" w:customStyle="1" w:styleId="Internetlink">
    <w:name w:val="Internet link"/>
    <w:uiPriority w:val="99"/>
    <w:rsid w:val="00F80C32"/>
    <w:rPr>
      <w:rFonts w:eastAsia="Times New Roman"/>
      <w:color w:val="000080"/>
      <w:sz w:val="20"/>
      <w:u w:val="single"/>
    </w:rPr>
  </w:style>
  <w:style w:type="paragraph" w:styleId="BodyText3">
    <w:name w:val="Body Text 3"/>
    <w:basedOn w:val="Normal"/>
    <w:link w:val="BodyText3Char"/>
    <w:uiPriority w:val="99"/>
    <w:rsid w:val="00F80C32"/>
    <w:pPr>
      <w:spacing w:after="120"/>
    </w:pPr>
    <w:rPr>
      <w:sz w:val="16"/>
      <w:szCs w:val="16"/>
    </w:rPr>
  </w:style>
  <w:style w:type="character" w:customStyle="1" w:styleId="BodyText3Char">
    <w:name w:val="Body Text 3 Char"/>
    <w:basedOn w:val="DefaultParagraphFont"/>
    <w:link w:val="BodyText3"/>
    <w:uiPriority w:val="99"/>
    <w:locked/>
    <w:rsid w:val="00F80C32"/>
    <w:rPr>
      <w:rFonts w:eastAsia="Times New Roman"/>
      <w:spacing w:val="0"/>
      <w:sz w:val="16"/>
      <w:lang w:eastAsia="ru-RU"/>
    </w:rPr>
  </w:style>
  <w:style w:type="character" w:styleId="Strong">
    <w:name w:val="Strong"/>
    <w:basedOn w:val="DefaultParagraphFont"/>
    <w:uiPriority w:val="99"/>
    <w:qFormat/>
    <w:rsid w:val="00F80C32"/>
    <w:rPr>
      <w:rFonts w:cs="Times New Roman"/>
      <w:b/>
    </w:rPr>
  </w:style>
  <w:style w:type="character" w:customStyle="1" w:styleId="4">
    <w:name w:val="Знак Знак4"/>
    <w:uiPriority w:val="99"/>
    <w:rsid w:val="00F80C32"/>
    <w:rPr>
      <w:rFonts w:ascii="Times New Roman" w:hAnsi="Times New Roman"/>
      <w:sz w:val="24"/>
      <w:lang w:eastAsia="ru-RU"/>
    </w:rPr>
  </w:style>
  <w:style w:type="character" w:customStyle="1" w:styleId="FontStyle105">
    <w:name w:val="Font Style105"/>
    <w:uiPriority w:val="99"/>
    <w:rsid w:val="00F80C32"/>
    <w:rPr>
      <w:rFonts w:ascii="Times New Roman" w:hAnsi="Times New Roman"/>
      <w:b/>
      <w:sz w:val="24"/>
    </w:rPr>
  </w:style>
  <w:style w:type="paragraph" w:customStyle="1" w:styleId="a">
    <w:name w:val="Таблица"/>
    <w:basedOn w:val="Normal"/>
    <w:uiPriority w:val="99"/>
    <w:rsid w:val="00F80C32"/>
    <w:pPr>
      <w:jc w:val="both"/>
    </w:pPr>
    <w:rPr>
      <w:rFonts w:eastAsia="Calibri"/>
      <w:b/>
      <w:szCs w:val="22"/>
      <w:lang w:eastAsia="en-US"/>
    </w:rPr>
  </w:style>
  <w:style w:type="paragraph" w:customStyle="1" w:styleId="a0">
    <w:name w:val="Заголок_схема"/>
    <w:basedOn w:val="Heading1"/>
    <w:uiPriority w:val="99"/>
    <w:rsid w:val="00F80C32"/>
    <w:pPr>
      <w:keepLines/>
      <w:spacing w:after="0" w:line="276" w:lineRule="auto"/>
      <w:jc w:val="both"/>
    </w:pPr>
    <w:rPr>
      <w:rFonts w:ascii="Times New Roman" w:hAnsi="Times New Roman"/>
      <w:caps/>
      <w:kern w:val="0"/>
      <w:sz w:val="24"/>
      <w:szCs w:val="24"/>
      <w:lang w:eastAsia="en-US"/>
    </w:rPr>
  </w:style>
  <w:style w:type="paragraph" w:customStyle="1" w:styleId="a1">
    <w:name w:val="заголовок схема"/>
    <w:basedOn w:val="Normal"/>
    <w:uiPriority w:val="99"/>
    <w:rsid w:val="00F80C32"/>
    <w:pPr>
      <w:spacing w:before="60" w:after="60" w:line="288" w:lineRule="auto"/>
      <w:jc w:val="both"/>
    </w:pPr>
    <w:rPr>
      <w:rFonts w:eastAsia="Calibri"/>
      <w:b/>
      <w:szCs w:val="22"/>
      <w:lang w:eastAsia="en-US"/>
    </w:rPr>
  </w:style>
  <w:style w:type="character" w:customStyle="1" w:styleId="apple-converted-space">
    <w:name w:val="apple-converted-space"/>
    <w:basedOn w:val="DefaultParagraphFont"/>
    <w:uiPriority w:val="99"/>
    <w:rsid w:val="00F80C32"/>
    <w:rPr>
      <w:rFonts w:cs="Times New Roman"/>
    </w:rPr>
  </w:style>
  <w:style w:type="character" w:styleId="Emphasis">
    <w:name w:val="Emphasis"/>
    <w:basedOn w:val="DefaultParagraphFont"/>
    <w:uiPriority w:val="99"/>
    <w:qFormat/>
    <w:rsid w:val="00F80C32"/>
    <w:rPr>
      <w:rFonts w:cs="Times New Roman"/>
      <w:i/>
    </w:rPr>
  </w:style>
  <w:style w:type="paragraph" w:customStyle="1" w:styleId="Style8">
    <w:name w:val="Style8"/>
    <w:basedOn w:val="Normal"/>
    <w:uiPriority w:val="99"/>
    <w:rsid w:val="00F80C32"/>
    <w:pPr>
      <w:widowControl w:val="0"/>
      <w:autoSpaceDE w:val="0"/>
      <w:autoSpaceDN w:val="0"/>
      <w:adjustRightInd w:val="0"/>
      <w:spacing w:line="415" w:lineRule="exact"/>
      <w:ind w:firstLine="706"/>
      <w:jc w:val="both"/>
    </w:pPr>
  </w:style>
  <w:style w:type="paragraph" w:styleId="TOCHeading">
    <w:name w:val="TOC Heading"/>
    <w:basedOn w:val="Heading1"/>
    <w:next w:val="Normal"/>
    <w:uiPriority w:val="99"/>
    <w:qFormat/>
    <w:rsid w:val="00F80C32"/>
    <w:pPr>
      <w:keepLines/>
      <w:spacing w:before="480" w:after="0" w:line="276" w:lineRule="auto"/>
      <w:jc w:val="center"/>
      <w:outlineLvl w:val="9"/>
    </w:pPr>
    <w:rPr>
      <w:rFonts w:ascii="Times New Roman" w:hAnsi="Times New Roman"/>
      <w:color w:val="365F91"/>
      <w:kern w:val="0"/>
      <w:sz w:val="28"/>
      <w:szCs w:val="28"/>
    </w:rPr>
  </w:style>
  <w:style w:type="paragraph" w:styleId="TOC1">
    <w:name w:val="toc 1"/>
    <w:basedOn w:val="Normal"/>
    <w:next w:val="Normal"/>
    <w:autoRedefine/>
    <w:uiPriority w:val="99"/>
    <w:rsid w:val="00F80C32"/>
    <w:pPr>
      <w:tabs>
        <w:tab w:val="right" w:leader="dot" w:pos="9344"/>
      </w:tabs>
      <w:spacing w:after="100" w:line="276" w:lineRule="auto"/>
    </w:pPr>
    <w:rPr>
      <w:noProof/>
      <w:sz w:val="28"/>
      <w:szCs w:val="28"/>
    </w:rPr>
  </w:style>
  <w:style w:type="paragraph" w:styleId="TOC2">
    <w:name w:val="toc 2"/>
    <w:basedOn w:val="Normal"/>
    <w:next w:val="Normal"/>
    <w:autoRedefine/>
    <w:uiPriority w:val="99"/>
    <w:rsid w:val="00F80C32"/>
    <w:pPr>
      <w:spacing w:after="100" w:line="276" w:lineRule="auto"/>
      <w:ind w:left="220"/>
    </w:pPr>
    <w:rPr>
      <w:szCs w:val="22"/>
    </w:rPr>
  </w:style>
  <w:style w:type="paragraph" w:styleId="TOC3">
    <w:name w:val="toc 3"/>
    <w:basedOn w:val="Normal"/>
    <w:next w:val="Normal"/>
    <w:autoRedefine/>
    <w:uiPriority w:val="99"/>
    <w:rsid w:val="00F80C32"/>
    <w:pPr>
      <w:spacing w:after="100" w:line="276" w:lineRule="auto"/>
      <w:ind w:left="440"/>
    </w:pPr>
    <w:rPr>
      <w:szCs w:val="22"/>
    </w:rPr>
  </w:style>
  <w:style w:type="paragraph" w:styleId="BodyTextIndent2">
    <w:name w:val="Body Text Indent 2"/>
    <w:basedOn w:val="Normal"/>
    <w:link w:val="BodyTextIndent2Char"/>
    <w:uiPriority w:val="99"/>
    <w:rsid w:val="00F80C32"/>
    <w:pPr>
      <w:spacing w:after="120" w:line="480" w:lineRule="auto"/>
      <w:ind w:left="283"/>
    </w:pPr>
  </w:style>
  <w:style w:type="character" w:customStyle="1" w:styleId="BodyTextIndent2Char">
    <w:name w:val="Body Text Indent 2 Char"/>
    <w:basedOn w:val="DefaultParagraphFont"/>
    <w:link w:val="BodyTextIndent2"/>
    <w:uiPriority w:val="99"/>
    <w:locked/>
    <w:rsid w:val="00F80C32"/>
    <w:rPr>
      <w:rFonts w:eastAsia="Times New Roman"/>
      <w:spacing w:val="0"/>
      <w:sz w:val="24"/>
      <w:lang w:eastAsia="ru-RU"/>
    </w:rPr>
  </w:style>
  <w:style w:type="paragraph" w:styleId="NoSpacing">
    <w:name w:val="No Spacing"/>
    <w:link w:val="NoSpacingChar"/>
    <w:uiPriority w:val="99"/>
    <w:qFormat/>
    <w:rsid w:val="00F80C32"/>
    <w:rPr>
      <w:rFonts w:ascii="Calibri" w:eastAsia="Times New Roman" w:hAnsi="Calibri"/>
    </w:rPr>
  </w:style>
  <w:style w:type="character" w:customStyle="1" w:styleId="NoSpacingChar">
    <w:name w:val="No Spacing Char"/>
    <w:link w:val="NoSpacing"/>
    <w:uiPriority w:val="99"/>
    <w:locked/>
    <w:rsid w:val="00F80C32"/>
    <w:rPr>
      <w:rFonts w:ascii="Calibri" w:hAnsi="Calibri"/>
      <w:sz w:val="22"/>
      <w:lang w:val="ru-RU" w:eastAsia="ru-RU"/>
    </w:rPr>
  </w:style>
  <w:style w:type="character" w:styleId="LineNumber">
    <w:name w:val="line number"/>
    <w:basedOn w:val="DefaultParagraphFont"/>
    <w:uiPriority w:val="99"/>
    <w:rsid w:val="00F80C32"/>
    <w:rPr>
      <w:rFonts w:cs="Times New Roman"/>
    </w:rPr>
  </w:style>
  <w:style w:type="paragraph" w:customStyle="1" w:styleId="a2">
    <w:name w:val="Знак Знак Знак Знак Знак Знак"/>
    <w:basedOn w:val="Normal"/>
    <w:uiPriority w:val="99"/>
    <w:rsid w:val="00DA1661"/>
    <w:pPr>
      <w:widowControl w:val="0"/>
      <w:adjustRightInd w:val="0"/>
      <w:spacing w:after="160" w:line="240" w:lineRule="exact"/>
      <w:jc w:val="right"/>
    </w:pPr>
    <w:rPr>
      <w:sz w:val="20"/>
      <w:szCs w:val="20"/>
      <w:lang w:val="en-GB" w:eastAsia="en-US"/>
    </w:rPr>
  </w:style>
  <w:style w:type="paragraph" w:customStyle="1" w:styleId="10">
    <w:name w:val="Знак Знак Знак1"/>
    <w:basedOn w:val="Normal"/>
    <w:uiPriority w:val="99"/>
    <w:rsid w:val="00DC563A"/>
    <w:pPr>
      <w:tabs>
        <w:tab w:val="num" w:pos="360"/>
      </w:tabs>
      <w:spacing w:after="160" w:line="240" w:lineRule="exact"/>
    </w:pPr>
    <w:rPr>
      <w:rFonts w:ascii="Verdana" w:eastAsia="Batang" w:hAnsi="Verdana" w:cs="Verdana"/>
      <w:sz w:val="20"/>
      <w:szCs w:val="20"/>
      <w:lang w:val="en-US" w:eastAsia="en-US"/>
    </w:rPr>
  </w:style>
  <w:style w:type="paragraph" w:customStyle="1" w:styleId="11">
    <w:name w:val="Знак1"/>
    <w:basedOn w:val="Normal"/>
    <w:uiPriority w:val="99"/>
    <w:rsid w:val="00666229"/>
    <w:pPr>
      <w:spacing w:before="100" w:beforeAutospacing="1" w:after="100" w:afterAutospacing="1"/>
    </w:pPr>
    <w:rPr>
      <w:rFonts w:ascii="Tahoma" w:hAnsi="Tahoma"/>
      <w:sz w:val="20"/>
      <w:szCs w:val="20"/>
      <w:lang w:val="en-US" w:eastAsia="en-US"/>
    </w:rPr>
  </w:style>
  <w:style w:type="paragraph" w:customStyle="1" w:styleId="a3">
    <w:name w:val="Знак"/>
    <w:basedOn w:val="Normal"/>
    <w:uiPriority w:val="99"/>
    <w:rsid w:val="00AE22B3"/>
    <w:pPr>
      <w:widowControl w:val="0"/>
      <w:adjustRightInd w:val="0"/>
      <w:spacing w:after="160" w:line="240" w:lineRule="exact"/>
      <w:jc w:val="right"/>
    </w:pPr>
    <w:rPr>
      <w:sz w:val="20"/>
      <w:szCs w:val="20"/>
      <w:lang w:val="en-GB" w:eastAsia="en-US"/>
    </w:rPr>
  </w:style>
  <w:style w:type="paragraph" w:customStyle="1" w:styleId="Style1">
    <w:name w:val="Style1"/>
    <w:basedOn w:val="Normal"/>
    <w:uiPriority w:val="99"/>
    <w:rsid w:val="00077BAD"/>
    <w:pPr>
      <w:widowControl w:val="0"/>
      <w:autoSpaceDE w:val="0"/>
      <w:autoSpaceDN w:val="0"/>
      <w:adjustRightInd w:val="0"/>
      <w:spacing w:line="298" w:lineRule="exact"/>
      <w:ind w:firstLine="595"/>
    </w:pPr>
  </w:style>
  <w:style w:type="paragraph" w:customStyle="1" w:styleId="Style2">
    <w:name w:val="Style2"/>
    <w:basedOn w:val="Normal"/>
    <w:uiPriority w:val="99"/>
    <w:rsid w:val="00077BAD"/>
    <w:pPr>
      <w:widowControl w:val="0"/>
      <w:autoSpaceDE w:val="0"/>
      <w:autoSpaceDN w:val="0"/>
      <w:adjustRightInd w:val="0"/>
      <w:spacing w:line="307" w:lineRule="exact"/>
      <w:ind w:firstLine="706"/>
      <w:jc w:val="both"/>
    </w:pPr>
  </w:style>
  <w:style w:type="paragraph" w:customStyle="1" w:styleId="Style7">
    <w:name w:val="Style7"/>
    <w:basedOn w:val="Normal"/>
    <w:uiPriority w:val="99"/>
    <w:rsid w:val="00077BAD"/>
    <w:pPr>
      <w:widowControl w:val="0"/>
      <w:autoSpaceDE w:val="0"/>
      <w:autoSpaceDN w:val="0"/>
      <w:adjustRightInd w:val="0"/>
      <w:spacing w:line="298" w:lineRule="exact"/>
      <w:ind w:firstLine="470"/>
    </w:pPr>
  </w:style>
  <w:style w:type="character" w:customStyle="1" w:styleId="FontStyle11">
    <w:name w:val="Font Style11"/>
    <w:uiPriority w:val="99"/>
    <w:rsid w:val="00077BAD"/>
    <w:rPr>
      <w:rFonts w:ascii="Times New Roman" w:hAnsi="Times New Roman"/>
      <w:sz w:val="24"/>
    </w:rPr>
  </w:style>
</w:styles>
</file>

<file path=word/webSettings.xml><?xml version="1.0" encoding="utf-8"?>
<w:webSettings xmlns:r="http://schemas.openxmlformats.org/officeDocument/2006/relationships" xmlns:w="http://schemas.openxmlformats.org/wordprocessingml/2006/main">
  <w:divs>
    <w:div w:id="1581475775">
      <w:marLeft w:val="0"/>
      <w:marRight w:val="0"/>
      <w:marTop w:val="0"/>
      <w:marBottom w:val="0"/>
      <w:divBdr>
        <w:top w:val="none" w:sz="0" w:space="0" w:color="auto"/>
        <w:left w:val="none" w:sz="0" w:space="0" w:color="auto"/>
        <w:bottom w:val="none" w:sz="0" w:space="0" w:color="auto"/>
        <w:right w:val="none" w:sz="0" w:space="0" w:color="auto"/>
      </w:divBdr>
    </w:div>
    <w:div w:id="1581475776">
      <w:marLeft w:val="0"/>
      <w:marRight w:val="0"/>
      <w:marTop w:val="0"/>
      <w:marBottom w:val="0"/>
      <w:divBdr>
        <w:top w:val="none" w:sz="0" w:space="0" w:color="auto"/>
        <w:left w:val="none" w:sz="0" w:space="0" w:color="auto"/>
        <w:bottom w:val="none" w:sz="0" w:space="0" w:color="auto"/>
        <w:right w:val="none" w:sz="0" w:space="0" w:color="auto"/>
      </w:divBdr>
    </w:div>
    <w:div w:id="1581475777">
      <w:marLeft w:val="0"/>
      <w:marRight w:val="0"/>
      <w:marTop w:val="0"/>
      <w:marBottom w:val="0"/>
      <w:divBdr>
        <w:top w:val="none" w:sz="0" w:space="0" w:color="auto"/>
        <w:left w:val="none" w:sz="0" w:space="0" w:color="auto"/>
        <w:bottom w:val="none" w:sz="0" w:space="0" w:color="auto"/>
        <w:right w:val="none" w:sz="0" w:space="0" w:color="auto"/>
      </w:divBdr>
    </w:div>
    <w:div w:id="1581475778">
      <w:marLeft w:val="0"/>
      <w:marRight w:val="0"/>
      <w:marTop w:val="0"/>
      <w:marBottom w:val="0"/>
      <w:divBdr>
        <w:top w:val="none" w:sz="0" w:space="0" w:color="auto"/>
        <w:left w:val="none" w:sz="0" w:space="0" w:color="auto"/>
        <w:bottom w:val="none" w:sz="0" w:space="0" w:color="auto"/>
        <w:right w:val="none" w:sz="0" w:space="0" w:color="auto"/>
      </w:divBdr>
    </w:div>
    <w:div w:id="1581475779">
      <w:marLeft w:val="0"/>
      <w:marRight w:val="0"/>
      <w:marTop w:val="0"/>
      <w:marBottom w:val="0"/>
      <w:divBdr>
        <w:top w:val="none" w:sz="0" w:space="0" w:color="auto"/>
        <w:left w:val="none" w:sz="0" w:space="0" w:color="auto"/>
        <w:bottom w:val="none" w:sz="0" w:space="0" w:color="auto"/>
        <w:right w:val="none" w:sz="0" w:space="0" w:color="auto"/>
      </w:divBdr>
    </w:div>
    <w:div w:id="1581475780">
      <w:marLeft w:val="0"/>
      <w:marRight w:val="0"/>
      <w:marTop w:val="0"/>
      <w:marBottom w:val="0"/>
      <w:divBdr>
        <w:top w:val="none" w:sz="0" w:space="0" w:color="auto"/>
        <w:left w:val="none" w:sz="0" w:space="0" w:color="auto"/>
        <w:bottom w:val="none" w:sz="0" w:space="0" w:color="auto"/>
        <w:right w:val="none" w:sz="0" w:space="0" w:color="auto"/>
      </w:divBdr>
    </w:div>
    <w:div w:id="1581475781">
      <w:marLeft w:val="0"/>
      <w:marRight w:val="0"/>
      <w:marTop w:val="0"/>
      <w:marBottom w:val="0"/>
      <w:divBdr>
        <w:top w:val="none" w:sz="0" w:space="0" w:color="auto"/>
        <w:left w:val="none" w:sz="0" w:space="0" w:color="auto"/>
        <w:bottom w:val="none" w:sz="0" w:space="0" w:color="auto"/>
        <w:right w:val="none" w:sz="0" w:space="0" w:color="auto"/>
      </w:divBdr>
    </w:div>
    <w:div w:id="1581475782">
      <w:marLeft w:val="0"/>
      <w:marRight w:val="0"/>
      <w:marTop w:val="0"/>
      <w:marBottom w:val="0"/>
      <w:divBdr>
        <w:top w:val="none" w:sz="0" w:space="0" w:color="auto"/>
        <w:left w:val="none" w:sz="0" w:space="0" w:color="auto"/>
        <w:bottom w:val="none" w:sz="0" w:space="0" w:color="auto"/>
        <w:right w:val="none" w:sz="0" w:space="0" w:color="auto"/>
      </w:divBdr>
    </w:div>
    <w:div w:id="1581475783">
      <w:marLeft w:val="0"/>
      <w:marRight w:val="0"/>
      <w:marTop w:val="0"/>
      <w:marBottom w:val="0"/>
      <w:divBdr>
        <w:top w:val="none" w:sz="0" w:space="0" w:color="auto"/>
        <w:left w:val="none" w:sz="0" w:space="0" w:color="auto"/>
        <w:bottom w:val="none" w:sz="0" w:space="0" w:color="auto"/>
        <w:right w:val="none" w:sz="0" w:space="0" w:color="auto"/>
      </w:divBdr>
    </w:div>
    <w:div w:id="1581475784">
      <w:marLeft w:val="0"/>
      <w:marRight w:val="0"/>
      <w:marTop w:val="0"/>
      <w:marBottom w:val="0"/>
      <w:divBdr>
        <w:top w:val="none" w:sz="0" w:space="0" w:color="auto"/>
        <w:left w:val="none" w:sz="0" w:space="0" w:color="auto"/>
        <w:bottom w:val="none" w:sz="0" w:space="0" w:color="auto"/>
        <w:right w:val="none" w:sz="0" w:space="0" w:color="auto"/>
      </w:divBdr>
    </w:div>
    <w:div w:id="1581475785">
      <w:marLeft w:val="0"/>
      <w:marRight w:val="0"/>
      <w:marTop w:val="0"/>
      <w:marBottom w:val="0"/>
      <w:divBdr>
        <w:top w:val="none" w:sz="0" w:space="0" w:color="auto"/>
        <w:left w:val="none" w:sz="0" w:space="0" w:color="auto"/>
        <w:bottom w:val="none" w:sz="0" w:space="0" w:color="auto"/>
        <w:right w:val="none" w:sz="0" w:space="0" w:color="auto"/>
      </w:divBdr>
    </w:div>
    <w:div w:id="1581475786">
      <w:marLeft w:val="0"/>
      <w:marRight w:val="0"/>
      <w:marTop w:val="0"/>
      <w:marBottom w:val="0"/>
      <w:divBdr>
        <w:top w:val="none" w:sz="0" w:space="0" w:color="auto"/>
        <w:left w:val="none" w:sz="0" w:space="0" w:color="auto"/>
        <w:bottom w:val="none" w:sz="0" w:space="0" w:color="auto"/>
        <w:right w:val="none" w:sz="0" w:space="0" w:color="auto"/>
      </w:divBdr>
    </w:div>
    <w:div w:id="1581475787">
      <w:marLeft w:val="0"/>
      <w:marRight w:val="0"/>
      <w:marTop w:val="0"/>
      <w:marBottom w:val="0"/>
      <w:divBdr>
        <w:top w:val="none" w:sz="0" w:space="0" w:color="auto"/>
        <w:left w:val="none" w:sz="0" w:space="0" w:color="auto"/>
        <w:bottom w:val="none" w:sz="0" w:space="0" w:color="auto"/>
        <w:right w:val="none" w:sz="0" w:space="0" w:color="auto"/>
      </w:divBdr>
    </w:div>
    <w:div w:id="1581475788">
      <w:marLeft w:val="0"/>
      <w:marRight w:val="0"/>
      <w:marTop w:val="0"/>
      <w:marBottom w:val="0"/>
      <w:divBdr>
        <w:top w:val="none" w:sz="0" w:space="0" w:color="auto"/>
        <w:left w:val="none" w:sz="0" w:space="0" w:color="auto"/>
        <w:bottom w:val="none" w:sz="0" w:space="0" w:color="auto"/>
        <w:right w:val="none" w:sz="0" w:space="0" w:color="auto"/>
      </w:divBdr>
    </w:div>
    <w:div w:id="1581475789">
      <w:marLeft w:val="0"/>
      <w:marRight w:val="0"/>
      <w:marTop w:val="0"/>
      <w:marBottom w:val="0"/>
      <w:divBdr>
        <w:top w:val="none" w:sz="0" w:space="0" w:color="auto"/>
        <w:left w:val="none" w:sz="0" w:space="0" w:color="auto"/>
        <w:bottom w:val="none" w:sz="0" w:space="0" w:color="auto"/>
        <w:right w:val="none" w:sz="0" w:space="0" w:color="auto"/>
      </w:divBdr>
    </w:div>
    <w:div w:id="1581475790">
      <w:marLeft w:val="0"/>
      <w:marRight w:val="0"/>
      <w:marTop w:val="0"/>
      <w:marBottom w:val="0"/>
      <w:divBdr>
        <w:top w:val="none" w:sz="0" w:space="0" w:color="auto"/>
        <w:left w:val="none" w:sz="0" w:space="0" w:color="auto"/>
        <w:bottom w:val="none" w:sz="0" w:space="0" w:color="auto"/>
        <w:right w:val="none" w:sz="0" w:space="0" w:color="auto"/>
      </w:divBdr>
    </w:div>
    <w:div w:id="1581475791">
      <w:marLeft w:val="0"/>
      <w:marRight w:val="0"/>
      <w:marTop w:val="0"/>
      <w:marBottom w:val="0"/>
      <w:divBdr>
        <w:top w:val="none" w:sz="0" w:space="0" w:color="auto"/>
        <w:left w:val="none" w:sz="0" w:space="0" w:color="auto"/>
        <w:bottom w:val="none" w:sz="0" w:space="0" w:color="auto"/>
        <w:right w:val="none" w:sz="0" w:space="0" w:color="auto"/>
      </w:divBdr>
    </w:div>
    <w:div w:id="158147579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1938_%D0%B3%D0%BE%D0%B4" TargetMode="External"/><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ru.wikipedia.org/wiki/%D0%90%D1%80%D1%81%D0%B5%D0%BD%D1%8C%D0%B5%D0%B2%D1%81%D0%BA%D0%B8%D0%B9_%D1%85%D0%BB%D0%B5%D0%B1%D0%BE%D0%BA%D0%BE%D0%BC%D0%B1%D0%B8%D0%BD%D0%B0%D1%82"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ru.wikipedia.org/wiki/%D0%9F%D1%80%D0%BE%D0%B3%D1%80%D0%B5%D1%81%D1%81_(%D0%B0%D0%B2%D0%B8%D0%B0%D1%86%D0%B8%D0%BE%D0%BD%D0%BD%D1%8B%D0%B9_%D0%B7%D0%B0%D0%B2%D0%BE%D0%B4,_%D0%90%D1%80%D1%81%D0%B5%D0%BD%D1%8C%D0%B5%D0%B2)" TargetMode="Externa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hyperlink" Target="http://ru.wikipedia.org/wiki/1952_%D0%B3%D0%BE%D0%B4" TargetMode="Externa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TotalTime>
  <Pages>64</Pages>
  <Words>11798</Words>
  <Characters>-32766</Characters>
  <Application>Microsoft Office Outlook</Application>
  <DocSecurity>0</DocSecurity>
  <Lines>0</Lines>
  <Paragraphs>0</Paragraphs>
  <ScaleCrop>false</ScaleCrop>
  <Company>Krokoz™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Зоя Герасимова</cp:lastModifiedBy>
  <cp:revision>5</cp:revision>
  <cp:lastPrinted>2014-05-20T22:44:00Z</cp:lastPrinted>
  <dcterms:created xsi:type="dcterms:W3CDTF">2014-05-20T22:33:00Z</dcterms:created>
  <dcterms:modified xsi:type="dcterms:W3CDTF">2014-05-20T22:30:00Z</dcterms:modified>
</cp:coreProperties>
</file>